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57167" w:rsidRPr="008771BB" w:rsidRDefault="00B57167" w:rsidP="00B57167">
      <w:pPr>
        <w:widowControl w:val="0"/>
        <w:autoSpaceDE w:val="0"/>
        <w:autoSpaceDN w:val="0"/>
        <w:adjustRightInd w:val="0"/>
        <w:spacing w:line="276" w:lineRule="auto"/>
        <w:ind w:firstLine="567"/>
        <w:jc w:val="center"/>
        <w:rPr>
          <w:color w:val="000000"/>
          <w:sz w:val="28"/>
          <w:szCs w:val="28"/>
        </w:rPr>
      </w:pPr>
      <w:r w:rsidRPr="008771BB">
        <w:rPr>
          <w:b/>
          <w:bCs/>
          <w:color w:val="000000"/>
          <w:sz w:val="28"/>
          <w:szCs w:val="28"/>
        </w:rPr>
        <w:t>1. Понятие охраны труда</w:t>
      </w:r>
    </w:p>
    <w:p w:rsidR="00B57167" w:rsidRPr="008771BB" w:rsidRDefault="00B57167" w:rsidP="00B57167">
      <w:pPr>
        <w:widowControl w:val="0"/>
        <w:autoSpaceDE w:val="0"/>
        <w:autoSpaceDN w:val="0"/>
        <w:adjustRightInd w:val="0"/>
        <w:spacing w:line="276" w:lineRule="auto"/>
        <w:ind w:firstLine="567"/>
        <w:jc w:val="both"/>
        <w:rPr>
          <w:i/>
          <w:iCs/>
          <w:color w:val="000000"/>
          <w:sz w:val="28"/>
          <w:szCs w:val="28"/>
        </w:rPr>
      </w:pPr>
      <w:r w:rsidRPr="008771BB">
        <w:rPr>
          <w:i/>
          <w:iCs/>
          <w:color w:val="000000"/>
          <w:sz w:val="28"/>
          <w:szCs w:val="28"/>
        </w:rPr>
        <w:t>Под</w:t>
      </w:r>
      <w:r w:rsidRPr="008771BB">
        <w:rPr>
          <w:color w:val="000000"/>
          <w:sz w:val="28"/>
          <w:szCs w:val="28"/>
        </w:rPr>
        <w:t xml:space="preserve"> </w:t>
      </w:r>
      <w:r w:rsidRPr="008771BB">
        <w:rPr>
          <w:b/>
          <w:bCs/>
          <w:color w:val="000000"/>
          <w:sz w:val="28"/>
          <w:szCs w:val="28"/>
        </w:rPr>
        <w:t>охраной труда</w:t>
      </w:r>
      <w:r w:rsidRPr="008771BB">
        <w:rPr>
          <w:color w:val="000000"/>
          <w:sz w:val="28"/>
          <w:szCs w:val="28"/>
        </w:rPr>
        <w:t xml:space="preserve"> </w:t>
      </w:r>
      <w:r w:rsidRPr="008771BB">
        <w:rPr>
          <w:i/>
          <w:iCs/>
          <w:color w:val="000000"/>
          <w:sz w:val="28"/>
          <w:szCs w:val="28"/>
        </w:rPr>
        <w:t>понимается</w:t>
      </w:r>
      <w:r w:rsidRPr="008771BB">
        <w:rPr>
          <w:color w:val="000000"/>
          <w:sz w:val="28"/>
          <w:szCs w:val="28"/>
        </w:rPr>
        <w:t xml:space="preserve"> </w:t>
      </w:r>
      <w:r w:rsidRPr="008771BB">
        <w:rPr>
          <w:i/>
          <w:iCs/>
          <w:color w:val="000000"/>
          <w:sz w:val="28"/>
          <w:szCs w:val="28"/>
        </w:rPr>
        <w:t xml:space="preserve">система сохранения жизни и здоровья работников в процессе трудовой деятельности, включающая правовые, социально-экономические, организационно-технические, санитарно-гигиенические, лечебно-профилактические, реабилитационные и иные мероприятия. </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Эти мероприятия имеют своей целью создание условий труда, отвечающих требованиям сохранения жизни и здоровья работников в процессе трудовой деятельности. На практике под охраной труда нередко подразумевают технику безопасности, производственную санитарию и т.п. Такая позиция ошибочна. Охрана труда - это система мероприятий, где техника безопасности или гигиена труда являются ее составляющими.</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 xml:space="preserve">Конституция РФ провозглашает, что в Российской Федерации охраняется труд и здоровье людей, устанавливается гарантированный минимальный </w:t>
      </w:r>
      <w:proofErr w:type="gramStart"/>
      <w:r w:rsidRPr="008771BB">
        <w:rPr>
          <w:color w:val="000000"/>
          <w:sz w:val="28"/>
          <w:szCs w:val="28"/>
        </w:rPr>
        <w:t>размер оплаты труда</w:t>
      </w:r>
      <w:proofErr w:type="gramEnd"/>
      <w:r w:rsidRPr="008771BB">
        <w:rPr>
          <w:color w:val="000000"/>
          <w:sz w:val="28"/>
          <w:szCs w:val="28"/>
        </w:rPr>
        <w:t>, обеспечивается государственная поддержка семьи, материнства, отцовства и детства, инвалидов и пожилых граждан, развивается система социальных служб, устанавливаются государственные пенсии и иные гарантии социальной защиты.</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p>
    <w:p w:rsidR="00B57167" w:rsidRPr="008771BB" w:rsidRDefault="00B57167" w:rsidP="00B57167">
      <w:pPr>
        <w:widowControl w:val="0"/>
        <w:autoSpaceDE w:val="0"/>
        <w:autoSpaceDN w:val="0"/>
        <w:adjustRightInd w:val="0"/>
        <w:spacing w:line="276" w:lineRule="auto"/>
        <w:ind w:firstLine="567"/>
        <w:jc w:val="center"/>
        <w:rPr>
          <w:b/>
          <w:bCs/>
          <w:color w:val="000000"/>
          <w:sz w:val="28"/>
          <w:szCs w:val="28"/>
        </w:rPr>
      </w:pPr>
      <w:r w:rsidRPr="008771BB">
        <w:rPr>
          <w:b/>
          <w:bCs/>
          <w:color w:val="000000"/>
          <w:sz w:val="28"/>
          <w:szCs w:val="28"/>
        </w:rPr>
        <w:t>2. Правовая основа охраны труда</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 xml:space="preserve">Законодательство РФ об охране труда основывается на </w:t>
      </w:r>
      <w:r w:rsidRPr="008771BB">
        <w:rPr>
          <w:b/>
          <w:bCs/>
          <w:color w:val="000000"/>
          <w:sz w:val="28"/>
          <w:szCs w:val="28"/>
        </w:rPr>
        <w:t>Конституции РФ</w:t>
      </w:r>
      <w:r w:rsidR="00201D6B">
        <w:rPr>
          <w:color w:val="000000"/>
          <w:sz w:val="28"/>
          <w:szCs w:val="28"/>
        </w:rPr>
        <w:t xml:space="preserve"> и </w:t>
      </w:r>
      <w:r w:rsidR="00201D6B">
        <w:rPr>
          <w:b/>
          <w:bCs/>
          <w:color w:val="000000"/>
          <w:sz w:val="28"/>
          <w:szCs w:val="28"/>
        </w:rPr>
        <w:t xml:space="preserve">Трудовом кодексе </w:t>
      </w:r>
      <w:r w:rsidRPr="008771BB">
        <w:rPr>
          <w:b/>
          <w:bCs/>
          <w:color w:val="000000"/>
          <w:sz w:val="28"/>
          <w:szCs w:val="28"/>
        </w:rPr>
        <w:t xml:space="preserve"> РФ</w:t>
      </w:r>
      <w:r w:rsidRPr="008771BB">
        <w:rPr>
          <w:color w:val="000000"/>
          <w:sz w:val="28"/>
          <w:szCs w:val="28"/>
        </w:rPr>
        <w:t>, других федеральных законов и иных нормативных правовых актов РФ, а также законов и иных нормативных правовых актов субъектов РФ.</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p>
    <w:p w:rsidR="00B57167" w:rsidRDefault="00B57167" w:rsidP="004D4031">
      <w:pPr>
        <w:widowControl w:val="0"/>
        <w:autoSpaceDE w:val="0"/>
        <w:autoSpaceDN w:val="0"/>
        <w:adjustRightInd w:val="0"/>
        <w:spacing w:line="276" w:lineRule="auto"/>
        <w:ind w:firstLine="567"/>
        <w:jc w:val="center"/>
        <w:rPr>
          <w:b/>
          <w:bCs/>
          <w:color w:val="000000"/>
          <w:sz w:val="28"/>
          <w:szCs w:val="28"/>
        </w:rPr>
      </w:pPr>
      <w:r w:rsidRPr="008771BB">
        <w:rPr>
          <w:b/>
          <w:bCs/>
          <w:color w:val="000000"/>
          <w:sz w:val="28"/>
          <w:szCs w:val="28"/>
        </w:rPr>
        <w:t xml:space="preserve">3. </w:t>
      </w:r>
      <w:r w:rsidR="004D4031">
        <w:rPr>
          <w:b/>
          <w:bCs/>
          <w:color w:val="000000"/>
          <w:sz w:val="28"/>
          <w:szCs w:val="28"/>
        </w:rPr>
        <w:t xml:space="preserve">Конституция Российской Федерации  </w:t>
      </w:r>
    </w:p>
    <w:p w:rsidR="004D4031" w:rsidRPr="004D4031" w:rsidRDefault="004D4031" w:rsidP="004D4031">
      <w:pPr>
        <w:shd w:val="clear" w:color="auto" w:fill="FFFFFF"/>
        <w:spacing w:after="144" w:line="394" w:lineRule="atLeast"/>
        <w:jc w:val="center"/>
        <w:outlineLvl w:val="0"/>
        <w:rPr>
          <w:b/>
          <w:bCs/>
          <w:color w:val="000000"/>
          <w:kern w:val="36"/>
          <w:sz w:val="28"/>
          <w:szCs w:val="28"/>
        </w:rPr>
      </w:pPr>
      <w:r w:rsidRPr="004D4031">
        <w:rPr>
          <w:b/>
          <w:bCs/>
          <w:color w:val="000000"/>
          <w:kern w:val="36"/>
          <w:sz w:val="28"/>
          <w:szCs w:val="28"/>
        </w:rPr>
        <w:t>Статья 37</w:t>
      </w:r>
    </w:p>
    <w:p w:rsidR="004D4031" w:rsidRPr="004D4031" w:rsidRDefault="004D4031" w:rsidP="004D4031">
      <w:pPr>
        <w:shd w:val="clear" w:color="auto" w:fill="FFFFFF"/>
        <w:spacing w:line="315" w:lineRule="atLeast"/>
        <w:ind w:firstLine="540"/>
        <w:jc w:val="both"/>
        <w:rPr>
          <w:color w:val="000000"/>
          <w:sz w:val="28"/>
          <w:szCs w:val="28"/>
        </w:rPr>
      </w:pPr>
      <w:bookmarkStart w:id="0" w:name="dst100142"/>
      <w:bookmarkEnd w:id="0"/>
      <w:r w:rsidRPr="004D4031">
        <w:rPr>
          <w:color w:val="000000"/>
          <w:sz w:val="28"/>
          <w:szCs w:val="28"/>
        </w:rPr>
        <w:t>Труд свободен. Каждый имеет право свободно распоряжаться своими способностями к труду, выбирать род деятельности и профессию.</w:t>
      </w:r>
    </w:p>
    <w:p w:rsidR="004D4031" w:rsidRPr="004D4031" w:rsidRDefault="004D4031" w:rsidP="004D4031">
      <w:pPr>
        <w:shd w:val="clear" w:color="auto" w:fill="FFFFFF"/>
        <w:spacing w:line="315" w:lineRule="atLeast"/>
        <w:ind w:firstLine="540"/>
        <w:jc w:val="both"/>
        <w:rPr>
          <w:color w:val="000000"/>
          <w:sz w:val="28"/>
          <w:szCs w:val="28"/>
        </w:rPr>
      </w:pPr>
      <w:bookmarkStart w:id="1" w:name="dst100143"/>
      <w:bookmarkEnd w:id="1"/>
      <w:r w:rsidRPr="004D4031">
        <w:rPr>
          <w:color w:val="000000"/>
          <w:sz w:val="28"/>
          <w:szCs w:val="28"/>
        </w:rPr>
        <w:t>Принудительный труд запрещен.</w:t>
      </w:r>
    </w:p>
    <w:p w:rsidR="004D4031" w:rsidRPr="004D4031" w:rsidRDefault="004D4031" w:rsidP="004D4031">
      <w:pPr>
        <w:shd w:val="clear" w:color="auto" w:fill="FFFFFF"/>
        <w:spacing w:line="315" w:lineRule="atLeast"/>
        <w:ind w:firstLine="540"/>
        <w:jc w:val="both"/>
        <w:rPr>
          <w:color w:val="000000"/>
          <w:sz w:val="28"/>
          <w:szCs w:val="28"/>
        </w:rPr>
      </w:pPr>
      <w:bookmarkStart w:id="2" w:name="dst100144"/>
      <w:bookmarkEnd w:id="2"/>
      <w:r w:rsidRPr="004D4031">
        <w:rPr>
          <w:color w:val="000000"/>
          <w:sz w:val="28"/>
          <w:szCs w:val="28"/>
        </w:rPr>
        <w:t>Каждый имеет право на труд в условиях, отвечающих требованиям безопасности и гигиены, на вознаграждение за труд без какой бы то ни было дискриминации и не ниже установленного федеральным законом </w:t>
      </w:r>
      <w:hyperlink r:id="rId9" w:anchor="dst100002" w:history="1">
        <w:r w:rsidRPr="004D4031">
          <w:rPr>
            <w:sz w:val="28"/>
            <w:szCs w:val="28"/>
          </w:rPr>
          <w:t xml:space="preserve">минимального </w:t>
        </w:r>
        <w:proofErr w:type="gramStart"/>
        <w:r w:rsidRPr="004D4031">
          <w:rPr>
            <w:sz w:val="28"/>
            <w:szCs w:val="28"/>
          </w:rPr>
          <w:t>размера оплаты труда</w:t>
        </w:r>
        <w:proofErr w:type="gramEnd"/>
      </w:hyperlink>
      <w:r w:rsidRPr="004D4031">
        <w:rPr>
          <w:sz w:val="28"/>
          <w:szCs w:val="28"/>
        </w:rPr>
        <w:t>,</w:t>
      </w:r>
      <w:r w:rsidRPr="004D4031">
        <w:rPr>
          <w:color w:val="000000"/>
          <w:sz w:val="28"/>
          <w:szCs w:val="28"/>
        </w:rPr>
        <w:t xml:space="preserve"> а также право на защиту от безработицы.</w:t>
      </w:r>
    </w:p>
    <w:p w:rsidR="004D4031" w:rsidRPr="004D4031" w:rsidRDefault="004D4031" w:rsidP="004D4031">
      <w:pPr>
        <w:shd w:val="clear" w:color="auto" w:fill="FFFFFF"/>
        <w:spacing w:line="315" w:lineRule="atLeast"/>
        <w:ind w:firstLine="540"/>
        <w:jc w:val="both"/>
        <w:rPr>
          <w:color w:val="000000"/>
          <w:sz w:val="28"/>
          <w:szCs w:val="28"/>
        </w:rPr>
      </w:pPr>
      <w:bookmarkStart w:id="3" w:name="dst100145"/>
      <w:bookmarkEnd w:id="3"/>
      <w:r w:rsidRPr="004D4031">
        <w:rPr>
          <w:color w:val="000000"/>
          <w:sz w:val="28"/>
          <w:szCs w:val="28"/>
        </w:rPr>
        <w:t>Признается право на индивидуальные и коллективные трудовые споры с использованием установленных федеральным законом способов их разрешения, включая право на забастовку.</w:t>
      </w:r>
    </w:p>
    <w:p w:rsidR="004D4031" w:rsidRPr="004D4031" w:rsidRDefault="004D4031" w:rsidP="004D4031">
      <w:pPr>
        <w:shd w:val="clear" w:color="auto" w:fill="FFFFFF"/>
        <w:spacing w:line="315" w:lineRule="atLeast"/>
        <w:ind w:firstLine="540"/>
        <w:jc w:val="both"/>
        <w:rPr>
          <w:color w:val="000000"/>
          <w:sz w:val="28"/>
          <w:szCs w:val="28"/>
        </w:rPr>
      </w:pPr>
      <w:bookmarkStart w:id="4" w:name="dst100146"/>
      <w:bookmarkEnd w:id="4"/>
      <w:r w:rsidRPr="004D4031">
        <w:rPr>
          <w:color w:val="000000"/>
          <w:sz w:val="28"/>
          <w:szCs w:val="28"/>
        </w:rPr>
        <w:t xml:space="preserve">Каждый имеет право на отдых. </w:t>
      </w:r>
      <w:proofErr w:type="gramStart"/>
      <w:r w:rsidRPr="004D4031">
        <w:rPr>
          <w:color w:val="000000"/>
          <w:sz w:val="28"/>
          <w:szCs w:val="28"/>
        </w:rPr>
        <w:t>Работающему по трудовому договору гарантируются установленные федеральным законом продолжительность рабочего времени, выходные и праздничные дни, оплачиваемый ежегодный отпуск.</w:t>
      </w:r>
      <w:proofErr w:type="gramEnd"/>
    </w:p>
    <w:p w:rsidR="004D4031" w:rsidRPr="008771BB" w:rsidRDefault="004D4031" w:rsidP="00B57167">
      <w:pPr>
        <w:widowControl w:val="0"/>
        <w:autoSpaceDE w:val="0"/>
        <w:autoSpaceDN w:val="0"/>
        <w:adjustRightInd w:val="0"/>
        <w:spacing w:line="276" w:lineRule="auto"/>
        <w:ind w:firstLine="567"/>
        <w:jc w:val="center"/>
        <w:rPr>
          <w:b/>
          <w:bCs/>
          <w:color w:val="000000"/>
          <w:sz w:val="28"/>
          <w:szCs w:val="28"/>
        </w:rPr>
      </w:pPr>
    </w:p>
    <w:p w:rsidR="004D4031" w:rsidRPr="008771BB" w:rsidRDefault="00B57167" w:rsidP="004D4031">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 xml:space="preserve"> </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p>
    <w:p w:rsidR="00B57167" w:rsidRDefault="00B57167" w:rsidP="004D4031">
      <w:pPr>
        <w:widowControl w:val="0"/>
        <w:autoSpaceDE w:val="0"/>
        <w:autoSpaceDN w:val="0"/>
        <w:adjustRightInd w:val="0"/>
        <w:spacing w:line="276" w:lineRule="auto"/>
        <w:ind w:firstLine="567"/>
        <w:jc w:val="center"/>
        <w:rPr>
          <w:b/>
          <w:bCs/>
          <w:color w:val="000000"/>
          <w:sz w:val="28"/>
          <w:szCs w:val="28"/>
        </w:rPr>
      </w:pPr>
      <w:r w:rsidRPr="008771BB">
        <w:rPr>
          <w:b/>
          <w:bCs/>
          <w:color w:val="000000"/>
          <w:sz w:val="28"/>
          <w:szCs w:val="28"/>
        </w:rPr>
        <w:lastRenderedPageBreak/>
        <w:t xml:space="preserve">4. </w:t>
      </w:r>
      <w:r w:rsidR="004D4031">
        <w:rPr>
          <w:b/>
          <w:bCs/>
          <w:color w:val="000000"/>
          <w:sz w:val="28"/>
          <w:szCs w:val="28"/>
        </w:rPr>
        <w:t>Трудовой кодекс Российской Федерации</w:t>
      </w:r>
    </w:p>
    <w:p w:rsidR="00B57167" w:rsidRDefault="004D4031" w:rsidP="004D4031">
      <w:pPr>
        <w:widowControl w:val="0"/>
        <w:autoSpaceDE w:val="0"/>
        <w:autoSpaceDN w:val="0"/>
        <w:adjustRightInd w:val="0"/>
        <w:spacing w:line="276" w:lineRule="auto"/>
        <w:ind w:firstLine="567"/>
        <w:jc w:val="center"/>
        <w:rPr>
          <w:b/>
          <w:bCs/>
          <w:color w:val="000000"/>
          <w:sz w:val="28"/>
          <w:szCs w:val="28"/>
        </w:rPr>
      </w:pPr>
      <w:r>
        <w:rPr>
          <w:b/>
          <w:bCs/>
          <w:color w:val="000000"/>
          <w:sz w:val="28"/>
          <w:szCs w:val="28"/>
        </w:rPr>
        <w:t>Статья 210</w:t>
      </w:r>
    </w:p>
    <w:p w:rsidR="004D4031" w:rsidRPr="002F486D" w:rsidRDefault="004D4031" w:rsidP="004D4031">
      <w:pPr>
        <w:pStyle w:val="pboth"/>
        <w:spacing w:before="0" w:beforeAutospacing="0" w:after="180" w:afterAutospacing="0" w:line="330" w:lineRule="atLeast"/>
        <w:jc w:val="both"/>
        <w:textAlignment w:val="baseline"/>
        <w:rPr>
          <w:b/>
          <w:color w:val="000000"/>
          <w:sz w:val="28"/>
          <w:szCs w:val="28"/>
        </w:rPr>
      </w:pPr>
      <w:r w:rsidRPr="002F486D">
        <w:rPr>
          <w:color w:val="000000"/>
          <w:sz w:val="23"/>
          <w:szCs w:val="23"/>
        </w:rPr>
        <w:t xml:space="preserve"> </w:t>
      </w:r>
      <w:r w:rsidRPr="002F486D">
        <w:rPr>
          <w:b/>
          <w:color w:val="000000"/>
          <w:sz w:val="28"/>
          <w:szCs w:val="28"/>
        </w:rPr>
        <w:t>Основные направления государственной политики в области охраны труда</w:t>
      </w:r>
    </w:p>
    <w:p w:rsidR="004D4031" w:rsidRPr="002F486D" w:rsidRDefault="004D4031" w:rsidP="004D4031">
      <w:pPr>
        <w:pStyle w:val="pboth"/>
        <w:spacing w:before="0" w:beforeAutospacing="0" w:after="0" w:afterAutospacing="0" w:line="330" w:lineRule="atLeast"/>
        <w:jc w:val="both"/>
        <w:textAlignment w:val="baseline"/>
        <w:rPr>
          <w:color w:val="000000"/>
          <w:sz w:val="28"/>
          <w:szCs w:val="28"/>
        </w:rPr>
      </w:pPr>
      <w:bookmarkStart w:id="5" w:name="000826"/>
      <w:bookmarkStart w:id="6" w:name="101260"/>
      <w:bookmarkStart w:id="7" w:name="101261"/>
      <w:bookmarkStart w:id="8" w:name="101262"/>
      <w:bookmarkStart w:id="9" w:name="101263"/>
      <w:bookmarkStart w:id="10" w:name="101264"/>
      <w:bookmarkStart w:id="11" w:name="101265"/>
      <w:bookmarkStart w:id="12" w:name="101266"/>
      <w:bookmarkStart w:id="13" w:name="101267"/>
      <w:bookmarkStart w:id="14" w:name="101268"/>
      <w:bookmarkStart w:id="15" w:name="101269"/>
      <w:bookmarkStart w:id="16" w:name="101270"/>
      <w:bookmarkStart w:id="17" w:name="101271"/>
      <w:bookmarkStart w:id="18" w:name="101272"/>
      <w:bookmarkStart w:id="19" w:name="101273"/>
      <w:bookmarkStart w:id="20" w:name="101274"/>
      <w:bookmarkStart w:id="21" w:name="101275"/>
      <w:bookmarkStart w:id="22" w:name="101276"/>
      <w:bookmarkStart w:id="23" w:name="101277"/>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r w:rsidRPr="002F486D">
        <w:rPr>
          <w:color w:val="000000"/>
          <w:sz w:val="28"/>
          <w:szCs w:val="28"/>
        </w:rPr>
        <w:t>Основными направлениями государственной политики в области охраны труда являются:</w:t>
      </w:r>
    </w:p>
    <w:p w:rsidR="004D4031" w:rsidRPr="002F486D" w:rsidRDefault="004D4031" w:rsidP="004D4031">
      <w:pPr>
        <w:pStyle w:val="pboth"/>
        <w:spacing w:before="0" w:beforeAutospacing="0" w:after="0" w:afterAutospacing="0" w:line="330" w:lineRule="atLeast"/>
        <w:jc w:val="both"/>
        <w:textAlignment w:val="baseline"/>
        <w:rPr>
          <w:color w:val="000000"/>
          <w:sz w:val="28"/>
          <w:szCs w:val="28"/>
        </w:rPr>
      </w:pPr>
      <w:bookmarkStart w:id="24" w:name="000827"/>
      <w:bookmarkEnd w:id="24"/>
      <w:r w:rsidRPr="002F486D">
        <w:rPr>
          <w:color w:val="000000"/>
          <w:sz w:val="28"/>
          <w:szCs w:val="28"/>
        </w:rPr>
        <w:t>обеспечение приоритета сохранения жизни и здоровья работников;</w:t>
      </w:r>
    </w:p>
    <w:p w:rsidR="004D4031" w:rsidRPr="002F486D" w:rsidRDefault="004D4031" w:rsidP="004D4031">
      <w:pPr>
        <w:pStyle w:val="pboth"/>
        <w:spacing w:before="0" w:beforeAutospacing="0" w:after="0" w:afterAutospacing="0" w:line="330" w:lineRule="atLeast"/>
        <w:jc w:val="both"/>
        <w:textAlignment w:val="baseline"/>
        <w:rPr>
          <w:color w:val="000000"/>
          <w:sz w:val="28"/>
          <w:szCs w:val="28"/>
        </w:rPr>
      </w:pPr>
      <w:bookmarkStart w:id="25" w:name="000828"/>
      <w:bookmarkEnd w:id="25"/>
      <w:r w:rsidRPr="002F486D">
        <w:rPr>
          <w:color w:val="000000"/>
          <w:sz w:val="28"/>
          <w:szCs w:val="28"/>
        </w:rPr>
        <w:t>принятие и реализация федеральных законов и иных нормативных правовых актов Российской Федерации, законов и иных нормативных правовых актов субъектов Российской Федерации в области охраны труда, а также федеральных целевых, ведомственных целевых и территориальных целевых программ улучшения условий и охраны труда;</w:t>
      </w:r>
    </w:p>
    <w:p w:rsidR="004D4031" w:rsidRPr="002F486D" w:rsidRDefault="004D4031" w:rsidP="004D4031">
      <w:pPr>
        <w:pStyle w:val="pboth"/>
        <w:spacing w:before="0" w:beforeAutospacing="0" w:after="0" w:afterAutospacing="0" w:line="330" w:lineRule="atLeast"/>
        <w:jc w:val="both"/>
        <w:textAlignment w:val="baseline"/>
        <w:rPr>
          <w:color w:val="000000"/>
          <w:sz w:val="28"/>
          <w:szCs w:val="28"/>
        </w:rPr>
      </w:pPr>
      <w:bookmarkStart w:id="26" w:name="000829"/>
      <w:bookmarkEnd w:id="26"/>
      <w:r w:rsidRPr="002F486D">
        <w:rPr>
          <w:color w:val="000000"/>
          <w:sz w:val="28"/>
          <w:szCs w:val="28"/>
        </w:rPr>
        <w:t>государственное управление охраной труда;</w:t>
      </w:r>
    </w:p>
    <w:p w:rsidR="004D4031" w:rsidRPr="002F486D" w:rsidRDefault="004D4031" w:rsidP="004D4031">
      <w:pPr>
        <w:pStyle w:val="pboth"/>
        <w:spacing w:before="0" w:beforeAutospacing="0" w:after="0" w:afterAutospacing="0" w:line="330" w:lineRule="atLeast"/>
        <w:jc w:val="both"/>
        <w:textAlignment w:val="baseline"/>
        <w:rPr>
          <w:color w:val="000000"/>
          <w:sz w:val="28"/>
          <w:szCs w:val="28"/>
        </w:rPr>
      </w:pPr>
      <w:bookmarkStart w:id="27" w:name="001637"/>
      <w:bookmarkStart w:id="28" w:name="000830"/>
      <w:bookmarkEnd w:id="27"/>
      <w:bookmarkEnd w:id="28"/>
      <w:r w:rsidRPr="002F486D">
        <w:rPr>
          <w:color w:val="000000"/>
          <w:sz w:val="28"/>
          <w:szCs w:val="28"/>
        </w:rPr>
        <w:t>федеральный государственный надзор за соблюдением трудового законодательства и иных нормативных правовых актов, содержащих нормы трудового права, включающий в себя проведение проверок</w:t>
      </w:r>
      <w:r w:rsidR="002F486D" w:rsidRPr="002F486D">
        <w:rPr>
          <w:color w:val="000000"/>
          <w:sz w:val="28"/>
          <w:szCs w:val="28"/>
        </w:rPr>
        <w:t>,</w:t>
      </w:r>
      <w:r w:rsidRPr="002F486D">
        <w:rPr>
          <w:color w:val="000000"/>
          <w:sz w:val="28"/>
          <w:szCs w:val="28"/>
        </w:rPr>
        <w:t xml:space="preserve"> соблюдения государственных нормативных требований охраны труда;</w:t>
      </w:r>
    </w:p>
    <w:p w:rsidR="004D4031" w:rsidRPr="002F486D" w:rsidRDefault="004D4031" w:rsidP="004D4031">
      <w:pPr>
        <w:pStyle w:val="pboth"/>
        <w:spacing w:before="0" w:beforeAutospacing="0" w:after="0" w:afterAutospacing="0" w:line="330" w:lineRule="atLeast"/>
        <w:jc w:val="both"/>
        <w:textAlignment w:val="baseline"/>
        <w:rPr>
          <w:color w:val="000000"/>
          <w:sz w:val="28"/>
          <w:szCs w:val="28"/>
        </w:rPr>
      </w:pPr>
      <w:bookmarkStart w:id="29" w:name="000831"/>
      <w:bookmarkEnd w:id="29"/>
      <w:r w:rsidRPr="002F486D">
        <w:rPr>
          <w:color w:val="000000"/>
          <w:sz w:val="28"/>
          <w:szCs w:val="28"/>
        </w:rPr>
        <w:t>государственная экспертиза условий труда;</w:t>
      </w:r>
    </w:p>
    <w:p w:rsidR="004D4031" w:rsidRPr="002F486D" w:rsidRDefault="004D4031" w:rsidP="004D4031">
      <w:pPr>
        <w:pStyle w:val="pboth"/>
        <w:spacing w:before="0" w:beforeAutospacing="0" w:after="0" w:afterAutospacing="0" w:line="330" w:lineRule="atLeast"/>
        <w:jc w:val="both"/>
        <w:textAlignment w:val="baseline"/>
        <w:rPr>
          <w:color w:val="000000"/>
          <w:sz w:val="28"/>
          <w:szCs w:val="28"/>
        </w:rPr>
      </w:pPr>
      <w:bookmarkStart w:id="30" w:name="102534"/>
      <w:bookmarkStart w:id="31" w:name="000832"/>
      <w:bookmarkEnd w:id="30"/>
      <w:bookmarkEnd w:id="31"/>
      <w:r w:rsidRPr="002F486D">
        <w:rPr>
          <w:color w:val="000000"/>
          <w:sz w:val="28"/>
          <w:szCs w:val="28"/>
        </w:rPr>
        <w:t xml:space="preserve">установление </w:t>
      </w:r>
      <w:proofErr w:type="gramStart"/>
      <w:r w:rsidRPr="002F486D">
        <w:rPr>
          <w:color w:val="000000"/>
          <w:sz w:val="28"/>
          <w:szCs w:val="28"/>
        </w:rPr>
        <w:t>порядка проведения специальной оценки условий труда</w:t>
      </w:r>
      <w:proofErr w:type="gramEnd"/>
      <w:r w:rsidRPr="002F486D">
        <w:rPr>
          <w:color w:val="000000"/>
          <w:sz w:val="28"/>
          <w:szCs w:val="28"/>
        </w:rPr>
        <w:t xml:space="preserve"> и экспертизы качества проведения специальной оценки условий труда;</w:t>
      </w:r>
    </w:p>
    <w:p w:rsidR="004D4031" w:rsidRPr="002F486D" w:rsidRDefault="004D4031" w:rsidP="004D4031">
      <w:pPr>
        <w:pStyle w:val="pboth"/>
        <w:spacing w:before="0" w:beforeAutospacing="0" w:after="0" w:afterAutospacing="0" w:line="330" w:lineRule="atLeast"/>
        <w:jc w:val="both"/>
        <w:textAlignment w:val="baseline"/>
        <w:rPr>
          <w:color w:val="000000"/>
          <w:sz w:val="28"/>
          <w:szCs w:val="28"/>
        </w:rPr>
      </w:pPr>
      <w:bookmarkStart w:id="32" w:name="000833"/>
      <w:bookmarkEnd w:id="32"/>
      <w:r w:rsidRPr="002F486D">
        <w:rPr>
          <w:color w:val="000000"/>
          <w:sz w:val="28"/>
          <w:szCs w:val="28"/>
        </w:rPr>
        <w:t xml:space="preserve">содействие общественному </w:t>
      </w:r>
      <w:proofErr w:type="gramStart"/>
      <w:r w:rsidRPr="002F486D">
        <w:rPr>
          <w:color w:val="000000"/>
          <w:sz w:val="28"/>
          <w:szCs w:val="28"/>
        </w:rPr>
        <w:t>контролю за</w:t>
      </w:r>
      <w:proofErr w:type="gramEnd"/>
      <w:r w:rsidRPr="002F486D">
        <w:rPr>
          <w:color w:val="000000"/>
          <w:sz w:val="28"/>
          <w:szCs w:val="28"/>
        </w:rPr>
        <w:t xml:space="preserve"> соблюдением прав и законных интересов работников в области охраны труда;</w:t>
      </w:r>
    </w:p>
    <w:p w:rsidR="004D4031" w:rsidRPr="002F486D" w:rsidRDefault="004D4031" w:rsidP="004D4031">
      <w:pPr>
        <w:pStyle w:val="pboth"/>
        <w:spacing w:before="0" w:beforeAutospacing="0" w:after="0" w:afterAutospacing="0" w:line="330" w:lineRule="atLeast"/>
        <w:jc w:val="both"/>
        <w:textAlignment w:val="baseline"/>
        <w:rPr>
          <w:color w:val="000000"/>
          <w:sz w:val="28"/>
          <w:szCs w:val="28"/>
        </w:rPr>
      </w:pPr>
      <w:bookmarkStart w:id="33" w:name="000834"/>
      <w:bookmarkEnd w:id="33"/>
      <w:r w:rsidRPr="002F486D">
        <w:rPr>
          <w:color w:val="000000"/>
          <w:sz w:val="28"/>
          <w:szCs w:val="28"/>
        </w:rPr>
        <w:t>профилактика несчастных случаев и повреждения здоровья работников;</w:t>
      </w:r>
    </w:p>
    <w:p w:rsidR="004D4031" w:rsidRPr="002F486D" w:rsidRDefault="004D4031" w:rsidP="004D4031">
      <w:pPr>
        <w:pStyle w:val="pboth"/>
        <w:spacing w:before="0" w:beforeAutospacing="0" w:after="0" w:afterAutospacing="0" w:line="330" w:lineRule="atLeast"/>
        <w:jc w:val="both"/>
        <w:textAlignment w:val="baseline"/>
        <w:rPr>
          <w:color w:val="000000"/>
          <w:sz w:val="28"/>
          <w:szCs w:val="28"/>
        </w:rPr>
      </w:pPr>
      <w:bookmarkStart w:id="34" w:name="000835"/>
      <w:bookmarkEnd w:id="34"/>
      <w:r w:rsidRPr="002F486D">
        <w:rPr>
          <w:color w:val="000000"/>
          <w:sz w:val="28"/>
          <w:szCs w:val="28"/>
        </w:rPr>
        <w:t>расследование и учет несчастных случаев на производстве и профессиональных заболеваний;</w:t>
      </w:r>
    </w:p>
    <w:p w:rsidR="004D4031" w:rsidRPr="002F486D" w:rsidRDefault="004D4031" w:rsidP="004D4031">
      <w:pPr>
        <w:pStyle w:val="pboth"/>
        <w:spacing w:before="0" w:beforeAutospacing="0" w:after="0" w:afterAutospacing="0" w:line="330" w:lineRule="atLeast"/>
        <w:jc w:val="both"/>
        <w:textAlignment w:val="baseline"/>
        <w:rPr>
          <w:color w:val="000000"/>
          <w:sz w:val="28"/>
          <w:szCs w:val="28"/>
        </w:rPr>
      </w:pPr>
      <w:bookmarkStart w:id="35" w:name="000836"/>
      <w:bookmarkEnd w:id="35"/>
      <w:r w:rsidRPr="002F486D">
        <w:rPr>
          <w:color w:val="000000"/>
          <w:sz w:val="28"/>
          <w:szCs w:val="28"/>
        </w:rPr>
        <w:t>защита законных интересов работников, пострадавших от несчастных случаев на производстве и профессиональных заболеваний, а также членов их семей на основе обязательного социального страхования работников от несчастных случаев на производстве и профессиональных заболеваний;</w:t>
      </w:r>
    </w:p>
    <w:p w:rsidR="004D4031" w:rsidRPr="002F486D" w:rsidRDefault="004D4031" w:rsidP="004D4031">
      <w:pPr>
        <w:pStyle w:val="pboth"/>
        <w:spacing w:before="0" w:beforeAutospacing="0" w:after="0" w:afterAutospacing="0" w:line="330" w:lineRule="atLeast"/>
        <w:jc w:val="both"/>
        <w:textAlignment w:val="baseline"/>
        <w:rPr>
          <w:color w:val="000000"/>
          <w:sz w:val="28"/>
          <w:szCs w:val="28"/>
        </w:rPr>
      </w:pPr>
      <w:bookmarkStart w:id="36" w:name="102535"/>
      <w:bookmarkStart w:id="37" w:name="000837"/>
      <w:bookmarkEnd w:id="36"/>
      <w:bookmarkEnd w:id="37"/>
      <w:r w:rsidRPr="002F486D">
        <w:rPr>
          <w:color w:val="000000"/>
          <w:sz w:val="28"/>
          <w:szCs w:val="28"/>
        </w:rPr>
        <w:t>установление гарантий и компенсаций за работу с вредными и (или) опасными условиями труда;</w:t>
      </w:r>
    </w:p>
    <w:p w:rsidR="004D4031" w:rsidRPr="002F486D" w:rsidRDefault="004D4031" w:rsidP="004D4031">
      <w:pPr>
        <w:pStyle w:val="pboth"/>
        <w:spacing w:before="0" w:beforeAutospacing="0" w:after="0" w:afterAutospacing="0" w:line="330" w:lineRule="atLeast"/>
        <w:jc w:val="both"/>
        <w:textAlignment w:val="baseline"/>
        <w:rPr>
          <w:color w:val="000000"/>
          <w:sz w:val="28"/>
          <w:szCs w:val="28"/>
        </w:rPr>
      </w:pPr>
      <w:bookmarkStart w:id="38" w:name="102421"/>
      <w:bookmarkStart w:id="39" w:name="000838"/>
      <w:bookmarkEnd w:id="38"/>
      <w:bookmarkEnd w:id="39"/>
      <w:r w:rsidRPr="002F486D">
        <w:rPr>
          <w:color w:val="000000"/>
          <w:sz w:val="28"/>
          <w:szCs w:val="28"/>
        </w:rPr>
        <w:t>координация деятельности в области охраны труда, охраны окружающей среды и других видов экономической и социальной деятельности;</w:t>
      </w:r>
    </w:p>
    <w:p w:rsidR="004D4031" w:rsidRPr="002F486D" w:rsidRDefault="004D4031" w:rsidP="004D4031">
      <w:pPr>
        <w:pStyle w:val="pboth"/>
        <w:spacing w:before="0" w:beforeAutospacing="0" w:after="0" w:afterAutospacing="0" w:line="330" w:lineRule="atLeast"/>
        <w:jc w:val="both"/>
        <w:textAlignment w:val="baseline"/>
        <w:rPr>
          <w:color w:val="000000"/>
          <w:sz w:val="28"/>
          <w:szCs w:val="28"/>
        </w:rPr>
      </w:pPr>
      <w:bookmarkStart w:id="40" w:name="000839"/>
      <w:bookmarkEnd w:id="40"/>
      <w:r w:rsidRPr="002F486D">
        <w:rPr>
          <w:color w:val="000000"/>
          <w:sz w:val="28"/>
          <w:szCs w:val="28"/>
        </w:rPr>
        <w:t>распространение передового отечественного и зарубежного опыта работы по улучшению условий и охраны труда;</w:t>
      </w:r>
    </w:p>
    <w:p w:rsidR="004D4031" w:rsidRPr="002F486D" w:rsidRDefault="004D4031" w:rsidP="004D4031">
      <w:pPr>
        <w:pStyle w:val="pboth"/>
        <w:spacing w:before="0" w:beforeAutospacing="0" w:after="0" w:afterAutospacing="0" w:line="330" w:lineRule="atLeast"/>
        <w:jc w:val="both"/>
        <w:textAlignment w:val="baseline"/>
        <w:rPr>
          <w:color w:val="000000"/>
          <w:sz w:val="28"/>
          <w:szCs w:val="28"/>
        </w:rPr>
      </w:pPr>
      <w:bookmarkStart w:id="41" w:name="000840"/>
      <w:bookmarkEnd w:id="41"/>
      <w:r w:rsidRPr="002F486D">
        <w:rPr>
          <w:color w:val="000000"/>
          <w:sz w:val="28"/>
          <w:szCs w:val="28"/>
        </w:rPr>
        <w:t>участие государства в финансировании мероприятий по охране труда;</w:t>
      </w:r>
    </w:p>
    <w:p w:rsidR="002F486D" w:rsidRDefault="004D4031" w:rsidP="002F486D">
      <w:pPr>
        <w:pStyle w:val="pboth"/>
        <w:spacing w:before="0" w:beforeAutospacing="0" w:after="0" w:afterAutospacing="0" w:line="330" w:lineRule="atLeast"/>
        <w:jc w:val="both"/>
        <w:textAlignment w:val="baseline"/>
        <w:rPr>
          <w:color w:val="000000"/>
          <w:sz w:val="28"/>
          <w:szCs w:val="28"/>
        </w:rPr>
      </w:pPr>
      <w:bookmarkStart w:id="42" w:name="001961"/>
      <w:bookmarkStart w:id="43" w:name="000841"/>
      <w:bookmarkEnd w:id="42"/>
      <w:bookmarkEnd w:id="43"/>
      <w:r w:rsidRPr="002F486D">
        <w:rPr>
          <w:color w:val="000000"/>
          <w:sz w:val="28"/>
          <w:szCs w:val="28"/>
        </w:rPr>
        <w:t>подготовка специалистов по охране труда и их дополнительное профессиональное образование;</w:t>
      </w:r>
      <w:r w:rsidR="002F486D">
        <w:rPr>
          <w:color w:val="000000"/>
          <w:sz w:val="28"/>
          <w:szCs w:val="28"/>
        </w:rPr>
        <w:t xml:space="preserve"> </w:t>
      </w:r>
    </w:p>
    <w:p w:rsidR="002F486D" w:rsidRPr="002F486D" w:rsidRDefault="002F486D" w:rsidP="002F486D">
      <w:pPr>
        <w:pStyle w:val="pboth"/>
        <w:spacing w:before="0" w:beforeAutospacing="0" w:after="0" w:afterAutospacing="0" w:line="330" w:lineRule="atLeast"/>
        <w:jc w:val="both"/>
        <w:textAlignment w:val="baseline"/>
        <w:rPr>
          <w:color w:val="000000"/>
          <w:sz w:val="28"/>
          <w:szCs w:val="28"/>
        </w:rPr>
      </w:pPr>
      <w:r w:rsidRPr="002F486D">
        <w:rPr>
          <w:color w:val="000000"/>
          <w:sz w:val="28"/>
          <w:szCs w:val="28"/>
        </w:rPr>
        <w:t>организация государственной статистической отчетности об условиях труда, а также о производственном травматизме, профессиональной заболеваемости и об их материальных последствиях;</w:t>
      </w:r>
    </w:p>
    <w:p w:rsidR="002F486D" w:rsidRPr="002F486D" w:rsidRDefault="002F486D" w:rsidP="002F486D">
      <w:pPr>
        <w:pStyle w:val="pboth"/>
        <w:spacing w:before="0" w:beforeAutospacing="0" w:after="0" w:afterAutospacing="0" w:line="330" w:lineRule="atLeast"/>
        <w:jc w:val="both"/>
        <w:textAlignment w:val="baseline"/>
        <w:rPr>
          <w:color w:val="000000"/>
          <w:sz w:val="28"/>
          <w:szCs w:val="28"/>
        </w:rPr>
      </w:pPr>
      <w:bookmarkStart w:id="44" w:name="000843"/>
      <w:bookmarkEnd w:id="44"/>
      <w:r w:rsidRPr="002F486D">
        <w:rPr>
          <w:color w:val="000000"/>
          <w:sz w:val="28"/>
          <w:szCs w:val="28"/>
        </w:rPr>
        <w:t>обеспечение функционирования единой информационной системы охраны труда;</w:t>
      </w:r>
    </w:p>
    <w:p w:rsidR="002F486D" w:rsidRPr="002F486D" w:rsidRDefault="002F486D" w:rsidP="002F486D">
      <w:pPr>
        <w:pStyle w:val="pboth"/>
        <w:spacing w:before="0" w:beforeAutospacing="0" w:after="0" w:afterAutospacing="0" w:line="330" w:lineRule="atLeast"/>
        <w:jc w:val="both"/>
        <w:textAlignment w:val="baseline"/>
        <w:rPr>
          <w:color w:val="000000"/>
          <w:sz w:val="28"/>
          <w:szCs w:val="28"/>
        </w:rPr>
      </w:pPr>
      <w:bookmarkStart w:id="45" w:name="000844"/>
      <w:bookmarkEnd w:id="45"/>
      <w:r w:rsidRPr="002F486D">
        <w:rPr>
          <w:color w:val="000000"/>
          <w:sz w:val="28"/>
          <w:szCs w:val="28"/>
        </w:rPr>
        <w:t>международное сотрудничество в области охраны труда;</w:t>
      </w:r>
    </w:p>
    <w:p w:rsidR="002F486D" w:rsidRPr="002F486D" w:rsidRDefault="002F486D" w:rsidP="002F486D">
      <w:pPr>
        <w:pStyle w:val="pboth"/>
        <w:spacing w:before="0" w:beforeAutospacing="0" w:after="0" w:afterAutospacing="0" w:line="330" w:lineRule="atLeast"/>
        <w:jc w:val="both"/>
        <w:textAlignment w:val="baseline"/>
        <w:rPr>
          <w:color w:val="000000"/>
          <w:sz w:val="28"/>
          <w:szCs w:val="28"/>
        </w:rPr>
      </w:pPr>
      <w:bookmarkStart w:id="46" w:name="000845"/>
      <w:bookmarkEnd w:id="46"/>
      <w:r w:rsidRPr="002F486D">
        <w:rPr>
          <w:color w:val="000000"/>
          <w:sz w:val="28"/>
          <w:szCs w:val="28"/>
        </w:rPr>
        <w:lastRenderedPageBreak/>
        <w:t>проведение эффективной налоговой политики, стимулирующей создание безопасных условий труда, разработку и внедрение безопасных техники и технологий, производство средств индивидуальной и коллективной защиты работников;</w:t>
      </w:r>
    </w:p>
    <w:p w:rsidR="002F486D" w:rsidRPr="002F486D" w:rsidRDefault="002F486D" w:rsidP="002F486D">
      <w:pPr>
        <w:pStyle w:val="pboth"/>
        <w:spacing w:before="0" w:beforeAutospacing="0" w:after="0" w:afterAutospacing="0" w:line="330" w:lineRule="atLeast"/>
        <w:jc w:val="both"/>
        <w:textAlignment w:val="baseline"/>
        <w:rPr>
          <w:color w:val="000000"/>
          <w:sz w:val="28"/>
          <w:szCs w:val="28"/>
        </w:rPr>
      </w:pPr>
      <w:bookmarkStart w:id="47" w:name="000846"/>
      <w:bookmarkEnd w:id="47"/>
      <w:r w:rsidRPr="002F486D">
        <w:rPr>
          <w:color w:val="000000"/>
          <w:sz w:val="28"/>
          <w:szCs w:val="28"/>
        </w:rPr>
        <w:t>установление порядка обеспечения работников средствами индивидуальной и коллективной защиты, а также санитарно-бытовыми помещениями и устройствами, лечебно-профилактическими средствами за счет средств работодателей.</w:t>
      </w:r>
    </w:p>
    <w:p w:rsidR="002F486D" w:rsidRPr="002F486D" w:rsidRDefault="002F486D" w:rsidP="002F486D">
      <w:pPr>
        <w:pStyle w:val="pboth"/>
        <w:spacing w:before="0" w:beforeAutospacing="0" w:after="0" w:afterAutospacing="0" w:line="330" w:lineRule="atLeast"/>
        <w:jc w:val="both"/>
        <w:textAlignment w:val="baseline"/>
        <w:rPr>
          <w:color w:val="000000"/>
          <w:sz w:val="28"/>
          <w:szCs w:val="28"/>
        </w:rPr>
      </w:pPr>
      <w:bookmarkStart w:id="48" w:name="101278"/>
      <w:bookmarkEnd w:id="48"/>
      <w:r w:rsidRPr="002F486D">
        <w:rPr>
          <w:color w:val="000000"/>
          <w:sz w:val="28"/>
          <w:szCs w:val="28"/>
        </w:rPr>
        <w:t>Реализация основных направлений государственной политики в области охраны труда обеспечивается согласованными действиями органов государственной власти Российской Федерации, органов государственной власти субъектов Российской Федерации и органов местного самоуправления, работодателей, объединений работодателей, а также профессиональных союзов, их объединений и иных уполномоченных работниками представительных органов по вопросам охраны труда.</w:t>
      </w:r>
    </w:p>
    <w:p w:rsidR="004D4031" w:rsidRPr="008771BB" w:rsidRDefault="004D4031" w:rsidP="00B57167">
      <w:pPr>
        <w:widowControl w:val="0"/>
        <w:autoSpaceDE w:val="0"/>
        <w:autoSpaceDN w:val="0"/>
        <w:adjustRightInd w:val="0"/>
        <w:spacing w:line="276" w:lineRule="auto"/>
        <w:ind w:firstLine="567"/>
        <w:jc w:val="center"/>
        <w:rPr>
          <w:b/>
          <w:bCs/>
          <w:color w:val="000000"/>
          <w:sz w:val="28"/>
          <w:szCs w:val="28"/>
        </w:rPr>
      </w:pPr>
    </w:p>
    <w:p w:rsidR="00B57167" w:rsidRPr="008771BB" w:rsidRDefault="00B57167" w:rsidP="00B57167">
      <w:pPr>
        <w:widowControl w:val="0"/>
        <w:autoSpaceDE w:val="0"/>
        <w:autoSpaceDN w:val="0"/>
        <w:adjustRightInd w:val="0"/>
        <w:spacing w:line="276" w:lineRule="auto"/>
        <w:ind w:firstLine="567"/>
        <w:jc w:val="center"/>
        <w:rPr>
          <w:b/>
          <w:bCs/>
          <w:color w:val="000000"/>
          <w:sz w:val="28"/>
          <w:szCs w:val="28"/>
        </w:rPr>
      </w:pPr>
      <w:r w:rsidRPr="008771BB">
        <w:rPr>
          <w:b/>
          <w:bCs/>
          <w:color w:val="000000"/>
          <w:sz w:val="28"/>
          <w:szCs w:val="28"/>
        </w:rPr>
        <w:t>5. Единые нормативные акты по охране труда</w:t>
      </w:r>
    </w:p>
    <w:p w:rsidR="00B57167" w:rsidRPr="008771BB" w:rsidRDefault="00B57167" w:rsidP="00B57167">
      <w:pPr>
        <w:widowControl w:val="0"/>
        <w:autoSpaceDE w:val="0"/>
        <w:autoSpaceDN w:val="0"/>
        <w:adjustRightInd w:val="0"/>
        <w:spacing w:line="276" w:lineRule="auto"/>
        <w:ind w:firstLine="567"/>
        <w:jc w:val="both"/>
        <w:rPr>
          <w:sz w:val="28"/>
          <w:szCs w:val="28"/>
        </w:rPr>
      </w:pPr>
      <w:r w:rsidRPr="008771BB">
        <w:rPr>
          <w:sz w:val="28"/>
          <w:szCs w:val="28"/>
        </w:rPr>
        <w:t>Одним из направлений государственной политики в области охраны труда также является установление единых нормативных требований по охране труда для организаций всех форм собственности независимо от сферы хозяйственной деятельности и ведомственной подчиненности.</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 xml:space="preserve">Впервые Постановлением Правительства РФ утвержден Перечень видов нормативных правовых актов (см таблицу), содержащих нормативные требования по охране труда, </w:t>
      </w:r>
      <w:r w:rsidRPr="008771BB">
        <w:rPr>
          <w:sz w:val="28"/>
          <w:szCs w:val="28"/>
        </w:rPr>
        <w:t>обязательные для применения при проектировании, строительстве (реконструкции) и эксплуатации объектов, конструировании машин, механизмов и оборудования, разработке технологических процессов, организации производства и труда</w:t>
      </w:r>
      <w:r w:rsidRPr="008771BB">
        <w:rPr>
          <w:color w:val="000000"/>
          <w:sz w:val="28"/>
          <w:szCs w:val="28"/>
        </w:rPr>
        <w:t>. Этим Перечнем так же установлены сокращенные названия нормативных правовых актов и органы, утверждающие такие документы, что позволит устранить произвольное наименование таких актов.</w:t>
      </w:r>
    </w:p>
    <w:p w:rsidR="00B57167" w:rsidRPr="008771BB" w:rsidRDefault="00B57167" w:rsidP="00B57167">
      <w:pPr>
        <w:widowControl w:val="0"/>
        <w:autoSpaceDE w:val="0"/>
        <w:autoSpaceDN w:val="0"/>
        <w:adjustRightInd w:val="0"/>
        <w:spacing w:line="276" w:lineRule="auto"/>
        <w:ind w:firstLine="485"/>
        <w:jc w:val="both"/>
        <w:rPr>
          <w:color w:val="000000"/>
          <w:sz w:val="28"/>
          <w:szCs w:val="28"/>
        </w:rPr>
      </w:pPr>
    </w:p>
    <w:p w:rsidR="00B57167" w:rsidRPr="008771BB" w:rsidRDefault="00B57167" w:rsidP="00B57167">
      <w:pPr>
        <w:pStyle w:val="2"/>
        <w:spacing w:line="276" w:lineRule="auto"/>
        <w:ind w:firstLine="0"/>
        <w:jc w:val="center"/>
        <w:rPr>
          <w:sz w:val="28"/>
          <w:szCs w:val="28"/>
        </w:rPr>
      </w:pPr>
      <w:r w:rsidRPr="008771BB">
        <w:rPr>
          <w:sz w:val="28"/>
          <w:szCs w:val="28"/>
        </w:rPr>
        <w:t>Таблица № 1. Перечень видов нормативных актов, содержащих нормативные требования по охране труда</w:t>
      </w:r>
    </w:p>
    <w:p w:rsidR="00B57167" w:rsidRPr="008771BB" w:rsidRDefault="00B57167" w:rsidP="00B57167">
      <w:pPr>
        <w:spacing w:line="276" w:lineRule="auto"/>
        <w:jc w:val="both"/>
        <w:rPr>
          <w:sz w:val="28"/>
          <w:szCs w:val="28"/>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03"/>
        <w:gridCol w:w="14"/>
        <w:gridCol w:w="4586"/>
        <w:gridCol w:w="1963"/>
        <w:gridCol w:w="64"/>
        <w:gridCol w:w="2693"/>
      </w:tblGrid>
      <w:tr w:rsidR="00B57167" w:rsidRPr="008771BB" w:rsidTr="00B57167">
        <w:trPr>
          <w:cantSplit/>
        </w:trPr>
        <w:tc>
          <w:tcPr>
            <w:tcW w:w="617" w:type="dxa"/>
            <w:gridSpan w:val="2"/>
            <w:vMerge w:val="restart"/>
            <w:vAlign w:val="center"/>
          </w:tcPr>
          <w:p w:rsidR="00B57167" w:rsidRPr="008771BB" w:rsidRDefault="00B57167" w:rsidP="00EB129D">
            <w:pPr>
              <w:pStyle w:val="3"/>
              <w:spacing w:line="276" w:lineRule="auto"/>
              <w:rPr>
                <w:sz w:val="28"/>
                <w:szCs w:val="28"/>
              </w:rPr>
            </w:pPr>
            <w:r w:rsidRPr="008771BB">
              <w:rPr>
                <w:sz w:val="28"/>
                <w:szCs w:val="28"/>
              </w:rPr>
              <w:t>№</w:t>
            </w:r>
          </w:p>
          <w:p w:rsidR="00B57167" w:rsidRPr="008771BB" w:rsidRDefault="00B57167" w:rsidP="00EB129D">
            <w:pPr>
              <w:spacing w:line="276" w:lineRule="auto"/>
              <w:jc w:val="center"/>
              <w:rPr>
                <w:b/>
                <w:bCs/>
                <w:sz w:val="28"/>
                <w:szCs w:val="28"/>
              </w:rPr>
            </w:pPr>
            <w:proofErr w:type="gramStart"/>
            <w:r w:rsidRPr="008771BB">
              <w:rPr>
                <w:b/>
                <w:bCs/>
                <w:sz w:val="28"/>
                <w:szCs w:val="28"/>
              </w:rPr>
              <w:t>п</w:t>
            </w:r>
            <w:proofErr w:type="gramEnd"/>
            <w:r w:rsidRPr="008771BB">
              <w:rPr>
                <w:b/>
                <w:bCs/>
                <w:sz w:val="28"/>
                <w:szCs w:val="28"/>
              </w:rPr>
              <w:t>/п</w:t>
            </w:r>
          </w:p>
        </w:tc>
        <w:tc>
          <w:tcPr>
            <w:tcW w:w="6549" w:type="dxa"/>
            <w:gridSpan w:val="2"/>
          </w:tcPr>
          <w:p w:rsidR="00B57167" w:rsidRPr="008771BB" w:rsidRDefault="00B57167" w:rsidP="00EB129D">
            <w:pPr>
              <w:pStyle w:val="3"/>
              <w:spacing w:line="276" w:lineRule="auto"/>
              <w:rPr>
                <w:b w:val="0"/>
                <w:bCs w:val="0"/>
                <w:sz w:val="28"/>
                <w:szCs w:val="28"/>
              </w:rPr>
            </w:pPr>
            <w:r w:rsidRPr="008771BB">
              <w:rPr>
                <w:sz w:val="28"/>
                <w:szCs w:val="28"/>
              </w:rPr>
              <w:t>Наименование вида нормативного правового акта</w:t>
            </w:r>
          </w:p>
        </w:tc>
        <w:tc>
          <w:tcPr>
            <w:tcW w:w="2757" w:type="dxa"/>
            <w:gridSpan w:val="2"/>
            <w:vMerge w:val="restart"/>
          </w:tcPr>
          <w:p w:rsidR="00B57167" w:rsidRPr="008771BB" w:rsidRDefault="00B57167" w:rsidP="00EB129D">
            <w:pPr>
              <w:widowControl w:val="0"/>
              <w:autoSpaceDE w:val="0"/>
              <w:autoSpaceDN w:val="0"/>
              <w:adjustRightInd w:val="0"/>
              <w:spacing w:line="276" w:lineRule="auto"/>
              <w:jc w:val="center"/>
              <w:rPr>
                <w:b/>
                <w:bCs/>
                <w:color w:val="000000"/>
                <w:sz w:val="28"/>
                <w:szCs w:val="28"/>
              </w:rPr>
            </w:pPr>
            <w:r w:rsidRPr="008771BB">
              <w:rPr>
                <w:b/>
                <w:bCs/>
                <w:color w:val="000000"/>
                <w:sz w:val="28"/>
                <w:szCs w:val="28"/>
              </w:rPr>
              <w:t>Органы, утверждающие нормативные правовые акты</w:t>
            </w:r>
          </w:p>
        </w:tc>
      </w:tr>
      <w:tr w:rsidR="00B57167" w:rsidRPr="008771BB" w:rsidTr="00B57167">
        <w:trPr>
          <w:cantSplit/>
        </w:trPr>
        <w:tc>
          <w:tcPr>
            <w:tcW w:w="617" w:type="dxa"/>
            <w:gridSpan w:val="2"/>
            <w:vMerge/>
          </w:tcPr>
          <w:p w:rsidR="00B57167" w:rsidRPr="008771BB" w:rsidRDefault="00B57167" w:rsidP="00EB129D">
            <w:pPr>
              <w:pStyle w:val="6"/>
              <w:spacing w:line="276" w:lineRule="auto"/>
              <w:rPr>
                <w:sz w:val="28"/>
                <w:szCs w:val="28"/>
              </w:rPr>
            </w:pPr>
          </w:p>
        </w:tc>
        <w:tc>
          <w:tcPr>
            <w:tcW w:w="4586" w:type="dxa"/>
            <w:vAlign w:val="center"/>
          </w:tcPr>
          <w:p w:rsidR="00B57167" w:rsidRPr="008771BB" w:rsidRDefault="00B57167" w:rsidP="00EB129D">
            <w:pPr>
              <w:pStyle w:val="6"/>
              <w:spacing w:line="276" w:lineRule="auto"/>
              <w:rPr>
                <w:sz w:val="28"/>
                <w:szCs w:val="28"/>
              </w:rPr>
            </w:pPr>
            <w:r w:rsidRPr="008771BB">
              <w:rPr>
                <w:sz w:val="28"/>
                <w:szCs w:val="28"/>
              </w:rPr>
              <w:t>Полное название</w:t>
            </w:r>
          </w:p>
        </w:tc>
        <w:tc>
          <w:tcPr>
            <w:tcW w:w="1963" w:type="dxa"/>
          </w:tcPr>
          <w:p w:rsidR="00B57167" w:rsidRPr="008771BB" w:rsidRDefault="00B57167" w:rsidP="00EB129D">
            <w:pPr>
              <w:pStyle w:val="3"/>
              <w:spacing w:line="276" w:lineRule="auto"/>
              <w:rPr>
                <w:sz w:val="28"/>
                <w:szCs w:val="28"/>
              </w:rPr>
            </w:pPr>
            <w:r w:rsidRPr="008771BB">
              <w:rPr>
                <w:sz w:val="28"/>
                <w:szCs w:val="28"/>
              </w:rPr>
              <w:t>Сокращенное название</w:t>
            </w:r>
          </w:p>
        </w:tc>
        <w:tc>
          <w:tcPr>
            <w:tcW w:w="2757" w:type="dxa"/>
            <w:gridSpan w:val="2"/>
            <w:vMerge/>
          </w:tcPr>
          <w:p w:rsidR="00B57167" w:rsidRPr="008771BB" w:rsidRDefault="00B57167" w:rsidP="00EB129D">
            <w:pPr>
              <w:widowControl w:val="0"/>
              <w:autoSpaceDE w:val="0"/>
              <w:autoSpaceDN w:val="0"/>
              <w:adjustRightInd w:val="0"/>
              <w:spacing w:line="276" w:lineRule="auto"/>
              <w:jc w:val="both"/>
              <w:rPr>
                <w:b/>
                <w:bCs/>
                <w:color w:val="000000"/>
                <w:sz w:val="28"/>
                <w:szCs w:val="28"/>
              </w:rPr>
            </w:pPr>
          </w:p>
        </w:tc>
      </w:tr>
      <w:tr w:rsidR="00B57167" w:rsidRPr="008771BB" w:rsidTr="00B57167">
        <w:trPr>
          <w:cantSplit/>
        </w:trPr>
        <w:tc>
          <w:tcPr>
            <w:tcW w:w="617" w:type="dxa"/>
            <w:gridSpan w:val="2"/>
          </w:tcPr>
          <w:p w:rsidR="00B57167" w:rsidRPr="008771BB" w:rsidRDefault="00B57167" w:rsidP="00EB129D">
            <w:pPr>
              <w:pStyle w:val="6"/>
              <w:spacing w:line="276" w:lineRule="auto"/>
              <w:rPr>
                <w:sz w:val="28"/>
                <w:szCs w:val="28"/>
              </w:rPr>
            </w:pPr>
            <w:r w:rsidRPr="008771BB">
              <w:rPr>
                <w:sz w:val="28"/>
                <w:szCs w:val="28"/>
              </w:rPr>
              <w:t>1</w:t>
            </w:r>
          </w:p>
        </w:tc>
        <w:tc>
          <w:tcPr>
            <w:tcW w:w="4586" w:type="dxa"/>
          </w:tcPr>
          <w:p w:rsidR="00B57167" w:rsidRPr="008771BB" w:rsidRDefault="00B57167" w:rsidP="00EB129D">
            <w:pPr>
              <w:pStyle w:val="6"/>
              <w:spacing w:line="276" w:lineRule="auto"/>
              <w:rPr>
                <w:sz w:val="28"/>
                <w:szCs w:val="28"/>
              </w:rPr>
            </w:pPr>
            <w:r w:rsidRPr="008771BB">
              <w:rPr>
                <w:sz w:val="28"/>
                <w:szCs w:val="28"/>
              </w:rPr>
              <w:t>2</w:t>
            </w:r>
          </w:p>
        </w:tc>
        <w:tc>
          <w:tcPr>
            <w:tcW w:w="1963" w:type="dxa"/>
          </w:tcPr>
          <w:p w:rsidR="00B57167" w:rsidRPr="008771BB" w:rsidRDefault="00B57167" w:rsidP="00EB129D">
            <w:pPr>
              <w:pStyle w:val="3"/>
              <w:spacing w:line="276" w:lineRule="auto"/>
              <w:rPr>
                <w:sz w:val="28"/>
                <w:szCs w:val="28"/>
              </w:rPr>
            </w:pPr>
            <w:r w:rsidRPr="008771BB">
              <w:rPr>
                <w:sz w:val="28"/>
                <w:szCs w:val="28"/>
              </w:rPr>
              <w:t>3</w:t>
            </w:r>
          </w:p>
        </w:tc>
        <w:tc>
          <w:tcPr>
            <w:tcW w:w="2757" w:type="dxa"/>
            <w:gridSpan w:val="2"/>
          </w:tcPr>
          <w:p w:rsidR="00B57167" w:rsidRPr="008771BB" w:rsidRDefault="00B57167" w:rsidP="00EB129D">
            <w:pPr>
              <w:widowControl w:val="0"/>
              <w:autoSpaceDE w:val="0"/>
              <w:autoSpaceDN w:val="0"/>
              <w:adjustRightInd w:val="0"/>
              <w:spacing w:line="276" w:lineRule="auto"/>
              <w:jc w:val="center"/>
              <w:rPr>
                <w:b/>
                <w:bCs/>
                <w:color w:val="000000"/>
                <w:sz w:val="28"/>
                <w:szCs w:val="28"/>
              </w:rPr>
            </w:pPr>
            <w:r w:rsidRPr="008771BB">
              <w:rPr>
                <w:b/>
                <w:bCs/>
                <w:color w:val="000000"/>
                <w:sz w:val="28"/>
                <w:szCs w:val="28"/>
              </w:rPr>
              <w:t>4</w:t>
            </w:r>
          </w:p>
        </w:tc>
      </w:tr>
      <w:tr w:rsidR="00B57167" w:rsidRPr="008771BB" w:rsidTr="00B57167">
        <w:tc>
          <w:tcPr>
            <w:tcW w:w="617" w:type="dxa"/>
            <w:gridSpan w:val="2"/>
          </w:tcPr>
          <w:p w:rsidR="00B57167" w:rsidRPr="008771BB" w:rsidRDefault="00B57167" w:rsidP="00EB129D">
            <w:pPr>
              <w:widowControl w:val="0"/>
              <w:autoSpaceDE w:val="0"/>
              <w:autoSpaceDN w:val="0"/>
              <w:adjustRightInd w:val="0"/>
              <w:spacing w:line="276" w:lineRule="auto"/>
              <w:jc w:val="center"/>
              <w:rPr>
                <w:color w:val="000000"/>
                <w:sz w:val="28"/>
                <w:szCs w:val="28"/>
              </w:rPr>
            </w:pPr>
            <w:r w:rsidRPr="008771BB">
              <w:rPr>
                <w:color w:val="000000"/>
                <w:sz w:val="28"/>
                <w:szCs w:val="28"/>
              </w:rPr>
              <w:t>1</w:t>
            </w:r>
          </w:p>
        </w:tc>
        <w:tc>
          <w:tcPr>
            <w:tcW w:w="4586" w:type="dxa"/>
          </w:tcPr>
          <w:p w:rsidR="00B57167" w:rsidRPr="008771BB" w:rsidRDefault="00B57167" w:rsidP="00EB129D">
            <w:pPr>
              <w:widowControl w:val="0"/>
              <w:autoSpaceDE w:val="0"/>
              <w:autoSpaceDN w:val="0"/>
              <w:adjustRightInd w:val="0"/>
              <w:spacing w:line="276" w:lineRule="auto"/>
              <w:jc w:val="both"/>
              <w:rPr>
                <w:color w:val="000000"/>
                <w:sz w:val="28"/>
                <w:szCs w:val="28"/>
              </w:rPr>
            </w:pPr>
            <w:r w:rsidRPr="008771BB">
              <w:rPr>
                <w:color w:val="000000"/>
                <w:sz w:val="28"/>
                <w:szCs w:val="28"/>
              </w:rPr>
              <w:t>Межотраслевые правила по охране труда</w:t>
            </w:r>
          </w:p>
          <w:p w:rsidR="00B57167" w:rsidRPr="008771BB" w:rsidRDefault="00B57167" w:rsidP="00EB129D">
            <w:pPr>
              <w:widowControl w:val="0"/>
              <w:autoSpaceDE w:val="0"/>
              <w:autoSpaceDN w:val="0"/>
              <w:adjustRightInd w:val="0"/>
              <w:spacing w:line="276" w:lineRule="auto"/>
              <w:jc w:val="both"/>
              <w:rPr>
                <w:color w:val="000000"/>
                <w:sz w:val="28"/>
                <w:szCs w:val="28"/>
              </w:rPr>
            </w:pPr>
            <w:r w:rsidRPr="008771BB">
              <w:rPr>
                <w:color w:val="000000"/>
                <w:sz w:val="28"/>
                <w:szCs w:val="28"/>
              </w:rPr>
              <w:t xml:space="preserve">Межотраслевые типовые инструкции по охране труда </w:t>
            </w:r>
          </w:p>
        </w:tc>
        <w:tc>
          <w:tcPr>
            <w:tcW w:w="1963" w:type="dxa"/>
          </w:tcPr>
          <w:p w:rsidR="00B57167" w:rsidRPr="008771BB" w:rsidRDefault="00B57167" w:rsidP="00EB129D">
            <w:pPr>
              <w:widowControl w:val="0"/>
              <w:autoSpaceDE w:val="0"/>
              <w:autoSpaceDN w:val="0"/>
              <w:adjustRightInd w:val="0"/>
              <w:spacing w:line="276" w:lineRule="auto"/>
              <w:jc w:val="both"/>
              <w:rPr>
                <w:color w:val="000000"/>
                <w:sz w:val="28"/>
                <w:szCs w:val="28"/>
              </w:rPr>
            </w:pPr>
            <w:r w:rsidRPr="008771BB">
              <w:rPr>
                <w:color w:val="000000"/>
                <w:sz w:val="28"/>
                <w:szCs w:val="28"/>
              </w:rPr>
              <w:t xml:space="preserve">ПОТ </w:t>
            </w:r>
            <w:proofErr w:type="gramStart"/>
            <w:r w:rsidRPr="008771BB">
              <w:rPr>
                <w:color w:val="000000"/>
                <w:sz w:val="28"/>
                <w:szCs w:val="28"/>
              </w:rPr>
              <w:t>Р</w:t>
            </w:r>
            <w:proofErr w:type="gramEnd"/>
            <w:r w:rsidRPr="008771BB">
              <w:rPr>
                <w:color w:val="000000"/>
                <w:sz w:val="28"/>
                <w:szCs w:val="28"/>
              </w:rPr>
              <w:t xml:space="preserve"> М</w:t>
            </w:r>
          </w:p>
          <w:p w:rsidR="00B57167" w:rsidRPr="008771BB" w:rsidRDefault="00B57167" w:rsidP="00EB129D">
            <w:pPr>
              <w:widowControl w:val="0"/>
              <w:autoSpaceDE w:val="0"/>
              <w:autoSpaceDN w:val="0"/>
              <w:adjustRightInd w:val="0"/>
              <w:spacing w:line="276" w:lineRule="auto"/>
              <w:jc w:val="both"/>
              <w:rPr>
                <w:color w:val="000000"/>
                <w:sz w:val="28"/>
                <w:szCs w:val="28"/>
              </w:rPr>
            </w:pPr>
            <w:r w:rsidRPr="008771BB">
              <w:rPr>
                <w:color w:val="000000"/>
                <w:sz w:val="28"/>
                <w:szCs w:val="28"/>
              </w:rPr>
              <w:t xml:space="preserve">ТИ </w:t>
            </w:r>
            <w:proofErr w:type="gramStart"/>
            <w:r w:rsidRPr="008771BB">
              <w:rPr>
                <w:color w:val="000000"/>
                <w:sz w:val="28"/>
                <w:szCs w:val="28"/>
              </w:rPr>
              <w:t>Р</w:t>
            </w:r>
            <w:proofErr w:type="gramEnd"/>
            <w:r w:rsidRPr="008771BB">
              <w:rPr>
                <w:color w:val="000000"/>
                <w:sz w:val="28"/>
                <w:szCs w:val="28"/>
              </w:rPr>
              <w:t xml:space="preserve"> М</w:t>
            </w:r>
          </w:p>
        </w:tc>
        <w:tc>
          <w:tcPr>
            <w:tcW w:w="2757" w:type="dxa"/>
            <w:gridSpan w:val="2"/>
          </w:tcPr>
          <w:p w:rsidR="00B57167" w:rsidRPr="008771BB" w:rsidRDefault="00B57167" w:rsidP="00EB129D">
            <w:pPr>
              <w:widowControl w:val="0"/>
              <w:autoSpaceDE w:val="0"/>
              <w:autoSpaceDN w:val="0"/>
              <w:adjustRightInd w:val="0"/>
              <w:spacing w:line="276" w:lineRule="auto"/>
              <w:jc w:val="both"/>
              <w:rPr>
                <w:color w:val="000000"/>
                <w:sz w:val="28"/>
                <w:szCs w:val="28"/>
              </w:rPr>
            </w:pPr>
            <w:r w:rsidRPr="008771BB">
              <w:rPr>
                <w:color w:val="000000"/>
                <w:sz w:val="28"/>
                <w:szCs w:val="28"/>
              </w:rPr>
              <w:t>Минтруд России</w:t>
            </w:r>
          </w:p>
        </w:tc>
      </w:tr>
      <w:tr w:rsidR="00B57167" w:rsidRPr="008771BB" w:rsidTr="00B57167">
        <w:tc>
          <w:tcPr>
            <w:tcW w:w="617" w:type="dxa"/>
            <w:gridSpan w:val="2"/>
          </w:tcPr>
          <w:p w:rsidR="00B57167" w:rsidRPr="008771BB" w:rsidRDefault="00B57167" w:rsidP="00EB129D">
            <w:pPr>
              <w:widowControl w:val="0"/>
              <w:autoSpaceDE w:val="0"/>
              <w:autoSpaceDN w:val="0"/>
              <w:adjustRightInd w:val="0"/>
              <w:spacing w:line="276" w:lineRule="auto"/>
              <w:jc w:val="center"/>
              <w:rPr>
                <w:color w:val="000000"/>
                <w:sz w:val="28"/>
                <w:szCs w:val="28"/>
              </w:rPr>
            </w:pPr>
            <w:r w:rsidRPr="008771BB">
              <w:rPr>
                <w:color w:val="000000"/>
                <w:sz w:val="28"/>
                <w:szCs w:val="28"/>
              </w:rPr>
              <w:t>2</w:t>
            </w:r>
          </w:p>
        </w:tc>
        <w:tc>
          <w:tcPr>
            <w:tcW w:w="4586" w:type="dxa"/>
          </w:tcPr>
          <w:p w:rsidR="00B57167" w:rsidRPr="008771BB" w:rsidRDefault="00B57167" w:rsidP="00EB129D">
            <w:pPr>
              <w:widowControl w:val="0"/>
              <w:autoSpaceDE w:val="0"/>
              <w:autoSpaceDN w:val="0"/>
              <w:adjustRightInd w:val="0"/>
              <w:spacing w:line="276" w:lineRule="auto"/>
              <w:jc w:val="both"/>
              <w:rPr>
                <w:color w:val="000000"/>
                <w:sz w:val="28"/>
                <w:szCs w:val="28"/>
              </w:rPr>
            </w:pPr>
            <w:r w:rsidRPr="008771BB">
              <w:rPr>
                <w:color w:val="000000"/>
                <w:sz w:val="28"/>
                <w:szCs w:val="28"/>
              </w:rPr>
              <w:t>Отраслевые правила по охране труда</w:t>
            </w:r>
          </w:p>
          <w:p w:rsidR="00B57167" w:rsidRPr="008771BB" w:rsidRDefault="00B57167" w:rsidP="00EB129D">
            <w:pPr>
              <w:widowControl w:val="0"/>
              <w:autoSpaceDE w:val="0"/>
              <w:autoSpaceDN w:val="0"/>
              <w:adjustRightInd w:val="0"/>
              <w:spacing w:line="276" w:lineRule="auto"/>
              <w:jc w:val="both"/>
              <w:rPr>
                <w:color w:val="000000"/>
                <w:sz w:val="28"/>
                <w:szCs w:val="28"/>
              </w:rPr>
            </w:pPr>
            <w:r w:rsidRPr="008771BB">
              <w:rPr>
                <w:color w:val="000000"/>
                <w:sz w:val="28"/>
                <w:szCs w:val="28"/>
              </w:rPr>
              <w:lastRenderedPageBreak/>
              <w:t>Типовые инструкции по охране труда</w:t>
            </w:r>
          </w:p>
        </w:tc>
        <w:tc>
          <w:tcPr>
            <w:tcW w:w="1963" w:type="dxa"/>
          </w:tcPr>
          <w:p w:rsidR="00B57167" w:rsidRPr="008771BB" w:rsidRDefault="00B57167" w:rsidP="00EB129D">
            <w:pPr>
              <w:widowControl w:val="0"/>
              <w:autoSpaceDE w:val="0"/>
              <w:autoSpaceDN w:val="0"/>
              <w:adjustRightInd w:val="0"/>
              <w:spacing w:line="276" w:lineRule="auto"/>
              <w:jc w:val="both"/>
              <w:rPr>
                <w:color w:val="000000"/>
                <w:sz w:val="28"/>
                <w:szCs w:val="28"/>
              </w:rPr>
            </w:pPr>
            <w:r w:rsidRPr="008771BB">
              <w:rPr>
                <w:color w:val="000000"/>
                <w:sz w:val="28"/>
                <w:szCs w:val="28"/>
              </w:rPr>
              <w:lastRenderedPageBreak/>
              <w:t xml:space="preserve">ПОТ </w:t>
            </w:r>
            <w:proofErr w:type="gramStart"/>
            <w:r w:rsidRPr="008771BB">
              <w:rPr>
                <w:color w:val="000000"/>
                <w:sz w:val="28"/>
                <w:szCs w:val="28"/>
              </w:rPr>
              <w:t>Р</w:t>
            </w:r>
            <w:proofErr w:type="gramEnd"/>
            <w:r w:rsidRPr="008771BB">
              <w:rPr>
                <w:color w:val="000000"/>
                <w:sz w:val="28"/>
                <w:szCs w:val="28"/>
              </w:rPr>
              <w:t xml:space="preserve"> О</w:t>
            </w:r>
          </w:p>
          <w:p w:rsidR="00B57167" w:rsidRPr="008771BB" w:rsidRDefault="00B57167" w:rsidP="00EB129D">
            <w:pPr>
              <w:widowControl w:val="0"/>
              <w:autoSpaceDE w:val="0"/>
              <w:autoSpaceDN w:val="0"/>
              <w:adjustRightInd w:val="0"/>
              <w:spacing w:line="276" w:lineRule="auto"/>
              <w:jc w:val="both"/>
              <w:rPr>
                <w:color w:val="000000"/>
                <w:sz w:val="28"/>
                <w:szCs w:val="28"/>
              </w:rPr>
            </w:pPr>
            <w:r w:rsidRPr="008771BB">
              <w:rPr>
                <w:color w:val="000000"/>
                <w:sz w:val="28"/>
                <w:szCs w:val="28"/>
              </w:rPr>
              <w:t xml:space="preserve">ТИ </w:t>
            </w:r>
            <w:proofErr w:type="gramStart"/>
            <w:r w:rsidRPr="008771BB">
              <w:rPr>
                <w:color w:val="000000"/>
                <w:sz w:val="28"/>
                <w:szCs w:val="28"/>
              </w:rPr>
              <w:t>Р</w:t>
            </w:r>
            <w:proofErr w:type="gramEnd"/>
            <w:r w:rsidRPr="008771BB">
              <w:rPr>
                <w:color w:val="000000"/>
                <w:sz w:val="28"/>
                <w:szCs w:val="28"/>
              </w:rPr>
              <w:t xml:space="preserve"> О</w:t>
            </w:r>
          </w:p>
        </w:tc>
        <w:tc>
          <w:tcPr>
            <w:tcW w:w="2757" w:type="dxa"/>
            <w:gridSpan w:val="2"/>
          </w:tcPr>
          <w:p w:rsidR="00B57167" w:rsidRPr="008771BB" w:rsidRDefault="00B57167" w:rsidP="00EB129D">
            <w:pPr>
              <w:widowControl w:val="0"/>
              <w:autoSpaceDE w:val="0"/>
              <w:autoSpaceDN w:val="0"/>
              <w:adjustRightInd w:val="0"/>
              <w:spacing w:line="276" w:lineRule="auto"/>
              <w:jc w:val="both"/>
              <w:rPr>
                <w:color w:val="000000"/>
                <w:sz w:val="28"/>
                <w:szCs w:val="28"/>
              </w:rPr>
            </w:pPr>
            <w:r w:rsidRPr="008771BB">
              <w:rPr>
                <w:color w:val="000000"/>
                <w:sz w:val="28"/>
                <w:szCs w:val="28"/>
              </w:rPr>
              <w:t xml:space="preserve">Федеральные органы исполнительной </w:t>
            </w:r>
            <w:r w:rsidRPr="008771BB">
              <w:rPr>
                <w:color w:val="000000"/>
                <w:sz w:val="28"/>
                <w:szCs w:val="28"/>
              </w:rPr>
              <w:lastRenderedPageBreak/>
              <w:t>власти</w:t>
            </w:r>
          </w:p>
        </w:tc>
      </w:tr>
      <w:tr w:rsidR="00B57167" w:rsidRPr="008771BB" w:rsidTr="00B57167">
        <w:tc>
          <w:tcPr>
            <w:tcW w:w="617" w:type="dxa"/>
            <w:gridSpan w:val="2"/>
          </w:tcPr>
          <w:p w:rsidR="00B57167" w:rsidRPr="008771BB" w:rsidRDefault="00B57167" w:rsidP="00EB129D">
            <w:pPr>
              <w:widowControl w:val="0"/>
              <w:autoSpaceDE w:val="0"/>
              <w:autoSpaceDN w:val="0"/>
              <w:adjustRightInd w:val="0"/>
              <w:spacing w:line="276" w:lineRule="auto"/>
              <w:jc w:val="center"/>
              <w:rPr>
                <w:color w:val="000000"/>
                <w:sz w:val="28"/>
                <w:szCs w:val="28"/>
              </w:rPr>
            </w:pPr>
            <w:r w:rsidRPr="008771BB">
              <w:rPr>
                <w:color w:val="000000"/>
                <w:sz w:val="28"/>
                <w:szCs w:val="28"/>
              </w:rPr>
              <w:lastRenderedPageBreak/>
              <w:t>3</w:t>
            </w:r>
          </w:p>
        </w:tc>
        <w:tc>
          <w:tcPr>
            <w:tcW w:w="4586" w:type="dxa"/>
          </w:tcPr>
          <w:p w:rsidR="00B57167" w:rsidRPr="008771BB" w:rsidRDefault="00B57167" w:rsidP="00EB129D">
            <w:pPr>
              <w:widowControl w:val="0"/>
              <w:autoSpaceDE w:val="0"/>
              <w:autoSpaceDN w:val="0"/>
              <w:adjustRightInd w:val="0"/>
              <w:spacing w:line="276" w:lineRule="auto"/>
              <w:jc w:val="both"/>
              <w:rPr>
                <w:color w:val="000000"/>
                <w:sz w:val="28"/>
                <w:szCs w:val="28"/>
              </w:rPr>
            </w:pPr>
            <w:r w:rsidRPr="008771BB">
              <w:rPr>
                <w:color w:val="000000"/>
                <w:sz w:val="28"/>
                <w:szCs w:val="28"/>
              </w:rPr>
              <w:t>Правила безопасности</w:t>
            </w:r>
          </w:p>
          <w:p w:rsidR="00B57167" w:rsidRPr="008771BB" w:rsidRDefault="00B57167" w:rsidP="00EB129D">
            <w:pPr>
              <w:widowControl w:val="0"/>
              <w:autoSpaceDE w:val="0"/>
              <w:autoSpaceDN w:val="0"/>
              <w:adjustRightInd w:val="0"/>
              <w:spacing w:line="276" w:lineRule="auto"/>
              <w:jc w:val="both"/>
              <w:rPr>
                <w:color w:val="000000"/>
                <w:sz w:val="28"/>
                <w:szCs w:val="28"/>
              </w:rPr>
            </w:pPr>
            <w:r w:rsidRPr="008771BB">
              <w:rPr>
                <w:color w:val="000000"/>
                <w:sz w:val="28"/>
                <w:szCs w:val="28"/>
              </w:rPr>
              <w:t>Правила устройства и безопасной эксплуатации</w:t>
            </w:r>
          </w:p>
          <w:p w:rsidR="00B57167" w:rsidRPr="008771BB" w:rsidRDefault="00B57167" w:rsidP="00EB129D">
            <w:pPr>
              <w:widowControl w:val="0"/>
              <w:autoSpaceDE w:val="0"/>
              <w:autoSpaceDN w:val="0"/>
              <w:adjustRightInd w:val="0"/>
              <w:spacing w:line="276" w:lineRule="auto"/>
              <w:jc w:val="both"/>
              <w:rPr>
                <w:color w:val="000000"/>
                <w:sz w:val="28"/>
                <w:szCs w:val="28"/>
              </w:rPr>
            </w:pPr>
            <w:r w:rsidRPr="008771BB">
              <w:rPr>
                <w:color w:val="000000"/>
                <w:sz w:val="28"/>
                <w:szCs w:val="28"/>
              </w:rPr>
              <w:t>Инструкции по безопасности</w:t>
            </w:r>
          </w:p>
        </w:tc>
        <w:tc>
          <w:tcPr>
            <w:tcW w:w="1963" w:type="dxa"/>
          </w:tcPr>
          <w:p w:rsidR="00B57167" w:rsidRPr="008771BB" w:rsidRDefault="00B57167" w:rsidP="00EB129D">
            <w:pPr>
              <w:widowControl w:val="0"/>
              <w:autoSpaceDE w:val="0"/>
              <w:autoSpaceDN w:val="0"/>
              <w:adjustRightInd w:val="0"/>
              <w:spacing w:line="276" w:lineRule="auto"/>
              <w:jc w:val="both"/>
              <w:rPr>
                <w:color w:val="000000"/>
                <w:sz w:val="28"/>
                <w:szCs w:val="28"/>
              </w:rPr>
            </w:pPr>
            <w:r w:rsidRPr="008771BB">
              <w:rPr>
                <w:color w:val="000000"/>
                <w:sz w:val="28"/>
                <w:szCs w:val="28"/>
              </w:rPr>
              <w:t>ПБ</w:t>
            </w:r>
          </w:p>
          <w:p w:rsidR="00B57167" w:rsidRPr="008771BB" w:rsidRDefault="00B57167" w:rsidP="00EB129D">
            <w:pPr>
              <w:widowControl w:val="0"/>
              <w:autoSpaceDE w:val="0"/>
              <w:autoSpaceDN w:val="0"/>
              <w:adjustRightInd w:val="0"/>
              <w:spacing w:line="276" w:lineRule="auto"/>
              <w:jc w:val="both"/>
              <w:rPr>
                <w:color w:val="000000"/>
                <w:sz w:val="28"/>
                <w:szCs w:val="28"/>
              </w:rPr>
            </w:pPr>
            <w:r w:rsidRPr="008771BB">
              <w:rPr>
                <w:color w:val="000000"/>
                <w:sz w:val="28"/>
                <w:szCs w:val="28"/>
              </w:rPr>
              <w:t>ПУБЭ</w:t>
            </w:r>
          </w:p>
          <w:p w:rsidR="00B57167" w:rsidRPr="008771BB" w:rsidRDefault="00B57167" w:rsidP="00EB129D">
            <w:pPr>
              <w:widowControl w:val="0"/>
              <w:autoSpaceDE w:val="0"/>
              <w:autoSpaceDN w:val="0"/>
              <w:adjustRightInd w:val="0"/>
              <w:spacing w:line="276" w:lineRule="auto"/>
              <w:jc w:val="both"/>
              <w:rPr>
                <w:color w:val="000000"/>
                <w:sz w:val="28"/>
                <w:szCs w:val="28"/>
              </w:rPr>
            </w:pPr>
            <w:r w:rsidRPr="008771BB">
              <w:rPr>
                <w:color w:val="000000"/>
                <w:sz w:val="28"/>
                <w:szCs w:val="28"/>
              </w:rPr>
              <w:t>ИБ</w:t>
            </w:r>
          </w:p>
        </w:tc>
        <w:tc>
          <w:tcPr>
            <w:tcW w:w="2757" w:type="dxa"/>
            <w:gridSpan w:val="2"/>
          </w:tcPr>
          <w:p w:rsidR="00B57167" w:rsidRPr="008771BB" w:rsidRDefault="00B57167" w:rsidP="00EB129D">
            <w:pPr>
              <w:widowControl w:val="0"/>
              <w:autoSpaceDE w:val="0"/>
              <w:autoSpaceDN w:val="0"/>
              <w:adjustRightInd w:val="0"/>
              <w:spacing w:line="276" w:lineRule="auto"/>
              <w:jc w:val="both"/>
              <w:rPr>
                <w:color w:val="000000"/>
                <w:sz w:val="28"/>
                <w:szCs w:val="28"/>
              </w:rPr>
            </w:pPr>
            <w:r w:rsidRPr="008771BB">
              <w:rPr>
                <w:color w:val="000000"/>
                <w:sz w:val="28"/>
                <w:szCs w:val="28"/>
              </w:rPr>
              <w:t>Госгортехнадзор России</w:t>
            </w:r>
          </w:p>
          <w:p w:rsidR="00B57167" w:rsidRPr="008771BB" w:rsidRDefault="00B57167" w:rsidP="00EB129D">
            <w:pPr>
              <w:widowControl w:val="0"/>
              <w:autoSpaceDE w:val="0"/>
              <w:autoSpaceDN w:val="0"/>
              <w:adjustRightInd w:val="0"/>
              <w:spacing w:line="276" w:lineRule="auto"/>
              <w:jc w:val="both"/>
              <w:rPr>
                <w:color w:val="000000"/>
                <w:sz w:val="28"/>
                <w:szCs w:val="28"/>
              </w:rPr>
            </w:pPr>
            <w:r w:rsidRPr="008771BB">
              <w:rPr>
                <w:color w:val="000000"/>
                <w:sz w:val="28"/>
                <w:szCs w:val="28"/>
              </w:rPr>
              <w:t>Госатомнадзор России</w:t>
            </w:r>
          </w:p>
        </w:tc>
      </w:tr>
      <w:tr w:rsidR="00B57167" w:rsidRPr="008771BB" w:rsidTr="00B57167">
        <w:tc>
          <w:tcPr>
            <w:tcW w:w="617" w:type="dxa"/>
            <w:gridSpan w:val="2"/>
          </w:tcPr>
          <w:p w:rsidR="00B57167" w:rsidRPr="008771BB" w:rsidRDefault="00B57167" w:rsidP="00EB129D">
            <w:pPr>
              <w:widowControl w:val="0"/>
              <w:autoSpaceDE w:val="0"/>
              <w:autoSpaceDN w:val="0"/>
              <w:adjustRightInd w:val="0"/>
              <w:spacing w:line="276" w:lineRule="auto"/>
              <w:jc w:val="center"/>
              <w:rPr>
                <w:color w:val="000000"/>
                <w:sz w:val="28"/>
                <w:szCs w:val="28"/>
              </w:rPr>
            </w:pPr>
            <w:r w:rsidRPr="008771BB">
              <w:rPr>
                <w:color w:val="000000"/>
                <w:sz w:val="28"/>
                <w:szCs w:val="28"/>
              </w:rPr>
              <w:t>4</w:t>
            </w:r>
          </w:p>
        </w:tc>
        <w:tc>
          <w:tcPr>
            <w:tcW w:w="4586" w:type="dxa"/>
          </w:tcPr>
          <w:p w:rsidR="00B57167" w:rsidRPr="008771BB" w:rsidRDefault="00B57167" w:rsidP="00EB129D">
            <w:pPr>
              <w:widowControl w:val="0"/>
              <w:autoSpaceDE w:val="0"/>
              <w:autoSpaceDN w:val="0"/>
              <w:adjustRightInd w:val="0"/>
              <w:spacing w:line="276" w:lineRule="auto"/>
              <w:jc w:val="both"/>
              <w:rPr>
                <w:color w:val="000000"/>
                <w:sz w:val="28"/>
                <w:szCs w:val="28"/>
              </w:rPr>
            </w:pPr>
            <w:r w:rsidRPr="008771BB">
              <w:rPr>
                <w:color w:val="000000"/>
                <w:sz w:val="28"/>
                <w:szCs w:val="28"/>
              </w:rPr>
              <w:t xml:space="preserve">Государственные стандарты системы стандартов безопасности труда </w:t>
            </w:r>
          </w:p>
        </w:tc>
        <w:tc>
          <w:tcPr>
            <w:tcW w:w="1963" w:type="dxa"/>
          </w:tcPr>
          <w:p w:rsidR="00B57167" w:rsidRPr="008771BB" w:rsidRDefault="00B57167" w:rsidP="00EB129D">
            <w:pPr>
              <w:widowControl w:val="0"/>
              <w:autoSpaceDE w:val="0"/>
              <w:autoSpaceDN w:val="0"/>
              <w:adjustRightInd w:val="0"/>
              <w:spacing w:line="276" w:lineRule="auto"/>
              <w:jc w:val="both"/>
              <w:rPr>
                <w:color w:val="000000"/>
                <w:sz w:val="28"/>
                <w:szCs w:val="28"/>
              </w:rPr>
            </w:pPr>
            <w:r w:rsidRPr="008771BB">
              <w:rPr>
                <w:color w:val="000000"/>
                <w:sz w:val="28"/>
                <w:szCs w:val="28"/>
              </w:rPr>
              <w:t xml:space="preserve">ГОСТ </w:t>
            </w:r>
            <w:proofErr w:type="gramStart"/>
            <w:r w:rsidRPr="008771BB">
              <w:rPr>
                <w:color w:val="000000"/>
                <w:sz w:val="28"/>
                <w:szCs w:val="28"/>
              </w:rPr>
              <w:t>Р</w:t>
            </w:r>
            <w:proofErr w:type="gramEnd"/>
            <w:r w:rsidRPr="008771BB">
              <w:rPr>
                <w:color w:val="000000"/>
                <w:sz w:val="28"/>
                <w:szCs w:val="28"/>
              </w:rPr>
              <w:t xml:space="preserve"> ССБТ</w:t>
            </w:r>
          </w:p>
        </w:tc>
        <w:tc>
          <w:tcPr>
            <w:tcW w:w="2757" w:type="dxa"/>
            <w:gridSpan w:val="2"/>
          </w:tcPr>
          <w:p w:rsidR="00B57167" w:rsidRPr="008771BB" w:rsidRDefault="00B57167" w:rsidP="00EB129D">
            <w:pPr>
              <w:widowControl w:val="0"/>
              <w:autoSpaceDE w:val="0"/>
              <w:autoSpaceDN w:val="0"/>
              <w:adjustRightInd w:val="0"/>
              <w:spacing w:line="276" w:lineRule="auto"/>
              <w:jc w:val="both"/>
              <w:rPr>
                <w:color w:val="000000"/>
                <w:sz w:val="28"/>
                <w:szCs w:val="28"/>
              </w:rPr>
            </w:pPr>
            <w:r w:rsidRPr="008771BB">
              <w:rPr>
                <w:color w:val="000000"/>
                <w:sz w:val="28"/>
                <w:szCs w:val="28"/>
              </w:rPr>
              <w:t xml:space="preserve">Госстандарт России </w:t>
            </w:r>
          </w:p>
          <w:p w:rsidR="00B57167" w:rsidRPr="008771BB" w:rsidRDefault="00B57167" w:rsidP="00EB129D">
            <w:pPr>
              <w:widowControl w:val="0"/>
              <w:autoSpaceDE w:val="0"/>
              <w:autoSpaceDN w:val="0"/>
              <w:adjustRightInd w:val="0"/>
              <w:spacing w:line="276" w:lineRule="auto"/>
              <w:jc w:val="both"/>
              <w:rPr>
                <w:color w:val="000000"/>
                <w:sz w:val="28"/>
                <w:szCs w:val="28"/>
              </w:rPr>
            </w:pPr>
            <w:r w:rsidRPr="008771BB">
              <w:rPr>
                <w:color w:val="000000"/>
                <w:sz w:val="28"/>
                <w:szCs w:val="28"/>
              </w:rPr>
              <w:t>Госстрой России</w:t>
            </w:r>
          </w:p>
        </w:tc>
      </w:tr>
      <w:tr w:rsidR="00B57167" w:rsidRPr="00B57167" w:rsidTr="00B57167">
        <w:tc>
          <w:tcPr>
            <w:tcW w:w="603" w:type="dxa"/>
          </w:tcPr>
          <w:p w:rsidR="00B57167" w:rsidRPr="00B57167" w:rsidRDefault="00B57167" w:rsidP="00B57167">
            <w:pPr>
              <w:widowControl w:val="0"/>
              <w:autoSpaceDE w:val="0"/>
              <w:autoSpaceDN w:val="0"/>
              <w:adjustRightInd w:val="0"/>
              <w:spacing w:line="276" w:lineRule="auto"/>
              <w:jc w:val="center"/>
              <w:rPr>
                <w:color w:val="000000"/>
                <w:sz w:val="28"/>
                <w:szCs w:val="28"/>
              </w:rPr>
            </w:pPr>
            <w:r w:rsidRPr="00B57167">
              <w:rPr>
                <w:color w:val="000000"/>
                <w:sz w:val="28"/>
                <w:szCs w:val="28"/>
              </w:rPr>
              <w:t>5</w:t>
            </w:r>
            <w:r>
              <w:rPr>
                <w:color w:val="000000"/>
                <w:sz w:val="28"/>
                <w:szCs w:val="28"/>
              </w:rPr>
              <w:t xml:space="preserve">         </w:t>
            </w:r>
          </w:p>
        </w:tc>
        <w:tc>
          <w:tcPr>
            <w:tcW w:w="4600" w:type="dxa"/>
            <w:gridSpan w:val="2"/>
          </w:tcPr>
          <w:p w:rsidR="00B57167" w:rsidRPr="00B57167" w:rsidRDefault="00B57167" w:rsidP="00B57167">
            <w:pPr>
              <w:widowControl w:val="0"/>
              <w:autoSpaceDE w:val="0"/>
              <w:autoSpaceDN w:val="0"/>
              <w:adjustRightInd w:val="0"/>
              <w:spacing w:line="276" w:lineRule="auto"/>
              <w:jc w:val="both"/>
              <w:rPr>
                <w:color w:val="000000"/>
                <w:sz w:val="28"/>
                <w:szCs w:val="28"/>
              </w:rPr>
            </w:pPr>
            <w:r w:rsidRPr="00B57167">
              <w:rPr>
                <w:color w:val="000000"/>
                <w:sz w:val="28"/>
                <w:szCs w:val="28"/>
              </w:rPr>
              <w:t>Строительные нормы и правила</w:t>
            </w:r>
          </w:p>
          <w:p w:rsidR="00B57167" w:rsidRPr="00B57167" w:rsidRDefault="00B57167" w:rsidP="00B57167">
            <w:pPr>
              <w:widowControl w:val="0"/>
              <w:autoSpaceDE w:val="0"/>
              <w:autoSpaceDN w:val="0"/>
              <w:adjustRightInd w:val="0"/>
              <w:spacing w:line="276" w:lineRule="auto"/>
              <w:jc w:val="both"/>
              <w:rPr>
                <w:color w:val="000000"/>
                <w:sz w:val="28"/>
                <w:szCs w:val="28"/>
              </w:rPr>
            </w:pPr>
            <w:r w:rsidRPr="00B57167">
              <w:rPr>
                <w:color w:val="000000"/>
                <w:sz w:val="28"/>
                <w:szCs w:val="28"/>
              </w:rPr>
              <w:t>Своды правил по проектированию и строительству</w:t>
            </w:r>
          </w:p>
        </w:tc>
        <w:tc>
          <w:tcPr>
            <w:tcW w:w="2027" w:type="dxa"/>
            <w:gridSpan w:val="2"/>
          </w:tcPr>
          <w:p w:rsidR="00B57167" w:rsidRPr="00B57167" w:rsidRDefault="00B57167" w:rsidP="00B57167">
            <w:pPr>
              <w:widowControl w:val="0"/>
              <w:autoSpaceDE w:val="0"/>
              <w:autoSpaceDN w:val="0"/>
              <w:adjustRightInd w:val="0"/>
              <w:spacing w:line="276" w:lineRule="auto"/>
              <w:ind w:left="-392" w:right="-250" w:firstLine="392"/>
              <w:jc w:val="both"/>
              <w:rPr>
                <w:color w:val="000000"/>
                <w:sz w:val="28"/>
                <w:szCs w:val="28"/>
              </w:rPr>
            </w:pPr>
            <w:r w:rsidRPr="00B57167">
              <w:rPr>
                <w:color w:val="000000"/>
                <w:sz w:val="28"/>
                <w:szCs w:val="28"/>
              </w:rPr>
              <w:t>СНиП</w:t>
            </w:r>
          </w:p>
          <w:p w:rsidR="00B57167" w:rsidRPr="00B57167" w:rsidRDefault="00B57167" w:rsidP="00B57167">
            <w:pPr>
              <w:widowControl w:val="0"/>
              <w:autoSpaceDE w:val="0"/>
              <w:autoSpaceDN w:val="0"/>
              <w:adjustRightInd w:val="0"/>
              <w:spacing w:line="276" w:lineRule="auto"/>
              <w:jc w:val="both"/>
              <w:rPr>
                <w:color w:val="000000"/>
                <w:sz w:val="28"/>
                <w:szCs w:val="28"/>
              </w:rPr>
            </w:pPr>
            <w:r w:rsidRPr="00B57167">
              <w:rPr>
                <w:color w:val="000000"/>
                <w:sz w:val="28"/>
                <w:szCs w:val="28"/>
              </w:rPr>
              <w:t>СП</w:t>
            </w:r>
          </w:p>
        </w:tc>
        <w:tc>
          <w:tcPr>
            <w:tcW w:w="2693" w:type="dxa"/>
          </w:tcPr>
          <w:p w:rsidR="00B57167" w:rsidRPr="00B57167" w:rsidRDefault="00B57167" w:rsidP="00B57167">
            <w:pPr>
              <w:widowControl w:val="0"/>
              <w:autoSpaceDE w:val="0"/>
              <w:autoSpaceDN w:val="0"/>
              <w:adjustRightInd w:val="0"/>
              <w:spacing w:line="276" w:lineRule="auto"/>
              <w:jc w:val="both"/>
              <w:rPr>
                <w:color w:val="000000"/>
                <w:sz w:val="28"/>
                <w:szCs w:val="28"/>
              </w:rPr>
            </w:pPr>
          </w:p>
          <w:p w:rsidR="00B57167" w:rsidRPr="00B57167" w:rsidRDefault="00B57167" w:rsidP="00B57167">
            <w:pPr>
              <w:widowControl w:val="0"/>
              <w:autoSpaceDE w:val="0"/>
              <w:autoSpaceDN w:val="0"/>
              <w:adjustRightInd w:val="0"/>
              <w:spacing w:line="276" w:lineRule="auto"/>
              <w:jc w:val="both"/>
              <w:rPr>
                <w:color w:val="000000"/>
                <w:sz w:val="28"/>
                <w:szCs w:val="28"/>
              </w:rPr>
            </w:pPr>
            <w:r w:rsidRPr="00B57167">
              <w:rPr>
                <w:color w:val="000000"/>
                <w:sz w:val="28"/>
                <w:szCs w:val="28"/>
              </w:rPr>
              <w:t>Госстрой России</w:t>
            </w:r>
          </w:p>
        </w:tc>
      </w:tr>
      <w:tr w:rsidR="00B57167" w:rsidRPr="00B57167" w:rsidTr="00B57167">
        <w:tc>
          <w:tcPr>
            <w:tcW w:w="603" w:type="dxa"/>
          </w:tcPr>
          <w:p w:rsidR="00B57167" w:rsidRPr="00B57167" w:rsidRDefault="00B57167" w:rsidP="00B57167">
            <w:pPr>
              <w:widowControl w:val="0"/>
              <w:autoSpaceDE w:val="0"/>
              <w:autoSpaceDN w:val="0"/>
              <w:adjustRightInd w:val="0"/>
              <w:spacing w:line="276" w:lineRule="auto"/>
              <w:jc w:val="center"/>
              <w:rPr>
                <w:color w:val="000000"/>
                <w:sz w:val="28"/>
                <w:szCs w:val="28"/>
              </w:rPr>
            </w:pPr>
            <w:r w:rsidRPr="00B57167">
              <w:rPr>
                <w:color w:val="000000"/>
                <w:sz w:val="28"/>
                <w:szCs w:val="28"/>
              </w:rPr>
              <w:t>6</w:t>
            </w:r>
          </w:p>
        </w:tc>
        <w:tc>
          <w:tcPr>
            <w:tcW w:w="4600" w:type="dxa"/>
            <w:gridSpan w:val="2"/>
          </w:tcPr>
          <w:p w:rsidR="00B57167" w:rsidRPr="00B57167" w:rsidRDefault="00B57167" w:rsidP="00B57167">
            <w:pPr>
              <w:widowControl w:val="0"/>
              <w:autoSpaceDE w:val="0"/>
              <w:autoSpaceDN w:val="0"/>
              <w:adjustRightInd w:val="0"/>
              <w:spacing w:line="276" w:lineRule="auto"/>
              <w:jc w:val="both"/>
              <w:rPr>
                <w:color w:val="000000"/>
                <w:sz w:val="28"/>
                <w:szCs w:val="28"/>
              </w:rPr>
            </w:pPr>
            <w:r w:rsidRPr="00B57167">
              <w:rPr>
                <w:color w:val="000000"/>
                <w:sz w:val="28"/>
                <w:szCs w:val="28"/>
              </w:rPr>
              <w:t>Государственные санитарно-эпидемиологические правила и нормативы:</w:t>
            </w:r>
          </w:p>
          <w:p w:rsidR="00B57167" w:rsidRPr="00B57167" w:rsidRDefault="00B57167" w:rsidP="00B57167">
            <w:pPr>
              <w:widowControl w:val="0"/>
              <w:autoSpaceDE w:val="0"/>
              <w:autoSpaceDN w:val="0"/>
              <w:adjustRightInd w:val="0"/>
              <w:spacing w:line="276" w:lineRule="auto"/>
              <w:jc w:val="both"/>
              <w:rPr>
                <w:color w:val="000000"/>
                <w:sz w:val="28"/>
                <w:szCs w:val="28"/>
              </w:rPr>
            </w:pPr>
            <w:r w:rsidRPr="00B57167">
              <w:rPr>
                <w:color w:val="000000"/>
                <w:sz w:val="28"/>
                <w:szCs w:val="28"/>
              </w:rPr>
              <w:t>-санитарные правила;</w:t>
            </w:r>
          </w:p>
          <w:p w:rsidR="00B57167" w:rsidRPr="00B57167" w:rsidRDefault="00B57167" w:rsidP="00B57167">
            <w:pPr>
              <w:widowControl w:val="0"/>
              <w:autoSpaceDE w:val="0"/>
              <w:autoSpaceDN w:val="0"/>
              <w:adjustRightInd w:val="0"/>
              <w:spacing w:line="276" w:lineRule="auto"/>
              <w:jc w:val="both"/>
              <w:rPr>
                <w:color w:val="000000"/>
                <w:sz w:val="28"/>
                <w:szCs w:val="28"/>
              </w:rPr>
            </w:pPr>
            <w:r w:rsidRPr="00B57167">
              <w:rPr>
                <w:color w:val="000000"/>
                <w:sz w:val="28"/>
                <w:szCs w:val="28"/>
              </w:rPr>
              <w:t>-гигиенические нормативы;</w:t>
            </w:r>
          </w:p>
          <w:p w:rsidR="00B57167" w:rsidRPr="00B57167" w:rsidRDefault="00B57167" w:rsidP="00B57167">
            <w:pPr>
              <w:widowControl w:val="0"/>
              <w:autoSpaceDE w:val="0"/>
              <w:autoSpaceDN w:val="0"/>
              <w:adjustRightInd w:val="0"/>
              <w:spacing w:line="276" w:lineRule="auto"/>
              <w:jc w:val="both"/>
              <w:rPr>
                <w:color w:val="000000"/>
                <w:sz w:val="28"/>
                <w:szCs w:val="28"/>
              </w:rPr>
            </w:pPr>
            <w:r w:rsidRPr="00B57167">
              <w:rPr>
                <w:color w:val="000000"/>
                <w:sz w:val="28"/>
                <w:szCs w:val="28"/>
              </w:rPr>
              <w:t>-санитарные правила и нормы;</w:t>
            </w:r>
          </w:p>
          <w:p w:rsidR="00B57167" w:rsidRPr="00B57167" w:rsidRDefault="00B57167" w:rsidP="00B57167">
            <w:pPr>
              <w:widowControl w:val="0"/>
              <w:autoSpaceDE w:val="0"/>
              <w:autoSpaceDN w:val="0"/>
              <w:adjustRightInd w:val="0"/>
              <w:spacing w:line="276" w:lineRule="auto"/>
              <w:jc w:val="both"/>
              <w:rPr>
                <w:color w:val="000000"/>
                <w:sz w:val="28"/>
                <w:szCs w:val="28"/>
              </w:rPr>
            </w:pPr>
            <w:r w:rsidRPr="00B57167">
              <w:rPr>
                <w:color w:val="000000"/>
                <w:sz w:val="28"/>
                <w:szCs w:val="28"/>
              </w:rPr>
              <w:t>-санитарные нормы</w:t>
            </w:r>
          </w:p>
        </w:tc>
        <w:tc>
          <w:tcPr>
            <w:tcW w:w="2027" w:type="dxa"/>
            <w:gridSpan w:val="2"/>
          </w:tcPr>
          <w:p w:rsidR="00B57167" w:rsidRPr="00B57167" w:rsidRDefault="00B57167" w:rsidP="00B57167">
            <w:pPr>
              <w:widowControl w:val="0"/>
              <w:autoSpaceDE w:val="0"/>
              <w:autoSpaceDN w:val="0"/>
              <w:adjustRightInd w:val="0"/>
              <w:spacing w:line="276" w:lineRule="auto"/>
              <w:jc w:val="both"/>
              <w:rPr>
                <w:color w:val="000000"/>
                <w:sz w:val="28"/>
                <w:szCs w:val="28"/>
              </w:rPr>
            </w:pPr>
          </w:p>
          <w:p w:rsidR="00B57167" w:rsidRPr="00B57167" w:rsidRDefault="00B57167" w:rsidP="00B57167">
            <w:pPr>
              <w:widowControl w:val="0"/>
              <w:autoSpaceDE w:val="0"/>
              <w:autoSpaceDN w:val="0"/>
              <w:adjustRightInd w:val="0"/>
              <w:spacing w:line="276" w:lineRule="auto"/>
              <w:jc w:val="both"/>
              <w:rPr>
                <w:color w:val="000000"/>
                <w:sz w:val="28"/>
                <w:szCs w:val="28"/>
              </w:rPr>
            </w:pPr>
          </w:p>
          <w:p w:rsidR="00B57167" w:rsidRPr="00B57167" w:rsidRDefault="00B57167" w:rsidP="00B57167">
            <w:pPr>
              <w:widowControl w:val="0"/>
              <w:autoSpaceDE w:val="0"/>
              <w:autoSpaceDN w:val="0"/>
              <w:adjustRightInd w:val="0"/>
              <w:spacing w:line="276" w:lineRule="auto"/>
              <w:jc w:val="both"/>
              <w:rPr>
                <w:color w:val="000000"/>
                <w:sz w:val="28"/>
                <w:szCs w:val="28"/>
              </w:rPr>
            </w:pPr>
            <w:r w:rsidRPr="00B57167">
              <w:rPr>
                <w:color w:val="000000"/>
                <w:sz w:val="28"/>
                <w:szCs w:val="28"/>
              </w:rPr>
              <w:t>СП</w:t>
            </w:r>
          </w:p>
          <w:p w:rsidR="00B57167" w:rsidRPr="00B57167" w:rsidRDefault="00B57167" w:rsidP="00B57167">
            <w:pPr>
              <w:widowControl w:val="0"/>
              <w:autoSpaceDE w:val="0"/>
              <w:autoSpaceDN w:val="0"/>
              <w:adjustRightInd w:val="0"/>
              <w:spacing w:line="276" w:lineRule="auto"/>
              <w:jc w:val="both"/>
              <w:rPr>
                <w:color w:val="000000"/>
                <w:sz w:val="28"/>
                <w:szCs w:val="28"/>
              </w:rPr>
            </w:pPr>
            <w:r w:rsidRPr="00B57167">
              <w:rPr>
                <w:color w:val="000000"/>
                <w:sz w:val="28"/>
                <w:szCs w:val="28"/>
              </w:rPr>
              <w:t>ГН</w:t>
            </w:r>
          </w:p>
          <w:p w:rsidR="00B57167" w:rsidRPr="00B57167" w:rsidRDefault="00B57167" w:rsidP="00B57167">
            <w:pPr>
              <w:widowControl w:val="0"/>
              <w:autoSpaceDE w:val="0"/>
              <w:autoSpaceDN w:val="0"/>
              <w:adjustRightInd w:val="0"/>
              <w:spacing w:line="276" w:lineRule="auto"/>
              <w:jc w:val="both"/>
              <w:rPr>
                <w:color w:val="000000"/>
                <w:sz w:val="28"/>
                <w:szCs w:val="28"/>
              </w:rPr>
            </w:pPr>
            <w:r w:rsidRPr="00B57167">
              <w:rPr>
                <w:color w:val="000000"/>
                <w:sz w:val="28"/>
                <w:szCs w:val="28"/>
              </w:rPr>
              <w:t>СанПиН</w:t>
            </w:r>
          </w:p>
          <w:p w:rsidR="00B57167" w:rsidRPr="00B57167" w:rsidRDefault="00B57167" w:rsidP="00B57167">
            <w:pPr>
              <w:widowControl w:val="0"/>
              <w:autoSpaceDE w:val="0"/>
              <w:autoSpaceDN w:val="0"/>
              <w:adjustRightInd w:val="0"/>
              <w:spacing w:line="276" w:lineRule="auto"/>
              <w:jc w:val="both"/>
              <w:rPr>
                <w:color w:val="000000"/>
                <w:sz w:val="28"/>
                <w:szCs w:val="28"/>
              </w:rPr>
            </w:pPr>
            <w:r w:rsidRPr="00B57167">
              <w:rPr>
                <w:color w:val="000000"/>
                <w:sz w:val="28"/>
                <w:szCs w:val="28"/>
              </w:rPr>
              <w:t>СН</w:t>
            </w:r>
          </w:p>
        </w:tc>
        <w:tc>
          <w:tcPr>
            <w:tcW w:w="2693" w:type="dxa"/>
          </w:tcPr>
          <w:p w:rsidR="00B57167" w:rsidRPr="00B57167" w:rsidRDefault="00B57167" w:rsidP="00B57167">
            <w:pPr>
              <w:widowControl w:val="0"/>
              <w:autoSpaceDE w:val="0"/>
              <w:autoSpaceDN w:val="0"/>
              <w:adjustRightInd w:val="0"/>
              <w:spacing w:line="276" w:lineRule="auto"/>
              <w:jc w:val="both"/>
              <w:rPr>
                <w:color w:val="000000"/>
                <w:sz w:val="28"/>
                <w:szCs w:val="28"/>
              </w:rPr>
            </w:pPr>
            <w:r w:rsidRPr="00B57167">
              <w:rPr>
                <w:color w:val="000000"/>
                <w:sz w:val="28"/>
                <w:szCs w:val="28"/>
              </w:rPr>
              <w:t>Минздрав России</w:t>
            </w:r>
          </w:p>
        </w:tc>
      </w:tr>
    </w:tbl>
    <w:p w:rsidR="00B57167" w:rsidRPr="00B57167" w:rsidRDefault="00B57167" w:rsidP="00B57167">
      <w:pPr>
        <w:widowControl w:val="0"/>
        <w:autoSpaceDE w:val="0"/>
        <w:autoSpaceDN w:val="0"/>
        <w:adjustRightInd w:val="0"/>
        <w:spacing w:line="276" w:lineRule="auto"/>
        <w:jc w:val="both"/>
        <w:rPr>
          <w:b/>
          <w:bCs/>
          <w:color w:val="000000"/>
          <w:sz w:val="28"/>
          <w:szCs w:val="28"/>
        </w:rPr>
      </w:pPr>
    </w:p>
    <w:p w:rsidR="00B57167" w:rsidRPr="00B57167" w:rsidRDefault="00B57167" w:rsidP="00B57167">
      <w:pPr>
        <w:keepNext/>
        <w:widowControl w:val="0"/>
        <w:autoSpaceDE w:val="0"/>
        <w:autoSpaceDN w:val="0"/>
        <w:adjustRightInd w:val="0"/>
        <w:spacing w:line="276" w:lineRule="auto"/>
        <w:ind w:firstLine="567"/>
        <w:jc w:val="center"/>
        <w:outlineLvl w:val="8"/>
        <w:rPr>
          <w:b/>
          <w:bCs/>
          <w:color w:val="000000"/>
          <w:sz w:val="28"/>
          <w:szCs w:val="28"/>
        </w:rPr>
      </w:pPr>
      <w:r w:rsidRPr="00B57167">
        <w:rPr>
          <w:b/>
          <w:bCs/>
          <w:color w:val="000000"/>
          <w:sz w:val="28"/>
          <w:szCs w:val="28"/>
        </w:rPr>
        <w:t>6. Государственное управление охраной труда</w:t>
      </w:r>
    </w:p>
    <w:p w:rsidR="00B57167" w:rsidRPr="00B57167" w:rsidRDefault="00B57167" w:rsidP="00B57167">
      <w:pPr>
        <w:widowControl w:val="0"/>
        <w:autoSpaceDE w:val="0"/>
        <w:autoSpaceDN w:val="0"/>
        <w:adjustRightInd w:val="0"/>
        <w:spacing w:line="276" w:lineRule="auto"/>
        <w:ind w:firstLine="567"/>
        <w:jc w:val="both"/>
        <w:rPr>
          <w:color w:val="000000"/>
          <w:sz w:val="28"/>
          <w:szCs w:val="28"/>
        </w:rPr>
      </w:pPr>
      <w:r w:rsidRPr="00B57167">
        <w:rPr>
          <w:color w:val="000000"/>
          <w:sz w:val="28"/>
          <w:szCs w:val="28"/>
        </w:rPr>
        <w:t>Законодательством об охране  труда предусмотрено, что государственное управление охраной труда осуществляется Правительством РФ непосредственно или по его поручению федеральным органом исполнительной власти, ведающим вопросами охраны труда, и другими федеральными органами исполнительной власти.</w:t>
      </w:r>
    </w:p>
    <w:p w:rsidR="00B57167" w:rsidRPr="00B57167" w:rsidRDefault="00B57167" w:rsidP="00B57167">
      <w:pPr>
        <w:widowControl w:val="0"/>
        <w:autoSpaceDE w:val="0"/>
        <w:autoSpaceDN w:val="0"/>
        <w:adjustRightInd w:val="0"/>
        <w:spacing w:line="276" w:lineRule="auto"/>
        <w:ind w:firstLine="567"/>
        <w:jc w:val="both"/>
        <w:rPr>
          <w:color w:val="000000"/>
          <w:sz w:val="28"/>
          <w:szCs w:val="28"/>
        </w:rPr>
      </w:pPr>
      <w:r w:rsidRPr="00B57167">
        <w:rPr>
          <w:color w:val="000000"/>
          <w:sz w:val="28"/>
          <w:szCs w:val="28"/>
        </w:rPr>
        <w:t>Распределение полномочий федеральных органов исполнительной власти в области охраны труда осуществляется Правительством РФ.</w:t>
      </w:r>
    </w:p>
    <w:p w:rsidR="00B57167" w:rsidRPr="00B57167" w:rsidRDefault="00B57167" w:rsidP="00B57167">
      <w:pPr>
        <w:widowControl w:val="0"/>
        <w:autoSpaceDE w:val="0"/>
        <w:autoSpaceDN w:val="0"/>
        <w:adjustRightInd w:val="0"/>
        <w:spacing w:line="276" w:lineRule="auto"/>
        <w:ind w:firstLine="567"/>
        <w:jc w:val="both"/>
        <w:rPr>
          <w:color w:val="000000"/>
          <w:sz w:val="28"/>
          <w:szCs w:val="28"/>
        </w:rPr>
      </w:pPr>
      <w:r w:rsidRPr="00B57167">
        <w:rPr>
          <w:color w:val="000000"/>
          <w:sz w:val="28"/>
          <w:szCs w:val="28"/>
        </w:rPr>
        <w:t>Федеральные органы исполнительной власти, которым в соответствии с законодательством РФ предоставлено право</w:t>
      </w:r>
      <w:r w:rsidR="00930700">
        <w:rPr>
          <w:color w:val="000000"/>
          <w:sz w:val="28"/>
          <w:szCs w:val="28"/>
        </w:rPr>
        <w:t>,</w:t>
      </w:r>
      <w:r w:rsidRPr="00B57167">
        <w:rPr>
          <w:color w:val="000000"/>
          <w:sz w:val="28"/>
          <w:szCs w:val="28"/>
        </w:rPr>
        <w:t xml:space="preserve"> осуществлять отдельные функции нормативного правового регулирования, специальные разрешительные, надзорные и контрольные функции в области охраны труда, обязаны согласовывать принимаемые ими требования охраны труда, а также координировать свою деятельность с федеральным органом исполнительной власти, ведающим вопросами охраны труда.</w:t>
      </w:r>
    </w:p>
    <w:p w:rsidR="00B57167" w:rsidRPr="00B57167" w:rsidRDefault="00B57167" w:rsidP="00B57167">
      <w:pPr>
        <w:widowControl w:val="0"/>
        <w:autoSpaceDE w:val="0"/>
        <w:autoSpaceDN w:val="0"/>
        <w:adjustRightInd w:val="0"/>
        <w:spacing w:line="276" w:lineRule="auto"/>
        <w:ind w:firstLine="567"/>
        <w:jc w:val="both"/>
        <w:rPr>
          <w:color w:val="000000"/>
          <w:sz w:val="28"/>
          <w:szCs w:val="28"/>
        </w:rPr>
      </w:pPr>
      <w:r w:rsidRPr="00B57167">
        <w:rPr>
          <w:color w:val="000000"/>
          <w:sz w:val="28"/>
          <w:szCs w:val="28"/>
        </w:rPr>
        <w:t>Государственное управление охраной труда на территориях субъектов РФ осуществляется федеральными органами исполнительной власти, ведающими вопросами охраны труда, и органами исполнительной власти субъектов РФ в области охраны труда в пределах их полномочий.</w:t>
      </w:r>
    </w:p>
    <w:p w:rsidR="00B57167" w:rsidRPr="00B57167" w:rsidRDefault="00B57167" w:rsidP="00B57167">
      <w:pPr>
        <w:widowControl w:val="0"/>
        <w:autoSpaceDE w:val="0"/>
        <w:autoSpaceDN w:val="0"/>
        <w:adjustRightInd w:val="0"/>
        <w:spacing w:line="276" w:lineRule="auto"/>
        <w:ind w:firstLine="567"/>
        <w:jc w:val="both"/>
        <w:rPr>
          <w:color w:val="000000"/>
          <w:sz w:val="28"/>
          <w:szCs w:val="28"/>
        </w:rPr>
      </w:pPr>
    </w:p>
    <w:p w:rsidR="00B57167" w:rsidRPr="00B57167" w:rsidRDefault="00B57167" w:rsidP="00B57167">
      <w:pPr>
        <w:keepNext/>
        <w:widowControl w:val="0"/>
        <w:autoSpaceDE w:val="0"/>
        <w:autoSpaceDN w:val="0"/>
        <w:adjustRightInd w:val="0"/>
        <w:spacing w:line="276" w:lineRule="auto"/>
        <w:ind w:firstLine="567"/>
        <w:jc w:val="center"/>
        <w:outlineLvl w:val="8"/>
        <w:rPr>
          <w:b/>
          <w:bCs/>
          <w:color w:val="000000"/>
          <w:sz w:val="28"/>
          <w:szCs w:val="28"/>
        </w:rPr>
      </w:pPr>
      <w:r w:rsidRPr="00B57167">
        <w:rPr>
          <w:b/>
          <w:bCs/>
          <w:color w:val="000000"/>
          <w:sz w:val="28"/>
          <w:szCs w:val="28"/>
        </w:rPr>
        <w:t>7. Служба охраны труда</w:t>
      </w:r>
    </w:p>
    <w:p w:rsidR="00B57167" w:rsidRPr="00B57167" w:rsidRDefault="00B57167" w:rsidP="00B57167">
      <w:pPr>
        <w:widowControl w:val="0"/>
        <w:autoSpaceDE w:val="0"/>
        <w:autoSpaceDN w:val="0"/>
        <w:adjustRightInd w:val="0"/>
        <w:spacing w:line="276" w:lineRule="auto"/>
        <w:ind w:firstLine="567"/>
        <w:jc w:val="both"/>
        <w:rPr>
          <w:color w:val="000000"/>
          <w:sz w:val="28"/>
          <w:szCs w:val="28"/>
        </w:rPr>
      </w:pPr>
      <w:r w:rsidRPr="00B57167">
        <w:rPr>
          <w:color w:val="000000"/>
          <w:sz w:val="28"/>
          <w:szCs w:val="28"/>
        </w:rPr>
        <w:t xml:space="preserve">Служба охраны труда в организации – основное звено в системе управления </w:t>
      </w:r>
      <w:r w:rsidRPr="00B57167">
        <w:rPr>
          <w:color w:val="000000"/>
          <w:sz w:val="28"/>
          <w:szCs w:val="28"/>
        </w:rPr>
        <w:lastRenderedPageBreak/>
        <w:t>охраной труда. От ее деятельности, в первую очередь, зависит уровень организаторской работы по созданию безопасных и здоровых условий труда.</w:t>
      </w:r>
    </w:p>
    <w:p w:rsidR="007F5C33" w:rsidRPr="008771BB" w:rsidRDefault="00B57167" w:rsidP="00CF640D">
      <w:pPr>
        <w:pStyle w:val="a3"/>
        <w:spacing w:line="276" w:lineRule="auto"/>
        <w:ind w:firstLine="567"/>
        <w:rPr>
          <w:sz w:val="28"/>
          <w:szCs w:val="28"/>
        </w:rPr>
      </w:pPr>
      <w:proofErr w:type="gramStart"/>
      <w:r w:rsidRPr="00B57167">
        <w:rPr>
          <w:sz w:val="28"/>
          <w:szCs w:val="28"/>
        </w:rPr>
        <w:t>Законодательство об охране труда предусматривает, что в целях обеспечения соблюдения требований охраны труда, осуществления контроля за их выполнением в каждой организации, осуществляющей производственную</w:t>
      </w:r>
      <w:r>
        <w:rPr>
          <w:sz w:val="28"/>
          <w:szCs w:val="28"/>
        </w:rPr>
        <w:t xml:space="preserve"> </w:t>
      </w:r>
      <w:r w:rsidR="00A51FDF">
        <w:rPr>
          <w:sz w:val="28"/>
          <w:szCs w:val="28"/>
        </w:rPr>
        <w:t xml:space="preserve">деятельность, </w:t>
      </w:r>
      <w:r w:rsidRPr="008771BB">
        <w:rPr>
          <w:sz w:val="28"/>
          <w:szCs w:val="28"/>
        </w:rPr>
        <w:t xml:space="preserve"> </w:t>
      </w:r>
      <w:r w:rsidR="00A51FDF" w:rsidRPr="00A51FDF">
        <w:rPr>
          <w:color w:val="auto"/>
          <w:sz w:val="28"/>
          <w:szCs w:val="28"/>
        </w:rPr>
        <w:t xml:space="preserve">численность работников которого превышает 50 человек </w:t>
      </w:r>
      <w:r w:rsidRPr="00A51FDF">
        <w:rPr>
          <w:color w:val="auto"/>
          <w:sz w:val="28"/>
          <w:szCs w:val="28"/>
        </w:rPr>
        <w:t xml:space="preserve"> </w:t>
      </w:r>
      <w:r w:rsidRPr="008771BB">
        <w:rPr>
          <w:sz w:val="28"/>
          <w:szCs w:val="28"/>
        </w:rPr>
        <w:t>создается служба охраны труда или вводится должность специалиста по охране труда, имеющего соответствующую подготовку или опыт работы в этой области</w:t>
      </w:r>
      <w:r w:rsidR="00145BA4">
        <w:rPr>
          <w:sz w:val="28"/>
          <w:szCs w:val="28"/>
        </w:rPr>
        <w:t xml:space="preserve">, согласно ст. 209 ТК РФ. </w:t>
      </w:r>
      <w:proofErr w:type="gramEnd"/>
    </w:p>
    <w:p w:rsidR="00B57167" w:rsidRPr="008771BB" w:rsidRDefault="00CF640D" w:rsidP="00B57167">
      <w:pPr>
        <w:widowControl w:val="0"/>
        <w:autoSpaceDE w:val="0"/>
        <w:autoSpaceDN w:val="0"/>
        <w:adjustRightInd w:val="0"/>
        <w:spacing w:line="276" w:lineRule="auto"/>
        <w:ind w:firstLine="567"/>
        <w:jc w:val="both"/>
        <w:rPr>
          <w:color w:val="000000"/>
          <w:sz w:val="28"/>
          <w:szCs w:val="28"/>
        </w:rPr>
      </w:pPr>
      <w:r>
        <w:rPr>
          <w:color w:val="000000"/>
          <w:sz w:val="28"/>
          <w:szCs w:val="28"/>
        </w:rPr>
        <w:t>В организации с численностью 50</w:t>
      </w:r>
      <w:r w:rsidR="00B57167" w:rsidRPr="008771BB">
        <w:rPr>
          <w:color w:val="000000"/>
          <w:sz w:val="28"/>
          <w:szCs w:val="28"/>
        </w:rPr>
        <w:t xml:space="preserve"> и менее работников решение о создании службы охраны труда или введении должности специалиста по охране труда принимается работодателем с учетом специфики деятельности данной организации.</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При отсутствии в организации службы охраны труда (специалиста по охране труда) работодатель заключает договор со специалистами или с организациями, оказывающими услуги в области охраны труда.</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 xml:space="preserve">Служба охраны труда осуществляет свою деятельность во взаимодействии с другими службами предприятия, комитетом (комиссией) по охране труда, уполномоченными (доверенными) лицами по охране труда профессиональных союзов или трудового коллектива, а также с органами государственного управления, надзора и </w:t>
      </w:r>
      <w:proofErr w:type="gramStart"/>
      <w:r w:rsidRPr="008771BB">
        <w:rPr>
          <w:color w:val="000000"/>
          <w:sz w:val="28"/>
          <w:szCs w:val="28"/>
        </w:rPr>
        <w:t>контроля за</w:t>
      </w:r>
      <w:proofErr w:type="gramEnd"/>
      <w:r w:rsidRPr="008771BB">
        <w:rPr>
          <w:color w:val="000000"/>
          <w:sz w:val="28"/>
          <w:szCs w:val="28"/>
        </w:rPr>
        <w:t xml:space="preserve"> охраной труда.</w:t>
      </w:r>
    </w:p>
    <w:p w:rsidR="00B57167"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Работники службы охраны труда в своей деятельности руководствуются законодательными и иными нормативными правовыми актами по охране труда, коллективным договором и соглашением по охране труда, нормативной документацией организации.</w:t>
      </w:r>
    </w:p>
    <w:p w:rsidR="006C145F" w:rsidRDefault="006C145F" w:rsidP="00B57167">
      <w:pPr>
        <w:widowControl w:val="0"/>
        <w:autoSpaceDE w:val="0"/>
        <w:autoSpaceDN w:val="0"/>
        <w:adjustRightInd w:val="0"/>
        <w:spacing w:line="276" w:lineRule="auto"/>
        <w:ind w:firstLine="567"/>
        <w:jc w:val="center"/>
        <w:rPr>
          <w:b/>
          <w:bCs/>
          <w:color w:val="000000"/>
          <w:sz w:val="28"/>
          <w:szCs w:val="28"/>
        </w:rPr>
      </w:pPr>
    </w:p>
    <w:p w:rsidR="00B57167" w:rsidRPr="008771BB" w:rsidRDefault="00B57167" w:rsidP="00B57167">
      <w:pPr>
        <w:widowControl w:val="0"/>
        <w:autoSpaceDE w:val="0"/>
        <w:autoSpaceDN w:val="0"/>
        <w:adjustRightInd w:val="0"/>
        <w:spacing w:line="276" w:lineRule="auto"/>
        <w:ind w:firstLine="567"/>
        <w:jc w:val="center"/>
        <w:rPr>
          <w:color w:val="000000"/>
          <w:sz w:val="28"/>
          <w:szCs w:val="28"/>
        </w:rPr>
      </w:pPr>
      <w:r w:rsidRPr="008771BB">
        <w:rPr>
          <w:b/>
          <w:bCs/>
          <w:color w:val="000000"/>
          <w:sz w:val="28"/>
          <w:szCs w:val="28"/>
        </w:rPr>
        <w:t>7.1. Задачи и обязанности службы охраны труда</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Основными задачами службы охраны труда являются:</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организация и координация работы по охране труда на предприятии;</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proofErr w:type="gramStart"/>
      <w:r w:rsidRPr="008771BB">
        <w:rPr>
          <w:color w:val="000000"/>
          <w:sz w:val="28"/>
          <w:szCs w:val="28"/>
        </w:rPr>
        <w:t>контроль за</w:t>
      </w:r>
      <w:proofErr w:type="gramEnd"/>
      <w:r w:rsidRPr="008771BB">
        <w:rPr>
          <w:color w:val="000000"/>
          <w:sz w:val="28"/>
          <w:szCs w:val="28"/>
        </w:rPr>
        <w:t xml:space="preserve"> соблюдением законодательных и иных нормативных правовых актов по охране труда работниками предприятия;</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профилактическая работа по предупреждению производственного травматизма, профессиональных и производственно-обусловленных заболеваний и улучшению условий труда;</w:t>
      </w:r>
    </w:p>
    <w:p w:rsidR="00B57167"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консультирование работодателя и работников по вопросам охраны труда.</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В обязанности службы охраны труда входит:</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выявление опасных и вредных производственных факторов на рабочих местах;</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проведение анализа состояния и причин производственного травматизма, профессиональных и производственно-обусловленных заболеваний;</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 xml:space="preserve">оказание помощи подразделениям предприятия в организации и проведении замеров параметров опасных и вредных производственных факторов, аттестации и сертификации рабочих мест и производственного оборудования на соответствие </w:t>
      </w:r>
      <w:r w:rsidRPr="008771BB">
        <w:rPr>
          <w:color w:val="000000"/>
          <w:sz w:val="28"/>
          <w:szCs w:val="28"/>
        </w:rPr>
        <w:lastRenderedPageBreak/>
        <w:t>требованиям охраны труда;</w:t>
      </w:r>
    </w:p>
    <w:p w:rsidR="00B57167" w:rsidRDefault="00B57167" w:rsidP="00B57167">
      <w:pPr>
        <w:rPr>
          <w:color w:val="000000"/>
          <w:sz w:val="28"/>
          <w:szCs w:val="28"/>
        </w:rPr>
      </w:pPr>
      <w:r w:rsidRPr="008771BB">
        <w:rPr>
          <w:color w:val="000000"/>
          <w:sz w:val="28"/>
          <w:szCs w:val="28"/>
        </w:rPr>
        <w:t>информирование работников от лица работодателя о состоянии условий труда</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на рабочем месте, о причинах и возможных сроках наступления профессиональных заболеваний, а также о принятых мерах по защите от опасных и вредных производственных факторов;</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участие в подготовке документов на выплату возмещения вреда, причиненного здоровью сотрудников в результате несчастного случая на производстве или профессионального заболевания;</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proofErr w:type="gramStart"/>
      <w:r w:rsidRPr="008771BB">
        <w:rPr>
          <w:color w:val="000000"/>
          <w:sz w:val="28"/>
          <w:szCs w:val="28"/>
        </w:rPr>
        <w:t>проведение совместно с представителями соответствующих подразделений предприятия и уполномоченными (доверенными) лицами по охране труда профессиональных союзов или трудового коллектива проверок, обследований технического состояния зданий, сооружений, оборудования, машин и механизмов на соответствие их нормативным правовым актам по охране труда, эффективности работы вентиляционных систем, состояния санитарно-технических устройств, санитарно-бытовых помещений, средств коллективной и индивидуальной защиты работников;</w:t>
      </w:r>
      <w:proofErr w:type="gramEnd"/>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разработка совместно с руководителями подразделений и другими службами предприятия мероприятий по предупреждению несчастных случаев на производстве и профессиональных заболеваний, по улучшению условий труда и доведению их до требований нормативных правовых актов по охране труда, а также оказание организационной помощи по выполнению запланированных мероприятий;</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участие в составлении раздела "Охрана труда" коллективного договора (соглашения) по охране труда предприятия.</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На службу могут возлагаться и иные обязанности, осуществление которых направлено на улучшение охраны труда на предприятии.</w:t>
      </w:r>
    </w:p>
    <w:p w:rsidR="00E366DD" w:rsidRDefault="00E366DD" w:rsidP="00B57167">
      <w:pPr>
        <w:widowControl w:val="0"/>
        <w:autoSpaceDE w:val="0"/>
        <w:autoSpaceDN w:val="0"/>
        <w:adjustRightInd w:val="0"/>
        <w:spacing w:line="276" w:lineRule="auto"/>
        <w:ind w:firstLine="567"/>
        <w:jc w:val="center"/>
        <w:rPr>
          <w:b/>
          <w:bCs/>
          <w:color w:val="000000"/>
          <w:sz w:val="28"/>
          <w:szCs w:val="28"/>
        </w:rPr>
      </w:pPr>
    </w:p>
    <w:p w:rsidR="00B57167" w:rsidRPr="008771BB" w:rsidRDefault="00B57167" w:rsidP="00B57167">
      <w:pPr>
        <w:widowControl w:val="0"/>
        <w:autoSpaceDE w:val="0"/>
        <w:autoSpaceDN w:val="0"/>
        <w:adjustRightInd w:val="0"/>
        <w:spacing w:line="276" w:lineRule="auto"/>
        <w:ind w:firstLine="567"/>
        <w:jc w:val="center"/>
        <w:rPr>
          <w:color w:val="000000"/>
          <w:sz w:val="28"/>
          <w:szCs w:val="28"/>
        </w:rPr>
      </w:pPr>
      <w:r w:rsidRPr="008771BB">
        <w:rPr>
          <w:b/>
          <w:bCs/>
          <w:color w:val="000000"/>
          <w:sz w:val="28"/>
          <w:szCs w:val="28"/>
        </w:rPr>
        <w:t>7.2. Права службы охраны труда</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 xml:space="preserve">Для реализации указанных выше функций работники службы охраны труда вправе: </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в любое время суток беспрепятственно осматривать производственные, служебные и бытовые помещения организации, знакомиться с документами по вопросам охраны труда;</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проверять состояние условий и охраны труда в подразделениях предприятия и предъявлять должностным лицам и другим ответственным работникам обязательные для исполнения предписания об устранении выявленных нарушений законодательных и иных нормативных правовых актов по охране труда;</w:t>
      </w:r>
    </w:p>
    <w:p w:rsidR="00B57167" w:rsidRPr="008771BB" w:rsidRDefault="00B57167" w:rsidP="00CF640D">
      <w:pPr>
        <w:jc w:val="both"/>
        <w:rPr>
          <w:color w:val="000000"/>
          <w:sz w:val="28"/>
          <w:szCs w:val="28"/>
        </w:rPr>
      </w:pPr>
      <w:r w:rsidRPr="008771BB">
        <w:rPr>
          <w:color w:val="000000"/>
          <w:sz w:val="28"/>
          <w:szCs w:val="28"/>
        </w:rPr>
        <w:t xml:space="preserve">запрещать эксплуатацию машин, оборудования и производство работ в цехах, на участках, рабочих местах при выявлении нарушений нормативных правовых актов по охране труда, которые создают угрозу жизни </w:t>
      </w:r>
      <w:r>
        <w:rPr>
          <w:color w:val="000000"/>
          <w:sz w:val="28"/>
          <w:szCs w:val="28"/>
        </w:rPr>
        <w:t xml:space="preserve">и здоровью работников или могут </w:t>
      </w:r>
      <w:r w:rsidRPr="008771BB">
        <w:rPr>
          <w:color w:val="000000"/>
          <w:sz w:val="28"/>
          <w:szCs w:val="28"/>
        </w:rPr>
        <w:lastRenderedPageBreak/>
        <w:t>привести к аварии, с уведомлением об этом работодателя (руководителя</w:t>
      </w:r>
      <w:r w:rsidR="00CF640D">
        <w:rPr>
          <w:color w:val="000000"/>
          <w:sz w:val="28"/>
          <w:szCs w:val="28"/>
        </w:rPr>
        <w:t xml:space="preserve"> </w:t>
      </w:r>
      <w:r w:rsidRPr="008771BB">
        <w:rPr>
          <w:color w:val="000000"/>
          <w:sz w:val="28"/>
          <w:szCs w:val="28"/>
        </w:rPr>
        <w:t>подразделения или его заместителя);</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привлекать по согласованию с работодателем и руководителями подразделений организации соответствующих специалистов к проверкам состояния охраны труда;</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запрашивать и получать от руководителей подразделений материалы по вопросам охраны труда, требовать письменные объяснения от лиц, допустивших нарушения нормативных правовых актов по охране труда;</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требовать от руководителей подразделений отстранения от работы лиц, не прошедших в установленном порядке инструктаж по охране труда, обучение и проверку знаний по охране труда или грубо нарушающих правила, нормы и инструкции по охране труда.</w:t>
      </w:r>
    </w:p>
    <w:p w:rsidR="00B57167" w:rsidRPr="008771BB" w:rsidRDefault="00B57167" w:rsidP="00B57167">
      <w:pPr>
        <w:widowControl w:val="0"/>
        <w:autoSpaceDE w:val="0"/>
        <w:autoSpaceDN w:val="0"/>
        <w:adjustRightInd w:val="0"/>
        <w:spacing w:line="276" w:lineRule="auto"/>
        <w:ind w:firstLine="567"/>
        <w:jc w:val="both"/>
        <w:rPr>
          <w:b/>
          <w:bCs/>
          <w:color w:val="000000"/>
          <w:sz w:val="28"/>
          <w:szCs w:val="28"/>
        </w:rPr>
      </w:pPr>
    </w:p>
    <w:p w:rsidR="00B57167" w:rsidRPr="008771BB" w:rsidRDefault="00B57167" w:rsidP="00B57167">
      <w:pPr>
        <w:widowControl w:val="0"/>
        <w:autoSpaceDE w:val="0"/>
        <w:autoSpaceDN w:val="0"/>
        <w:adjustRightInd w:val="0"/>
        <w:spacing w:line="276" w:lineRule="auto"/>
        <w:ind w:firstLine="567"/>
        <w:jc w:val="center"/>
        <w:rPr>
          <w:color w:val="000000"/>
          <w:sz w:val="28"/>
          <w:szCs w:val="28"/>
        </w:rPr>
      </w:pPr>
      <w:r w:rsidRPr="008771BB">
        <w:rPr>
          <w:b/>
          <w:bCs/>
          <w:color w:val="000000"/>
          <w:sz w:val="28"/>
          <w:szCs w:val="28"/>
        </w:rPr>
        <w:t>8. Комитеты (комиссии) по охране труда</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В организациях с численностью более 10 работников работодателями создаются комитеты (комиссии) по охране труда. В их состав на паритетной основе входят представители работодателей, профессиональных союзов или иного уполномоченного работниками представительного органа.</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Комитет (комиссия) по охране труда организует разработку раздела коллективного договора (соглашения) об охране труда, совместные действия работодателя и работников по обеспечению требований охраны труда, предупреждению производственного травматизма и профессиональных заболеваний, а также проведение проверок условий и охраны труда на рабочих местах и информирование работников о результатах указанных проверок.</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Инициатором создания комитета (комиссии) может выступать любая из сторон.</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Представители работников выдвигаются в комитет (комиссию), как правило, из числа уполномоченных (доверенных) лиц по охране труда профессионального союза или трудового коллектива.</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Численность членов комитета может определяться в зависимости от числа работников, специфики производства, структуры и других особенностей предприятия, по взаимной договоренности сторон, представляющих интересы работодателей и работников (трудового коллектива). Условия создания, деятельность и срок полномочий комитета оговариваются в коллективном договоре или другом совместном решении работодателей и уполномоченных работниками представительных органов.</w:t>
      </w:r>
    </w:p>
    <w:p w:rsidR="00B57167" w:rsidRDefault="00B57167" w:rsidP="00B57167">
      <w:pPr>
        <w:rPr>
          <w:sz w:val="28"/>
          <w:szCs w:val="28"/>
        </w:rPr>
      </w:pPr>
      <w:r w:rsidRPr="008771BB">
        <w:rPr>
          <w:color w:val="000000"/>
          <w:sz w:val="28"/>
          <w:szCs w:val="28"/>
        </w:rPr>
        <w:t>Выдвижение в комитет представителей работников, профессиональных союзов и иных уполномоченных работниками представительных органов проводится на общем собрании (конференции) трудового коллектива,</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представители работодателей назначаются приказом (распоряжением) по предприятию.</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 xml:space="preserve">Члены комитета выполняют свои обязанности на общественных началах, как </w:t>
      </w:r>
      <w:r w:rsidRPr="008771BB">
        <w:rPr>
          <w:color w:val="000000"/>
          <w:sz w:val="28"/>
          <w:szCs w:val="28"/>
        </w:rPr>
        <w:lastRenderedPageBreak/>
        <w:t>правило, без освобождения от основной работы, если иное не оговорено в коллективном договоре.</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 xml:space="preserve">В своей работе комитет взаимодействует с государственными органами управления охраной труда, надзора и </w:t>
      </w:r>
      <w:proofErr w:type="gramStart"/>
      <w:r w:rsidRPr="008771BB">
        <w:rPr>
          <w:color w:val="000000"/>
          <w:sz w:val="28"/>
          <w:szCs w:val="28"/>
        </w:rPr>
        <w:t>контроля за</w:t>
      </w:r>
      <w:proofErr w:type="gramEnd"/>
      <w:r w:rsidRPr="008771BB">
        <w:rPr>
          <w:color w:val="000000"/>
          <w:sz w:val="28"/>
          <w:szCs w:val="28"/>
        </w:rPr>
        <w:t xml:space="preserve"> охраной труда, профессиональными союзами, службой охраны труда организации.</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Для выполнения поставленных задач рекомендовано возложить на комитет следующие функции:</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рассмотрение предложений работодателей, профессиональных союзов и иных уполномоченных работниками представительных органов, а также отдельных работников по созданию здоровых и безопасных условий труда в организации и выработка рекомендаций, отвечающих требованиям сохранения жизни и здоровья работников в процессе трудовой деятельности;</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рассмотрение результатов обследования состояния условий и охраны труда на рабочих местах, производственных участках, в цехах и в организации в целом;</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изучение причин производственного травматизма и профессиональных заболеваний, анализ эффективности проводимых мероприятий по условиям и охране труда, подготовка информационно-аналитических материалов о фактическом состоянии охраны труда на предприятии;</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анализ хода и результатов аттестации рабочих мест по условиям труда, участие в подготовке подразделений и предприятия в целом к проведению обязательной сертификации постоянных рабочих мест на производственных объектах на соответствие требованиям охраны труда и др.</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Для того чтобы комитет мог выполнить поставленные перед ним задачи, в Рекомендациях предусмотрено, что он имеет право получать от работодателя и службы охраны труда организации информацию о состоянии условий труда на рабочих местах, производственном травматизме и профессиональных заболеваниях, наличии опасных и вредных производственных факторов.</w:t>
      </w:r>
    </w:p>
    <w:p w:rsidR="00B57167" w:rsidRPr="008771BB" w:rsidRDefault="00B57167" w:rsidP="00B57167">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 xml:space="preserve">Комитет может заслушивать на своих заседаниях сообщения работодателя (его представителей) по вопросам выполнения им обязанностей по обеспечению здоровых и безопасных условий труда на рабочих местах и соблюдения гарантий права работников на охрану труда. Комитету предоставлено также право обращаться </w:t>
      </w:r>
      <w:proofErr w:type="gramStart"/>
      <w:r w:rsidRPr="008771BB">
        <w:rPr>
          <w:color w:val="000000"/>
          <w:sz w:val="28"/>
          <w:szCs w:val="28"/>
        </w:rPr>
        <w:t>в соответствующие органы с требованием о привлечении к ответственности должностных лиц в случаях</w:t>
      </w:r>
      <w:proofErr w:type="gramEnd"/>
      <w:r w:rsidRPr="008771BB">
        <w:rPr>
          <w:color w:val="000000"/>
          <w:sz w:val="28"/>
          <w:szCs w:val="28"/>
        </w:rPr>
        <w:t xml:space="preserve"> нарушения ими законодательных и иных нормативных правовых актов по охране труда, сокрытия несчастных случаев на производстве и профессиональных заболеваний.</w:t>
      </w:r>
    </w:p>
    <w:p w:rsidR="00DF49AF" w:rsidRPr="00DF49AF" w:rsidRDefault="00DF49AF" w:rsidP="00DF49AF">
      <w:pPr>
        <w:widowControl w:val="0"/>
        <w:autoSpaceDE w:val="0"/>
        <w:autoSpaceDN w:val="0"/>
        <w:adjustRightInd w:val="0"/>
        <w:spacing w:line="276" w:lineRule="auto"/>
        <w:ind w:firstLine="567"/>
        <w:jc w:val="both"/>
        <w:rPr>
          <w:color w:val="000000"/>
          <w:sz w:val="28"/>
          <w:szCs w:val="28"/>
        </w:rPr>
      </w:pPr>
      <w:r w:rsidRPr="00DF49AF">
        <w:rPr>
          <w:color w:val="000000"/>
          <w:sz w:val="28"/>
          <w:szCs w:val="28"/>
        </w:rPr>
        <w:t>Комитет (комиссия) по охране труда по своей сути - коллективный орган управления охраной труда в организации, представляющий работодателей, профсоюзы и иные уполномоченные работниками органы. Все они являются равноправными партнерами.</w:t>
      </w:r>
    </w:p>
    <w:p w:rsidR="00DF49AF" w:rsidRPr="00DF49AF" w:rsidRDefault="00DF49AF" w:rsidP="00DF49AF">
      <w:pPr>
        <w:spacing w:line="276" w:lineRule="auto"/>
        <w:ind w:firstLine="567"/>
        <w:jc w:val="both"/>
        <w:rPr>
          <w:b/>
          <w:bCs/>
          <w:sz w:val="28"/>
          <w:szCs w:val="28"/>
        </w:rPr>
      </w:pPr>
    </w:p>
    <w:p w:rsidR="00DF49AF" w:rsidRPr="00DF49AF" w:rsidRDefault="00DF49AF" w:rsidP="00DF49AF">
      <w:pPr>
        <w:spacing w:line="276" w:lineRule="auto"/>
        <w:ind w:firstLine="567"/>
        <w:jc w:val="both"/>
        <w:rPr>
          <w:sz w:val="28"/>
          <w:szCs w:val="28"/>
        </w:rPr>
      </w:pPr>
      <w:r w:rsidRPr="00DF49AF">
        <w:rPr>
          <w:b/>
          <w:bCs/>
          <w:sz w:val="28"/>
          <w:szCs w:val="28"/>
        </w:rPr>
        <w:lastRenderedPageBreak/>
        <w:t>9. Коллективный договор</w:t>
      </w:r>
      <w:r w:rsidRPr="00DF49AF">
        <w:rPr>
          <w:sz w:val="28"/>
          <w:szCs w:val="28"/>
        </w:rPr>
        <w:t xml:space="preserve"> – правовой акт, регулирующий социально-трудовые отношения в организации и заключаемый работниками и работодателем в лице их представителей.</w:t>
      </w:r>
    </w:p>
    <w:p w:rsidR="00DF49AF" w:rsidRPr="00DF49AF" w:rsidRDefault="00DF49AF" w:rsidP="00DF49AF">
      <w:pPr>
        <w:widowControl w:val="0"/>
        <w:autoSpaceDE w:val="0"/>
        <w:autoSpaceDN w:val="0"/>
        <w:adjustRightInd w:val="0"/>
        <w:spacing w:line="276" w:lineRule="auto"/>
        <w:ind w:firstLine="567"/>
        <w:jc w:val="both"/>
        <w:rPr>
          <w:sz w:val="28"/>
          <w:szCs w:val="28"/>
        </w:rPr>
      </w:pPr>
      <w:r w:rsidRPr="00DF49AF">
        <w:rPr>
          <w:sz w:val="28"/>
          <w:szCs w:val="28"/>
        </w:rPr>
        <w:t>Коллективный договор заключается на срок не более 3 лет и вступает в силу со дня  подписания его сторонами, либо со дня, установленного коллективным договором.</w:t>
      </w:r>
    </w:p>
    <w:p w:rsidR="00DF49AF" w:rsidRPr="00DF49AF" w:rsidRDefault="00DF49AF" w:rsidP="00DF49AF">
      <w:pPr>
        <w:spacing w:line="276" w:lineRule="auto"/>
        <w:ind w:firstLine="567"/>
        <w:jc w:val="both"/>
        <w:rPr>
          <w:sz w:val="28"/>
          <w:szCs w:val="28"/>
        </w:rPr>
      </w:pPr>
      <w:r w:rsidRPr="00DF49AF">
        <w:rPr>
          <w:sz w:val="28"/>
          <w:szCs w:val="28"/>
        </w:rPr>
        <w:t xml:space="preserve">При </w:t>
      </w:r>
      <w:proofErr w:type="gramStart"/>
      <w:r w:rsidR="00CF640D">
        <w:rPr>
          <w:sz w:val="28"/>
          <w:szCs w:val="28"/>
        </w:rPr>
        <w:t>не</w:t>
      </w:r>
      <w:r w:rsidR="00E366DD">
        <w:rPr>
          <w:sz w:val="28"/>
          <w:szCs w:val="28"/>
        </w:rPr>
        <w:t xml:space="preserve"> </w:t>
      </w:r>
      <w:r w:rsidR="00930700" w:rsidRPr="00DF49AF">
        <w:rPr>
          <w:sz w:val="28"/>
          <w:szCs w:val="28"/>
        </w:rPr>
        <w:t>достижении</w:t>
      </w:r>
      <w:proofErr w:type="gramEnd"/>
      <w:r w:rsidRPr="00DF49AF">
        <w:rPr>
          <w:sz w:val="28"/>
          <w:szCs w:val="28"/>
        </w:rPr>
        <w:t xml:space="preserve"> согласия между сторонами по отдельным положениям проекта коллективного договора в течение трех месяцев со дня начала коллективных переговоров стороны должны подписать коллективный договор на согласованных условиях с одновременным составлением протокола разногласий.</w:t>
      </w:r>
    </w:p>
    <w:p w:rsidR="00DF49AF" w:rsidRPr="00DF49AF" w:rsidRDefault="00DF49AF" w:rsidP="00DF49AF">
      <w:pPr>
        <w:spacing w:line="276" w:lineRule="auto"/>
        <w:ind w:firstLine="567"/>
        <w:jc w:val="both"/>
        <w:rPr>
          <w:sz w:val="28"/>
          <w:szCs w:val="28"/>
        </w:rPr>
      </w:pPr>
      <w:r w:rsidRPr="00DF49AF">
        <w:rPr>
          <w:sz w:val="28"/>
          <w:szCs w:val="28"/>
        </w:rPr>
        <w:t>Содержание и структура коллективного договора определяется сторонами. Вопросы, касающиеся улучшению условий и охраны труда – неотъемлемая строка коллективного договора.</w:t>
      </w:r>
    </w:p>
    <w:p w:rsidR="00DF49AF" w:rsidRPr="00DF49AF" w:rsidRDefault="00DF49AF" w:rsidP="00DF49AF">
      <w:pPr>
        <w:widowControl w:val="0"/>
        <w:autoSpaceDE w:val="0"/>
        <w:autoSpaceDN w:val="0"/>
        <w:adjustRightInd w:val="0"/>
        <w:spacing w:line="276" w:lineRule="auto"/>
        <w:ind w:firstLine="567"/>
        <w:jc w:val="both"/>
        <w:rPr>
          <w:sz w:val="28"/>
          <w:szCs w:val="28"/>
        </w:rPr>
      </w:pPr>
      <w:r w:rsidRPr="00DF49AF">
        <w:rPr>
          <w:sz w:val="28"/>
          <w:szCs w:val="28"/>
        </w:rPr>
        <w:t xml:space="preserve">Соглашение – правовой акт, устанавливающий общие принципы регулирования социально-трудовых отношений и связанных с ними экономических отношений, заключаемый между представителей работников и работодателей. </w:t>
      </w:r>
    </w:p>
    <w:p w:rsidR="00DF49AF" w:rsidRPr="00DF49AF" w:rsidRDefault="00DF49AF" w:rsidP="00DF49AF">
      <w:pPr>
        <w:widowControl w:val="0"/>
        <w:autoSpaceDE w:val="0"/>
        <w:autoSpaceDN w:val="0"/>
        <w:adjustRightInd w:val="0"/>
        <w:spacing w:line="276" w:lineRule="auto"/>
        <w:ind w:firstLine="567"/>
        <w:jc w:val="both"/>
        <w:rPr>
          <w:sz w:val="28"/>
          <w:szCs w:val="28"/>
        </w:rPr>
      </w:pPr>
      <w:r w:rsidRPr="00DF49AF">
        <w:rPr>
          <w:sz w:val="28"/>
          <w:szCs w:val="28"/>
        </w:rPr>
        <w:t>Содержание и структура соглашения определяются по договоренности между представителями сторон, которые свободны в выборе круга вопросов для обсуждения и включения в соглашение.</w:t>
      </w:r>
    </w:p>
    <w:p w:rsidR="00DF49AF" w:rsidRPr="00DF49AF" w:rsidRDefault="00DF49AF" w:rsidP="00DF49AF">
      <w:pPr>
        <w:widowControl w:val="0"/>
        <w:autoSpaceDE w:val="0"/>
        <w:autoSpaceDN w:val="0"/>
        <w:adjustRightInd w:val="0"/>
        <w:spacing w:line="276" w:lineRule="auto"/>
        <w:ind w:firstLine="567"/>
        <w:jc w:val="both"/>
        <w:rPr>
          <w:sz w:val="28"/>
          <w:szCs w:val="28"/>
        </w:rPr>
      </w:pPr>
      <w:r w:rsidRPr="00DF49AF">
        <w:rPr>
          <w:sz w:val="28"/>
          <w:szCs w:val="28"/>
        </w:rPr>
        <w:t>Соглашение вступает в силу со дня его подписания сторонами либо со дня, установленного соглашением.</w:t>
      </w:r>
    </w:p>
    <w:p w:rsidR="00DF49AF" w:rsidRPr="00DF49AF" w:rsidRDefault="00DF49AF" w:rsidP="00DF49AF">
      <w:pPr>
        <w:widowControl w:val="0"/>
        <w:autoSpaceDE w:val="0"/>
        <w:autoSpaceDN w:val="0"/>
        <w:adjustRightInd w:val="0"/>
        <w:spacing w:line="276" w:lineRule="auto"/>
        <w:ind w:firstLine="567"/>
        <w:jc w:val="both"/>
        <w:rPr>
          <w:sz w:val="28"/>
          <w:szCs w:val="28"/>
        </w:rPr>
      </w:pPr>
      <w:r w:rsidRPr="00DF49AF">
        <w:rPr>
          <w:sz w:val="28"/>
          <w:szCs w:val="28"/>
        </w:rPr>
        <w:t>Срок действия соглашения определяется сторонами, но не может превышать 3 лет.</w:t>
      </w:r>
    </w:p>
    <w:p w:rsidR="006C145F" w:rsidRDefault="006C145F" w:rsidP="00DF49AF">
      <w:pPr>
        <w:keepNext/>
        <w:widowControl w:val="0"/>
        <w:autoSpaceDE w:val="0"/>
        <w:autoSpaceDN w:val="0"/>
        <w:adjustRightInd w:val="0"/>
        <w:spacing w:line="276" w:lineRule="auto"/>
        <w:ind w:left="567"/>
        <w:jc w:val="center"/>
        <w:outlineLvl w:val="8"/>
        <w:rPr>
          <w:b/>
          <w:bCs/>
          <w:color w:val="000000"/>
          <w:sz w:val="28"/>
          <w:szCs w:val="28"/>
        </w:rPr>
      </w:pPr>
    </w:p>
    <w:p w:rsidR="00DF49AF" w:rsidRPr="00DF49AF" w:rsidRDefault="00DF49AF" w:rsidP="00E366DD">
      <w:pPr>
        <w:keepNext/>
        <w:widowControl w:val="0"/>
        <w:autoSpaceDE w:val="0"/>
        <w:autoSpaceDN w:val="0"/>
        <w:adjustRightInd w:val="0"/>
        <w:spacing w:line="276" w:lineRule="auto"/>
        <w:ind w:left="567"/>
        <w:jc w:val="center"/>
        <w:outlineLvl w:val="8"/>
        <w:rPr>
          <w:b/>
          <w:bCs/>
          <w:color w:val="000000"/>
          <w:sz w:val="28"/>
          <w:szCs w:val="28"/>
        </w:rPr>
      </w:pPr>
      <w:r w:rsidRPr="00DF49AF">
        <w:rPr>
          <w:b/>
          <w:bCs/>
          <w:color w:val="000000"/>
          <w:sz w:val="28"/>
          <w:szCs w:val="28"/>
        </w:rPr>
        <w:t xml:space="preserve">10. Право работника на труд в условиях, </w:t>
      </w:r>
      <w:r w:rsidR="00E366DD">
        <w:rPr>
          <w:b/>
          <w:bCs/>
          <w:color w:val="000000"/>
          <w:sz w:val="28"/>
          <w:szCs w:val="28"/>
        </w:rPr>
        <w:t xml:space="preserve"> </w:t>
      </w:r>
      <w:r w:rsidRPr="00DF49AF">
        <w:rPr>
          <w:b/>
          <w:bCs/>
          <w:color w:val="000000"/>
          <w:sz w:val="28"/>
          <w:szCs w:val="28"/>
        </w:rPr>
        <w:t xml:space="preserve">соответствующих требованиям </w:t>
      </w:r>
      <w:r w:rsidR="00E366DD">
        <w:rPr>
          <w:b/>
          <w:bCs/>
          <w:color w:val="000000"/>
          <w:sz w:val="28"/>
          <w:szCs w:val="28"/>
        </w:rPr>
        <w:t xml:space="preserve">      </w:t>
      </w:r>
      <w:r w:rsidRPr="00DF49AF">
        <w:rPr>
          <w:b/>
          <w:bCs/>
          <w:color w:val="000000"/>
          <w:sz w:val="28"/>
          <w:szCs w:val="28"/>
        </w:rPr>
        <w:t>охраны труда</w:t>
      </w:r>
    </w:p>
    <w:p w:rsidR="00DF49AF" w:rsidRPr="00DF49AF" w:rsidRDefault="00DF49AF" w:rsidP="00DF49AF">
      <w:pPr>
        <w:widowControl w:val="0"/>
        <w:autoSpaceDE w:val="0"/>
        <w:autoSpaceDN w:val="0"/>
        <w:adjustRightInd w:val="0"/>
        <w:spacing w:line="276" w:lineRule="auto"/>
        <w:ind w:firstLine="567"/>
        <w:jc w:val="both"/>
        <w:rPr>
          <w:color w:val="000000"/>
          <w:sz w:val="28"/>
          <w:szCs w:val="28"/>
        </w:rPr>
      </w:pPr>
      <w:r w:rsidRPr="00DF49AF">
        <w:rPr>
          <w:color w:val="000000"/>
          <w:sz w:val="28"/>
          <w:szCs w:val="28"/>
        </w:rPr>
        <w:t>Каждый работник имеет право:</w:t>
      </w:r>
    </w:p>
    <w:p w:rsidR="00DF49AF" w:rsidRPr="00DF49AF" w:rsidRDefault="00DF49AF" w:rsidP="00DF49AF">
      <w:pPr>
        <w:widowControl w:val="0"/>
        <w:autoSpaceDE w:val="0"/>
        <w:autoSpaceDN w:val="0"/>
        <w:adjustRightInd w:val="0"/>
        <w:spacing w:line="276" w:lineRule="auto"/>
        <w:ind w:firstLine="567"/>
        <w:jc w:val="both"/>
        <w:rPr>
          <w:color w:val="000000"/>
          <w:sz w:val="28"/>
          <w:szCs w:val="28"/>
        </w:rPr>
      </w:pPr>
      <w:r w:rsidRPr="00DF49AF">
        <w:rPr>
          <w:color w:val="000000"/>
          <w:sz w:val="28"/>
          <w:szCs w:val="28"/>
        </w:rPr>
        <w:t>на рабочее место, соответствующее требованиям охраны труда;</w:t>
      </w:r>
    </w:p>
    <w:p w:rsidR="00DF49AF" w:rsidRPr="00DF49AF" w:rsidRDefault="00DF49AF" w:rsidP="00DF49AF">
      <w:pPr>
        <w:widowControl w:val="0"/>
        <w:autoSpaceDE w:val="0"/>
        <w:autoSpaceDN w:val="0"/>
        <w:adjustRightInd w:val="0"/>
        <w:spacing w:line="276" w:lineRule="auto"/>
        <w:ind w:firstLine="567"/>
        <w:jc w:val="both"/>
        <w:rPr>
          <w:color w:val="000000"/>
          <w:sz w:val="28"/>
          <w:szCs w:val="28"/>
        </w:rPr>
      </w:pPr>
      <w:r w:rsidRPr="00DF49AF">
        <w:rPr>
          <w:color w:val="000000"/>
          <w:sz w:val="28"/>
          <w:szCs w:val="28"/>
        </w:rPr>
        <w:t>на обязательное социальное страхование от несчастных случаев на производстве и профессиональных заболеваний в соответствии с законодательством РФ;</w:t>
      </w:r>
    </w:p>
    <w:p w:rsidR="00B57167" w:rsidRDefault="00DF49AF" w:rsidP="00DF49AF">
      <w:pPr>
        <w:rPr>
          <w:color w:val="000000"/>
          <w:sz w:val="28"/>
          <w:szCs w:val="28"/>
        </w:rPr>
      </w:pPr>
      <w:r w:rsidRPr="00DF49AF">
        <w:rPr>
          <w:color w:val="000000"/>
          <w:sz w:val="28"/>
          <w:szCs w:val="28"/>
        </w:rPr>
        <w:t>на получение достоверной информации от работодателя, соответствующих государственных органов и общественных организаций об условиях и охране труда</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на рабочем месте, о существующем риске повреждения здоровья, а также о мерах по защите от воздействия вредных или опасных производственных факторов;</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на отказ от выполнения работ в случае возникновения опасности для его жизни и здоровья вследствие нарушения требований охраны труда, за исключением случаев, предусмотренных федеральными законами, до устранения такой опасности;</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на обеспечение средствами индивидуальной и коллективной защиты в соответствии с требованиями охраны труда за счет средств работодателя;</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на обучение безопасным методам и приемам труда за счет средств работодателя;</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lastRenderedPageBreak/>
        <w:t>на профессиональную переподготовку за счет средств работодателя в случае ликвидации рабочего места вследствие нарушения требований охраны труда;</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 xml:space="preserve">на запрос о проведении проверки условий и охраны труда на его рабочем месте органами государственного надзора и </w:t>
      </w:r>
      <w:proofErr w:type="gramStart"/>
      <w:r w:rsidRPr="008771BB">
        <w:rPr>
          <w:color w:val="000000"/>
          <w:sz w:val="28"/>
          <w:szCs w:val="28"/>
        </w:rPr>
        <w:t>контроля за</w:t>
      </w:r>
      <w:proofErr w:type="gramEnd"/>
      <w:r w:rsidRPr="008771BB">
        <w:rPr>
          <w:color w:val="000000"/>
          <w:sz w:val="28"/>
          <w:szCs w:val="28"/>
        </w:rPr>
        <w:t xml:space="preserve"> соблюдением требований охраны труда или органами общественного контроля за соблюдением требований охраны труда;</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на обращение в органы государственной власти РФ, органы самоуправления, к работодателю, в объединения работодателей, а также в профессиональные союзы, их объединения и иные уполномоченные работниками представительные органы по вопросам охраны труда;</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на личное участие или участие через своих представителей в рассмотрении вопросов, связанных с обеспечением безопасных условий труда на его рабочем месте, и в расследовании происшедшего с ним несчастного случая на производстве или его профессионального заболевания;</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на внеочередной медицинский осмотр (обследование) в соответствии с медицинскими рекомендациями с сохранением за ним места работы (должности) и среднего заработка на время прохождения указанного медицинского осмотра;</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на компенсации, установленные законодательством РФ и законодательством субъектов РФ, коллективным договором (соглашением), трудовым договором (контрактом), если он занят на тяжелых работах и работах с вредными или опасными условиями труда.</w:t>
      </w:r>
    </w:p>
    <w:p w:rsidR="00DF49AF" w:rsidRPr="008771BB" w:rsidRDefault="00DF49AF" w:rsidP="00DF49AF">
      <w:pPr>
        <w:pStyle w:val="a3"/>
        <w:spacing w:line="276" w:lineRule="auto"/>
        <w:ind w:firstLine="567"/>
        <w:rPr>
          <w:sz w:val="28"/>
          <w:szCs w:val="28"/>
        </w:rPr>
      </w:pPr>
      <w:r w:rsidRPr="008771BB">
        <w:rPr>
          <w:sz w:val="28"/>
          <w:szCs w:val="28"/>
        </w:rPr>
        <w:t>Отказ работника от выполнения работ в случае возникновения опасности для его жизни и здоровья вследствие нарушения требований охраны труда либо от выполнения тяжелых работ и работ с вредными или опасными условиями труда, не предусмотренных трудовым договором (контрактом), не влечет за собой его привлечения к дисциплинарной ответственности.</w:t>
      </w:r>
    </w:p>
    <w:p w:rsidR="006C145F" w:rsidRDefault="006C145F" w:rsidP="00DF49AF">
      <w:pPr>
        <w:widowControl w:val="0"/>
        <w:autoSpaceDE w:val="0"/>
        <w:autoSpaceDN w:val="0"/>
        <w:adjustRightInd w:val="0"/>
        <w:spacing w:line="276" w:lineRule="auto"/>
        <w:ind w:left="567"/>
        <w:jc w:val="center"/>
        <w:rPr>
          <w:b/>
          <w:bCs/>
          <w:color w:val="000000"/>
          <w:sz w:val="28"/>
          <w:szCs w:val="28"/>
        </w:rPr>
      </w:pPr>
    </w:p>
    <w:p w:rsidR="00DF49AF" w:rsidRPr="008771BB" w:rsidRDefault="00DF49AF" w:rsidP="00DF49AF">
      <w:pPr>
        <w:widowControl w:val="0"/>
        <w:autoSpaceDE w:val="0"/>
        <w:autoSpaceDN w:val="0"/>
        <w:adjustRightInd w:val="0"/>
        <w:spacing w:line="276" w:lineRule="auto"/>
        <w:ind w:left="567"/>
        <w:jc w:val="center"/>
        <w:rPr>
          <w:color w:val="000000"/>
          <w:sz w:val="28"/>
          <w:szCs w:val="28"/>
        </w:rPr>
      </w:pPr>
      <w:r w:rsidRPr="008771BB">
        <w:rPr>
          <w:b/>
          <w:bCs/>
          <w:color w:val="000000"/>
          <w:sz w:val="28"/>
          <w:szCs w:val="28"/>
        </w:rPr>
        <w:t>11. Соблюдение требований охраны труда при строительстве</w:t>
      </w:r>
      <w:r w:rsidRPr="008771BB">
        <w:rPr>
          <w:color w:val="000000"/>
          <w:sz w:val="28"/>
          <w:szCs w:val="28"/>
        </w:rPr>
        <w:t xml:space="preserve"> </w:t>
      </w:r>
      <w:r w:rsidRPr="008771BB">
        <w:rPr>
          <w:b/>
          <w:bCs/>
          <w:color w:val="000000"/>
          <w:sz w:val="28"/>
          <w:szCs w:val="28"/>
        </w:rPr>
        <w:t>и эксплуатации производственных зданий, сооружений и оборудования</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Один из основных принципов охраны труда – производственные здания, сооружения, оборудование, технологические процессы должны отвечать требованиям, обеспечивающим здоровье и безопасные условия труда.</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Требования охраны труда, предъявляемые к проектам и строительству указанных объектов, включают рациональное использование территории и производственных помещений, правильную эксплуатацию оборудования и организацию технологических процессов, защиту работающих от воздействия вредных условий труда, содержание производственных помещений и рабочих мест в соответствии с санитарно-гигиеническими нормами и правилами, устройство санитарно-бытовых помещений.</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 xml:space="preserve">Все указанные требования по охране труда содержатся в системе стандартов безопасности труда (ССБТ), обязательных как при проектировании, строительстве, так </w:t>
      </w:r>
      <w:r w:rsidRPr="008771BB">
        <w:rPr>
          <w:color w:val="000000"/>
          <w:sz w:val="28"/>
          <w:szCs w:val="28"/>
        </w:rPr>
        <w:lastRenderedPageBreak/>
        <w:t>и при эксплуатации производственных зданий, сооружений, оборудования, технологических процессов. Эти требования содержатся в строительных нормах и правилах (СНиП). За соблюдением этих правил</w:t>
      </w:r>
      <w:r w:rsidR="00A06FB7">
        <w:rPr>
          <w:color w:val="000000"/>
          <w:sz w:val="28"/>
          <w:szCs w:val="28"/>
        </w:rPr>
        <w:t>,</w:t>
      </w:r>
      <w:r w:rsidRPr="008771BB">
        <w:rPr>
          <w:color w:val="000000"/>
          <w:sz w:val="28"/>
          <w:szCs w:val="28"/>
        </w:rPr>
        <w:t xml:space="preserve"> соответствующие инспекции труда осуществляют как предупредительный надзор, проверяя и визируя проекты на указанные объекты, так и надзор при вводе данных объектов в эксплуатацию.</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Проекты производственных объектов и сре</w:t>
      </w:r>
      <w:proofErr w:type="gramStart"/>
      <w:r w:rsidRPr="008771BB">
        <w:rPr>
          <w:color w:val="000000"/>
          <w:sz w:val="28"/>
          <w:szCs w:val="28"/>
        </w:rPr>
        <w:t>дств пр</w:t>
      </w:r>
      <w:proofErr w:type="gramEnd"/>
      <w:r w:rsidRPr="008771BB">
        <w:rPr>
          <w:color w:val="000000"/>
          <w:sz w:val="28"/>
          <w:szCs w:val="28"/>
        </w:rPr>
        <w:t>оизводства подлежат государственной экспертизе, а опытные образцы продукции – государственным испытаниям на соответствие их стандартам, отвечающим требованиям по охране труда.</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Новые или реконструируемые производственные объекты и средства производства не могут быть приняты в эксплуатацию, если они не имеют сертификата безопасности, выдаваемого в установленном порядке.</w:t>
      </w:r>
    </w:p>
    <w:p w:rsidR="00DF49AF" w:rsidRPr="008771BB" w:rsidRDefault="00DF49AF" w:rsidP="00DF49AF">
      <w:pPr>
        <w:widowControl w:val="0"/>
        <w:autoSpaceDE w:val="0"/>
        <w:autoSpaceDN w:val="0"/>
        <w:adjustRightInd w:val="0"/>
        <w:spacing w:line="276" w:lineRule="auto"/>
        <w:jc w:val="both"/>
        <w:rPr>
          <w:color w:val="000000"/>
          <w:sz w:val="28"/>
          <w:szCs w:val="28"/>
        </w:rPr>
      </w:pPr>
    </w:p>
    <w:p w:rsidR="00DF49AF" w:rsidRDefault="00DF49AF" w:rsidP="00DF49AF">
      <w:pPr>
        <w:widowControl w:val="0"/>
        <w:autoSpaceDE w:val="0"/>
        <w:autoSpaceDN w:val="0"/>
        <w:adjustRightInd w:val="0"/>
        <w:spacing w:line="276" w:lineRule="auto"/>
        <w:ind w:firstLine="567"/>
        <w:jc w:val="center"/>
        <w:rPr>
          <w:b/>
          <w:bCs/>
          <w:color w:val="000000"/>
          <w:sz w:val="28"/>
          <w:szCs w:val="28"/>
        </w:rPr>
      </w:pPr>
      <w:r w:rsidRPr="008771BB">
        <w:rPr>
          <w:b/>
          <w:bCs/>
          <w:color w:val="000000"/>
          <w:sz w:val="28"/>
          <w:szCs w:val="28"/>
        </w:rPr>
        <w:t xml:space="preserve">12. Обязанности работодателя по обеспечению </w:t>
      </w:r>
    </w:p>
    <w:p w:rsidR="00DF49AF" w:rsidRPr="008771BB" w:rsidRDefault="00DF49AF" w:rsidP="00DF49AF">
      <w:pPr>
        <w:widowControl w:val="0"/>
        <w:autoSpaceDE w:val="0"/>
        <w:autoSpaceDN w:val="0"/>
        <w:adjustRightInd w:val="0"/>
        <w:spacing w:line="276" w:lineRule="auto"/>
        <w:ind w:firstLine="567"/>
        <w:jc w:val="center"/>
        <w:rPr>
          <w:color w:val="000000"/>
          <w:sz w:val="28"/>
          <w:szCs w:val="28"/>
        </w:rPr>
      </w:pPr>
      <w:r w:rsidRPr="008771BB">
        <w:rPr>
          <w:b/>
          <w:bCs/>
          <w:color w:val="000000"/>
          <w:sz w:val="28"/>
          <w:szCs w:val="28"/>
        </w:rPr>
        <w:t>безопасных</w:t>
      </w:r>
      <w:r w:rsidRPr="008771BB">
        <w:rPr>
          <w:color w:val="000000"/>
          <w:sz w:val="28"/>
          <w:szCs w:val="28"/>
        </w:rPr>
        <w:t xml:space="preserve">  </w:t>
      </w:r>
      <w:r w:rsidRPr="008771BB">
        <w:rPr>
          <w:b/>
          <w:bCs/>
          <w:color w:val="000000"/>
          <w:sz w:val="28"/>
          <w:szCs w:val="28"/>
        </w:rPr>
        <w:t>условий и охраны труда</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Обязанности по обеспечению безопасных условий и охраны труда в организации возлагаются на работодателя.</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Работодатель обязан обеспечить:</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безопасность работников при эксплуатации зданий, сооружений, оборудования, осуществлении технологических процессов, а также применяемых в производстве сырья и материалов;</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применение средств индивидуальной и коллективной защиты работников;</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соответствующие требованиям охраны труда условия труда на каждом рабочем месте;</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режим труда и отдыха работников в соответствии с законодательством РФ и законодательством субъектов РФ;</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proofErr w:type="gramStart"/>
      <w:r w:rsidRPr="008771BB">
        <w:rPr>
          <w:color w:val="000000"/>
          <w:sz w:val="28"/>
          <w:szCs w:val="28"/>
        </w:rPr>
        <w:t>приобретение за счет собственных средств специальной одежды, специальной обуви и других средств индивидуальной защиты, смывающих и обезвреживающих средств и выдачу их  в соответствии с установленными нормами работникам, занятым на работах с вредными или опасными условиями труда, а также на работах, выполняемых в особых температурных условиях или связанных с загрязнением;</w:t>
      </w:r>
      <w:proofErr w:type="gramEnd"/>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обучение безопасным методам и приемам выполнения работ, инструктаж по охране труда, стажировку на рабочих местах работников и проверку их знаний требований охраны труда, недопущение к работе лиц, не прошедших в установленном порядке указанные обучение, инструктаж, стажировку и проверку знаний требований охраны труда;</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 xml:space="preserve">организацию </w:t>
      </w:r>
      <w:proofErr w:type="gramStart"/>
      <w:r w:rsidRPr="008771BB">
        <w:rPr>
          <w:color w:val="000000"/>
          <w:sz w:val="28"/>
          <w:szCs w:val="28"/>
        </w:rPr>
        <w:t>контроля за</w:t>
      </w:r>
      <w:proofErr w:type="gramEnd"/>
      <w:r w:rsidRPr="008771BB">
        <w:rPr>
          <w:color w:val="000000"/>
          <w:sz w:val="28"/>
          <w:szCs w:val="28"/>
        </w:rPr>
        <w:t xml:space="preserve"> состоянием условий труда на рабочих местах, а также за правильностью применения работниками средств индивидуальной и коллективной защиты;</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 xml:space="preserve">проведение аттестации рабочих мест по условиям труда с последующей </w:t>
      </w:r>
      <w:r w:rsidRPr="008771BB">
        <w:rPr>
          <w:color w:val="000000"/>
          <w:sz w:val="28"/>
          <w:szCs w:val="28"/>
        </w:rPr>
        <w:lastRenderedPageBreak/>
        <w:t>сертификацией работ по охране труда в организации;</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проведение за счет собственных средств обязательных предварительных (при поступлении на работу) и периодических (в течение трудовой деятельности) медицинских осмотров (обследований) работников, внеочередных медицинских осмотров (обследований) работников по их просьбам в соответствии с медицинскими рекомендациями с сохранением за ними места работы (должности) и среднего заработка на время прохождения указанных медицинских осмотров;</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недопущение работников к выполнению ими трудовых обязанностей без прохождения обязательных медицинских осмотров, а также в случае медицинских противопоказаний;</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информирование работников об условиях и охране труда на рабочих местах, о существующем риске повреждения здоровья и полагающихся им компенсациях и средствах индивидуальной защиты;</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 xml:space="preserve">предоставление органам государственного управления охраной труда, органам государственного надзора и </w:t>
      </w:r>
      <w:proofErr w:type="gramStart"/>
      <w:r w:rsidRPr="008771BB">
        <w:rPr>
          <w:color w:val="000000"/>
          <w:sz w:val="28"/>
          <w:szCs w:val="28"/>
        </w:rPr>
        <w:t>контроля за</w:t>
      </w:r>
      <w:proofErr w:type="gramEnd"/>
      <w:r w:rsidRPr="008771BB">
        <w:rPr>
          <w:color w:val="000000"/>
          <w:sz w:val="28"/>
          <w:szCs w:val="28"/>
        </w:rPr>
        <w:t xml:space="preserve"> соблюдением требований охраны труда информации и документов, необходимых для осуществления ими своих полномочий;</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принятие мер по предотвращению аварийных ситуаций, сохранению жизни и здоровья работников при возникновении таких ситуаций, в том числе по оказанию пострадавшим первой помощи;</w:t>
      </w:r>
    </w:p>
    <w:p w:rsidR="00DF49AF" w:rsidRPr="00DF49AF"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расследование в установленном Правительством РФ порядке</w:t>
      </w:r>
      <w:r>
        <w:rPr>
          <w:color w:val="000000"/>
          <w:sz w:val="28"/>
          <w:szCs w:val="28"/>
        </w:rPr>
        <w:t xml:space="preserve"> несчастных </w:t>
      </w:r>
      <w:r w:rsidRPr="00DF49AF">
        <w:rPr>
          <w:color w:val="000000"/>
          <w:sz w:val="28"/>
          <w:szCs w:val="28"/>
        </w:rPr>
        <w:t>случаев на производстве и профессиональных заболеваний;</w:t>
      </w:r>
    </w:p>
    <w:p w:rsidR="00DF49AF" w:rsidRPr="00DF49AF" w:rsidRDefault="00DF49AF" w:rsidP="00DF49AF">
      <w:pPr>
        <w:widowControl w:val="0"/>
        <w:autoSpaceDE w:val="0"/>
        <w:autoSpaceDN w:val="0"/>
        <w:adjustRightInd w:val="0"/>
        <w:spacing w:line="276" w:lineRule="auto"/>
        <w:ind w:firstLine="567"/>
        <w:jc w:val="both"/>
        <w:rPr>
          <w:color w:val="000000"/>
          <w:sz w:val="28"/>
          <w:szCs w:val="28"/>
        </w:rPr>
      </w:pPr>
      <w:r w:rsidRPr="00DF49AF">
        <w:rPr>
          <w:color w:val="000000"/>
          <w:sz w:val="28"/>
          <w:szCs w:val="28"/>
        </w:rPr>
        <w:t>санитарно-бытовое и лечебно-профилактическое обслуживание работников в соответствии с требованиями охраны труда;</w:t>
      </w:r>
    </w:p>
    <w:p w:rsidR="00DF49AF" w:rsidRPr="00DF49AF" w:rsidRDefault="00DF49AF" w:rsidP="00DF49AF">
      <w:pPr>
        <w:widowControl w:val="0"/>
        <w:autoSpaceDE w:val="0"/>
        <w:autoSpaceDN w:val="0"/>
        <w:adjustRightInd w:val="0"/>
        <w:spacing w:line="276" w:lineRule="auto"/>
        <w:ind w:firstLine="567"/>
        <w:jc w:val="both"/>
        <w:rPr>
          <w:color w:val="000000"/>
          <w:sz w:val="28"/>
          <w:szCs w:val="28"/>
        </w:rPr>
      </w:pPr>
      <w:r w:rsidRPr="00DF49AF">
        <w:rPr>
          <w:color w:val="000000"/>
          <w:sz w:val="28"/>
          <w:szCs w:val="28"/>
        </w:rPr>
        <w:t>обязательное социальное страхование работников от несчастных случаев на производстве и профессиональных заболеваний;</w:t>
      </w:r>
    </w:p>
    <w:p w:rsidR="00DF49AF" w:rsidRPr="00DF49AF" w:rsidRDefault="00DF49AF" w:rsidP="00DF49AF">
      <w:pPr>
        <w:widowControl w:val="0"/>
        <w:autoSpaceDE w:val="0"/>
        <w:autoSpaceDN w:val="0"/>
        <w:adjustRightInd w:val="0"/>
        <w:spacing w:line="276" w:lineRule="auto"/>
        <w:ind w:firstLine="567"/>
        <w:jc w:val="both"/>
        <w:rPr>
          <w:color w:val="000000"/>
          <w:sz w:val="28"/>
          <w:szCs w:val="28"/>
        </w:rPr>
      </w:pPr>
      <w:r w:rsidRPr="00DF49AF">
        <w:rPr>
          <w:color w:val="000000"/>
          <w:sz w:val="28"/>
          <w:szCs w:val="28"/>
        </w:rPr>
        <w:t>ознакомление работников с требованиями охраны труда.</w:t>
      </w:r>
    </w:p>
    <w:p w:rsidR="00DF49AF" w:rsidRPr="00DF49AF" w:rsidRDefault="00DF49AF" w:rsidP="00DF49AF">
      <w:pPr>
        <w:widowControl w:val="0"/>
        <w:autoSpaceDE w:val="0"/>
        <w:autoSpaceDN w:val="0"/>
        <w:adjustRightInd w:val="0"/>
        <w:spacing w:line="276" w:lineRule="auto"/>
        <w:jc w:val="both"/>
        <w:rPr>
          <w:color w:val="000000"/>
          <w:sz w:val="28"/>
          <w:szCs w:val="28"/>
        </w:rPr>
      </w:pPr>
    </w:p>
    <w:p w:rsidR="00DF49AF" w:rsidRPr="00DF49AF" w:rsidRDefault="00DF49AF" w:rsidP="00DF49AF">
      <w:pPr>
        <w:keepNext/>
        <w:widowControl w:val="0"/>
        <w:tabs>
          <w:tab w:val="left" w:pos="284"/>
        </w:tabs>
        <w:autoSpaceDE w:val="0"/>
        <w:autoSpaceDN w:val="0"/>
        <w:adjustRightInd w:val="0"/>
        <w:spacing w:line="276" w:lineRule="auto"/>
        <w:ind w:firstLine="567"/>
        <w:jc w:val="center"/>
        <w:outlineLvl w:val="8"/>
        <w:rPr>
          <w:b/>
          <w:bCs/>
          <w:color w:val="000000"/>
          <w:sz w:val="28"/>
          <w:szCs w:val="28"/>
        </w:rPr>
      </w:pPr>
      <w:r w:rsidRPr="00DF49AF">
        <w:rPr>
          <w:b/>
          <w:bCs/>
          <w:color w:val="000000"/>
          <w:sz w:val="28"/>
          <w:szCs w:val="28"/>
        </w:rPr>
        <w:t>13. Специальная оценка условий труда</w:t>
      </w:r>
    </w:p>
    <w:p w:rsidR="00DF49AF" w:rsidRPr="00DF49AF" w:rsidRDefault="00DF49AF" w:rsidP="00DF49AF">
      <w:pPr>
        <w:widowControl w:val="0"/>
        <w:autoSpaceDE w:val="0"/>
        <w:autoSpaceDN w:val="0"/>
        <w:adjustRightInd w:val="0"/>
        <w:spacing w:line="276" w:lineRule="auto"/>
        <w:ind w:firstLine="567"/>
        <w:jc w:val="both"/>
        <w:rPr>
          <w:color w:val="000000"/>
          <w:sz w:val="28"/>
          <w:szCs w:val="28"/>
        </w:rPr>
      </w:pPr>
      <w:r w:rsidRPr="00DF49AF">
        <w:rPr>
          <w:color w:val="000000"/>
          <w:sz w:val="28"/>
          <w:szCs w:val="28"/>
        </w:rPr>
        <w:t>Начиная</w:t>
      </w:r>
      <w:r w:rsidR="00A06FB7">
        <w:rPr>
          <w:color w:val="000000"/>
          <w:sz w:val="28"/>
          <w:szCs w:val="28"/>
        </w:rPr>
        <w:t>,</w:t>
      </w:r>
      <w:r w:rsidRPr="00DF49AF">
        <w:rPr>
          <w:color w:val="000000"/>
          <w:sz w:val="28"/>
          <w:szCs w:val="28"/>
        </w:rPr>
        <w:t xml:space="preserve"> с 2014 года работодатели обязаны будут проводить специальную оценку условий труда. Специальная оценка заменит собой аттестацию рабочих мест по условиям труда. Федеральный закон от 28.12.2013г. №426-ФЗ «О специальной оценке условий труда» устанавливает правовые и организационные основы и порядок проведения специальной оценки условий труда, а также определяет права, обязанности и ответственность участников специальной оценки условий труда.</w:t>
      </w:r>
    </w:p>
    <w:p w:rsidR="00DF49AF" w:rsidRPr="00DF49AF" w:rsidRDefault="00DF49AF" w:rsidP="00DF49AF">
      <w:pPr>
        <w:widowControl w:val="0"/>
        <w:autoSpaceDE w:val="0"/>
        <w:autoSpaceDN w:val="0"/>
        <w:adjustRightInd w:val="0"/>
        <w:spacing w:line="276" w:lineRule="auto"/>
        <w:ind w:firstLine="567"/>
        <w:jc w:val="both"/>
        <w:rPr>
          <w:color w:val="000000"/>
          <w:sz w:val="28"/>
          <w:szCs w:val="28"/>
        </w:rPr>
      </w:pPr>
      <w:r w:rsidRPr="00DF49AF">
        <w:rPr>
          <w:color w:val="000000"/>
          <w:sz w:val="28"/>
          <w:szCs w:val="28"/>
        </w:rPr>
        <w:t>Согласно положениям ст.3 данного закона, специальная оценка условий труда является:</w:t>
      </w:r>
    </w:p>
    <w:p w:rsidR="00DF49AF" w:rsidRPr="00DF49AF" w:rsidRDefault="00DF49AF" w:rsidP="00DF49AF">
      <w:pPr>
        <w:widowControl w:val="0"/>
        <w:autoSpaceDE w:val="0"/>
        <w:autoSpaceDN w:val="0"/>
        <w:adjustRightInd w:val="0"/>
        <w:spacing w:line="276" w:lineRule="auto"/>
        <w:ind w:firstLine="567"/>
        <w:jc w:val="both"/>
        <w:rPr>
          <w:color w:val="000000"/>
          <w:sz w:val="28"/>
          <w:szCs w:val="28"/>
        </w:rPr>
      </w:pPr>
      <w:r w:rsidRPr="00DF49AF">
        <w:rPr>
          <w:color w:val="000000"/>
          <w:sz w:val="28"/>
          <w:szCs w:val="28"/>
        </w:rPr>
        <w:t>•</w:t>
      </w:r>
      <w:r w:rsidRPr="00DF49AF">
        <w:rPr>
          <w:color w:val="000000"/>
          <w:sz w:val="28"/>
          <w:szCs w:val="28"/>
        </w:rPr>
        <w:tab/>
        <w:t xml:space="preserve"> единым комплексом последовательно осуществляемых мероприятий по идентификации вредных и/или опасных факторов производственной среды и трудового процесса и оценке уровня их воздействия на работника*.</w:t>
      </w:r>
    </w:p>
    <w:p w:rsidR="00DF49AF" w:rsidRPr="00DF49AF" w:rsidRDefault="00DF49AF" w:rsidP="00DF49AF">
      <w:pPr>
        <w:widowControl w:val="0"/>
        <w:autoSpaceDE w:val="0"/>
        <w:autoSpaceDN w:val="0"/>
        <w:adjustRightInd w:val="0"/>
        <w:spacing w:line="276" w:lineRule="auto"/>
        <w:ind w:firstLine="567"/>
        <w:jc w:val="both"/>
        <w:rPr>
          <w:color w:val="000000"/>
          <w:sz w:val="28"/>
          <w:szCs w:val="28"/>
        </w:rPr>
      </w:pPr>
      <w:r w:rsidRPr="00DF49AF">
        <w:rPr>
          <w:color w:val="000000"/>
          <w:sz w:val="28"/>
          <w:szCs w:val="28"/>
        </w:rPr>
        <w:t xml:space="preserve">По результатам проведения специальной оценки условий труда устанавливаются </w:t>
      </w:r>
      <w:r w:rsidRPr="00DF49AF">
        <w:rPr>
          <w:color w:val="000000"/>
          <w:sz w:val="28"/>
          <w:szCs w:val="28"/>
        </w:rPr>
        <w:lastRenderedPageBreak/>
        <w:t>классы (подклассы) условий труда на рабочих местах.</w:t>
      </w:r>
    </w:p>
    <w:p w:rsidR="00DF49AF" w:rsidRPr="00DF49AF" w:rsidRDefault="00DF49AF" w:rsidP="00DF49AF">
      <w:pPr>
        <w:widowControl w:val="0"/>
        <w:autoSpaceDE w:val="0"/>
        <w:autoSpaceDN w:val="0"/>
        <w:adjustRightInd w:val="0"/>
        <w:spacing w:line="276" w:lineRule="auto"/>
        <w:ind w:firstLine="567"/>
        <w:jc w:val="both"/>
        <w:rPr>
          <w:color w:val="000000"/>
          <w:sz w:val="28"/>
          <w:szCs w:val="28"/>
        </w:rPr>
      </w:pPr>
      <w:r w:rsidRPr="00DF49AF">
        <w:rPr>
          <w:color w:val="000000"/>
          <w:sz w:val="28"/>
          <w:szCs w:val="28"/>
        </w:rPr>
        <w:t>Специальную оценку не нужно проводить в отношении условий труда:</w:t>
      </w:r>
    </w:p>
    <w:p w:rsidR="00DF49AF" w:rsidRPr="00DF49AF" w:rsidRDefault="00DF49AF" w:rsidP="00DF49AF">
      <w:pPr>
        <w:widowControl w:val="0"/>
        <w:autoSpaceDE w:val="0"/>
        <w:autoSpaceDN w:val="0"/>
        <w:adjustRightInd w:val="0"/>
        <w:spacing w:line="276" w:lineRule="auto"/>
        <w:ind w:firstLine="567"/>
        <w:jc w:val="both"/>
        <w:rPr>
          <w:color w:val="000000"/>
          <w:sz w:val="28"/>
          <w:szCs w:val="28"/>
        </w:rPr>
      </w:pPr>
      <w:r w:rsidRPr="00DF49AF">
        <w:rPr>
          <w:color w:val="000000"/>
          <w:sz w:val="28"/>
          <w:szCs w:val="28"/>
        </w:rPr>
        <w:t>•</w:t>
      </w:r>
      <w:r w:rsidRPr="00DF49AF">
        <w:rPr>
          <w:color w:val="000000"/>
          <w:sz w:val="28"/>
          <w:szCs w:val="28"/>
        </w:rPr>
        <w:tab/>
        <w:t xml:space="preserve"> надомников,</w:t>
      </w:r>
    </w:p>
    <w:p w:rsidR="00DF49AF" w:rsidRPr="00DF49AF" w:rsidRDefault="00DF49AF" w:rsidP="00DF49AF">
      <w:pPr>
        <w:widowControl w:val="0"/>
        <w:autoSpaceDE w:val="0"/>
        <w:autoSpaceDN w:val="0"/>
        <w:adjustRightInd w:val="0"/>
        <w:spacing w:line="276" w:lineRule="auto"/>
        <w:ind w:firstLine="567"/>
        <w:jc w:val="both"/>
        <w:rPr>
          <w:color w:val="000000"/>
          <w:sz w:val="28"/>
          <w:szCs w:val="28"/>
        </w:rPr>
      </w:pPr>
      <w:r w:rsidRPr="00DF49AF">
        <w:rPr>
          <w:color w:val="000000"/>
          <w:sz w:val="28"/>
          <w:szCs w:val="28"/>
        </w:rPr>
        <w:t>•</w:t>
      </w:r>
      <w:r w:rsidRPr="00DF49AF">
        <w:rPr>
          <w:color w:val="000000"/>
          <w:sz w:val="28"/>
          <w:szCs w:val="28"/>
        </w:rPr>
        <w:tab/>
        <w:t xml:space="preserve"> дистанционных работников,</w:t>
      </w:r>
    </w:p>
    <w:p w:rsidR="00DF49AF" w:rsidRPr="00DF49AF" w:rsidRDefault="00DF49AF" w:rsidP="00DF49AF">
      <w:pPr>
        <w:widowControl w:val="0"/>
        <w:autoSpaceDE w:val="0"/>
        <w:autoSpaceDN w:val="0"/>
        <w:adjustRightInd w:val="0"/>
        <w:spacing w:line="276" w:lineRule="auto"/>
        <w:ind w:firstLine="567"/>
        <w:jc w:val="both"/>
        <w:rPr>
          <w:color w:val="000000"/>
          <w:sz w:val="28"/>
          <w:szCs w:val="28"/>
        </w:rPr>
      </w:pPr>
      <w:r w:rsidRPr="00DF49AF">
        <w:rPr>
          <w:color w:val="000000"/>
          <w:sz w:val="28"/>
          <w:szCs w:val="28"/>
        </w:rPr>
        <w:t>•</w:t>
      </w:r>
      <w:r w:rsidRPr="00DF49AF">
        <w:rPr>
          <w:color w:val="000000"/>
          <w:sz w:val="28"/>
          <w:szCs w:val="28"/>
        </w:rPr>
        <w:tab/>
        <w:t xml:space="preserve"> работников, вступивших в трудовые отношения с работодателями - физическими лицами, не являющимися ИП.</w:t>
      </w:r>
    </w:p>
    <w:p w:rsidR="00DF49AF" w:rsidRPr="00DF49AF" w:rsidRDefault="00DF49AF" w:rsidP="00DF49AF">
      <w:pPr>
        <w:widowControl w:val="0"/>
        <w:autoSpaceDE w:val="0"/>
        <w:autoSpaceDN w:val="0"/>
        <w:adjustRightInd w:val="0"/>
        <w:spacing w:line="276" w:lineRule="auto"/>
        <w:ind w:firstLine="567"/>
        <w:jc w:val="both"/>
        <w:rPr>
          <w:color w:val="000000"/>
          <w:sz w:val="28"/>
          <w:szCs w:val="28"/>
        </w:rPr>
      </w:pPr>
      <w:r w:rsidRPr="00DF49AF">
        <w:rPr>
          <w:color w:val="000000"/>
          <w:sz w:val="28"/>
          <w:szCs w:val="28"/>
        </w:rPr>
        <w:t>Проведение специальной оценки в отношении условий труда государственных гражданских и муниципальных служащих регулируется:</w:t>
      </w:r>
    </w:p>
    <w:p w:rsidR="00DF49AF" w:rsidRPr="00DF49AF" w:rsidRDefault="00DF49AF" w:rsidP="00DF49AF">
      <w:pPr>
        <w:widowControl w:val="0"/>
        <w:autoSpaceDE w:val="0"/>
        <w:autoSpaceDN w:val="0"/>
        <w:adjustRightInd w:val="0"/>
        <w:spacing w:line="276" w:lineRule="auto"/>
        <w:ind w:firstLine="567"/>
        <w:jc w:val="both"/>
        <w:rPr>
          <w:color w:val="000000"/>
          <w:sz w:val="28"/>
          <w:szCs w:val="28"/>
        </w:rPr>
      </w:pPr>
      <w:r w:rsidRPr="00DF49AF">
        <w:rPr>
          <w:color w:val="000000"/>
          <w:sz w:val="28"/>
          <w:szCs w:val="28"/>
        </w:rPr>
        <w:t>•</w:t>
      </w:r>
      <w:r w:rsidRPr="00DF49AF">
        <w:rPr>
          <w:color w:val="000000"/>
          <w:sz w:val="28"/>
          <w:szCs w:val="28"/>
        </w:rPr>
        <w:tab/>
        <w:t xml:space="preserve"> федеральными законами и иными нормативными правовыми актами РФ,</w:t>
      </w:r>
    </w:p>
    <w:p w:rsidR="00DF49AF" w:rsidRPr="00DF49AF" w:rsidRDefault="00DF49AF" w:rsidP="00DF49AF">
      <w:pPr>
        <w:widowControl w:val="0"/>
        <w:autoSpaceDE w:val="0"/>
        <w:autoSpaceDN w:val="0"/>
        <w:adjustRightInd w:val="0"/>
        <w:spacing w:line="276" w:lineRule="auto"/>
        <w:ind w:firstLine="567"/>
        <w:jc w:val="both"/>
        <w:rPr>
          <w:color w:val="000000"/>
          <w:sz w:val="28"/>
          <w:szCs w:val="28"/>
        </w:rPr>
      </w:pPr>
      <w:r w:rsidRPr="00DF49AF">
        <w:rPr>
          <w:color w:val="000000"/>
          <w:sz w:val="28"/>
          <w:szCs w:val="28"/>
        </w:rPr>
        <w:t>•</w:t>
      </w:r>
      <w:r w:rsidRPr="00DF49AF">
        <w:rPr>
          <w:color w:val="000000"/>
          <w:sz w:val="28"/>
          <w:szCs w:val="28"/>
        </w:rPr>
        <w:tab/>
        <w:t xml:space="preserve"> законами и иными нормативными правовыми актами субъектов РФ,</w:t>
      </w:r>
    </w:p>
    <w:p w:rsidR="00DF49AF" w:rsidRPr="00DF49AF" w:rsidRDefault="00DF49AF" w:rsidP="00DF49AF">
      <w:pPr>
        <w:widowControl w:val="0"/>
        <w:autoSpaceDE w:val="0"/>
        <w:autoSpaceDN w:val="0"/>
        <w:adjustRightInd w:val="0"/>
        <w:spacing w:line="276" w:lineRule="auto"/>
        <w:ind w:firstLine="567"/>
        <w:jc w:val="both"/>
        <w:rPr>
          <w:color w:val="000000"/>
          <w:sz w:val="28"/>
          <w:szCs w:val="28"/>
        </w:rPr>
      </w:pPr>
      <w:r w:rsidRPr="00DF49AF">
        <w:rPr>
          <w:color w:val="000000"/>
          <w:sz w:val="28"/>
          <w:szCs w:val="28"/>
        </w:rPr>
        <w:t>о государственной гражданской службе и о муниципальной службе.</w:t>
      </w:r>
    </w:p>
    <w:p w:rsidR="00DF49AF" w:rsidRPr="00DF49AF" w:rsidRDefault="00DF49AF" w:rsidP="00DF49AF">
      <w:pPr>
        <w:widowControl w:val="0"/>
        <w:autoSpaceDE w:val="0"/>
        <w:autoSpaceDN w:val="0"/>
        <w:adjustRightInd w:val="0"/>
        <w:spacing w:line="276" w:lineRule="auto"/>
        <w:ind w:firstLine="567"/>
        <w:jc w:val="both"/>
        <w:rPr>
          <w:color w:val="000000"/>
          <w:sz w:val="28"/>
          <w:szCs w:val="28"/>
        </w:rPr>
      </w:pPr>
      <w:r w:rsidRPr="00DF49AF">
        <w:rPr>
          <w:color w:val="000000"/>
          <w:sz w:val="28"/>
          <w:szCs w:val="28"/>
        </w:rPr>
        <w:t>В нашей статье мы рассмотрим основные положения нового закона №426-ФЗ о специальной оценке условий труда, а так же поговорим об ответственности за нарушение правил ее проведения.</w:t>
      </w:r>
    </w:p>
    <w:p w:rsidR="00DF49AF" w:rsidRPr="00DF49AF" w:rsidRDefault="00DF49AF" w:rsidP="00DF49AF">
      <w:pPr>
        <w:widowControl w:val="0"/>
        <w:autoSpaceDE w:val="0"/>
        <w:autoSpaceDN w:val="0"/>
        <w:adjustRightInd w:val="0"/>
        <w:spacing w:line="276" w:lineRule="auto"/>
        <w:ind w:firstLine="567"/>
        <w:jc w:val="both"/>
        <w:rPr>
          <w:color w:val="000000"/>
          <w:sz w:val="28"/>
          <w:szCs w:val="28"/>
        </w:rPr>
      </w:pPr>
      <w:r w:rsidRPr="00DF49AF">
        <w:rPr>
          <w:color w:val="000000"/>
          <w:sz w:val="28"/>
          <w:szCs w:val="28"/>
        </w:rPr>
        <w:t>Порядок проведения специальной оценки</w:t>
      </w:r>
    </w:p>
    <w:p w:rsidR="00DF49AF" w:rsidRDefault="00DF49AF" w:rsidP="00DF49AF">
      <w:pPr>
        <w:rPr>
          <w:color w:val="000000"/>
          <w:sz w:val="28"/>
          <w:szCs w:val="28"/>
        </w:rPr>
      </w:pPr>
      <w:r w:rsidRPr="00DF49AF">
        <w:rPr>
          <w:color w:val="000000"/>
          <w:sz w:val="28"/>
          <w:szCs w:val="28"/>
        </w:rPr>
        <w:t>Обязанности по организации и финансированию проведения специальной оценки условий труда возлагаются на работодателя</w:t>
      </w:r>
      <w:r>
        <w:rPr>
          <w:color w:val="000000"/>
          <w:sz w:val="28"/>
          <w:szCs w:val="28"/>
        </w:rPr>
        <w:t>.</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proofErr w:type="spellStart"/>
      <w:r w:rsidRPr="008771BB">
        <w:rPr>
          <w:color w:val="000000"/>
          <w:sz w:val="28"/>
          <w:szCs w:val="28"/>
        </w:rPr>
        <w:t>Спецоценка</w:t>
      </w:r>
      <w:proofErr w:type="spellEnd"/>
      <w:r w:rsidRPr="008771BB">
        <w:rPr>
          <w:color w:val="000000"/>
          <w:sz w:val="28"/>
          <w:szCs w:val="28"/>
        </w:rPr>
        <w:t xml:space="preserve"> проводится совместно работодателем и организацией (организациями), соответствующими требованиям статьи 19 закона №426-ФЗ и привлекаемыми работодателем на основании гражданско-правового договора.</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 xml:space="preserve">Методику проведения </w:t>
      </w:r>
      <w:proofErr w:type="spellStart"/>
      <w:r w:rsidRPr="008771BB">
        <w:rPr>
          <w:color w:val="000000"/>
          <w:sz w:val="28"/>
          <w:szCs w:val="28"/>
        </w:rPr>
        <w:t>спецоценки</w:t>
      </w:r>
      <w:proofErr w:type="spellEnd"/>
      <w:r w:rsidRPr="008771BB">
        <w:rPr>
          <w:color w:val="000000"/>
          <w:sz w:val="28"/>
          <w:szCs w:val="28"/>
        </w:rPr>
        <w:t xml:space="preserve"> утверждает Министерство труда и социальной защиты РФ, с учетом мнения Российской трехсторонней комиссии по регулированию социально-трудовых отношений.</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proofErr w:type="spellStart"/>
      <w:r w:rsidRPr="008771BB">
        <w:rPr>
          <w:color w:val="000000"/>
          <w:sz w:val="28"/>
          <w:szCs w:val="28"/>
        </w:rPr>
        <w:t>Спецоценка</w:t>
      </w:r>
      <w:proofErr w:type="spellEnd"/>
      <w:r w:rsidRPr="008771BB">
        <w:rPr>
          <w:color w:val="000000"/>
          <w:sz w:val="28"/>
          <w:szCs w:val="28"/>
        </w:rPr>
        <w:t xml:space="preserve"> условий труда на рабочем месте проводится не реже чем один раз в пять лет, если иное не установлено законом №426-ФЗ.</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Пятилетний срок исчисляется:</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w:t>
      </w:r>
      <w:r w:rsidRPr="008771BB">
        <w:rPr>
          <w:color w:val="000000"/>
          <w:sz w:val="28"/>
          <w:szCs w:val="28"/>
        </w:rPr>
        <w:tab/>
        <w:t>со дня утверждения отчета о проведении специальной оценки условий труда.</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 xml:space="preserve">Для организации и проведения </w:t>
      </w:r>
      <w:proofErr w:type="spellStart"/>
      <w:r w:rsidRPr="008771BB">
        <w:rPr>
          <w:color w:val="000000"/>
          <w:sz w:val="28"/>
          <w:szCs w:val="28"/>
        </w:rPr>
        <w:t>спецоценки</w:t>
      </w:r>
      <w:proofErr w:type="spellEnd"/>
      <w:r w:rsidRPr="008771BB">
        <w:rPr>
          <w:color w:val="000000"/>
          <w:sz w:val="28"/>
          <w:szCs w:val="28"/>
        </w:rPr>
        <w:t xml:space="preserve"> работодатель должен:</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w:t>
      </w:r>
      <w:r w:rsidRPr="008771BB">
        <w:rPr>
          <w:color w:val="000000"/>
          <w:sz w:val="28"/>
          <w:szCs w:val="28"/>
        </w:rPr>
        <w:tab/>
        <w:t xml:space="preserve"> организовать комиссию по проведению </w:t>
      </w:r>
      <w:proofErr w:type="spellStart"/>
      <w:r w:rsidRPr="008771BB">
        <w:rPr>
          <w:color w:val="000000"/>
          <w:sz w:val="28"/>
          <w:szCs w:val="28"/>
        </w:rPr>
        <w:t>спецоценки</w:t>
      </w:r>
      <w:proofErr w:type="spellEnd"/>
      <w:r w:rsidRPr="008771BB">
        <w:rPr>
          <w:color w:val="000000"/>
          <w:sz w:val="28"/>
          <w:szCs w:val="28"/>
        </w:rPr>
        <w:t>, число членов которой должно быть нечетным,</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w:t>
      </w:r>
      <w:r w:rsidRPr="008771BB">
        <w:rPr>
          <w:color w:val="000000"/>
          <w:sz w:val="28"/>
          <w:szCs w:val="28"/>
        </w:rPr>
        <w:tab/>
        <w:t xml:space="preserve"> утвердить график проведения </w:t>
      </w:r>
      <w:proofErr w:type="spellStart"/>
      <w:r w:rsidRPr="008771BB">
        <w:rPr>
          <w:color w:val="000000"/>
          <w:sz w:val="28"/>
          <w:szCs w:val="28"/>
        </w:rPr>
        <w:t>спецоценки</w:t>
      </w:r>
      <w:proofErr w:type="spellEnd"/>
      <w:r w:rsidRPr="008771BB">
        <w:rPr>
          <w:color w:val="000000"/>
          <w:sz w:val="28"/>
          <w:szCs w:val="28"/>
        </w:rPr>
        <w:t>.</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В состав комиссии включаются представители:</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w:t>
      </w:r>
      <w:r w:rsidRPr="008771BB">
        <w:rPr>
          <w:color w:val="000000"/>
          <w:sz w:val="28"/>
          <w:szCs w:val="28"/>
        </w:rPr>
        <w:tab/>
        <w:t xml:space="preserve"> работодателя (в том числе специалист по охране труда),</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w:t>
      </w:r>
      <w:r w:rsidRPr="008771BB">
        <w:rPr>
          <w:color w:val="000000"/>
          <w:sz w:val="28"/>
          <w:szCs w:val="28"/>
        </w:rPr>
        <w:tab/>
        <w:t xml:space="preserve"> выборного органа первичной профсоюзной организации или иного представительного органа работников (при их наличии).</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Состав и порядок деятельности комиссии утверждаются приказом (распоряжением) работодателя.</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 xml:space="preserve">Если </w:t>
      </w:r>
      <w:proofErr w:type="spellStart"/>
      <w:r w:rsidRPr="008771BB">
        <w:rPr>
          <w:color w:val="000000"/>
          <w:sz w:val="28"/>
          <w:szCs w:val="28"/>
        </w:rPr>
        <w:t>спецоценку</w:t>
      </w:r>
      <w:proofErr w:type="spellEnd"/>
      <w:r w:rsidRPr="008771BB">
        <w:rPr>
          <w:color w:val="000000"/>
          <w:sz w:val="28"/>
          <w:szCs w:val="28"/>
        </w:rPr>
        <w:t xml:space="preserve"> проводит работодатель, относящийся </w:t>
      </w:r>
      <w:proofErr w:type="gramStart"/>
      <w:r w:rsidRPr="008771BB">
        <w:rPr>
          <w:color w:val="000000"/>
          <w:sz w:val="28"/>
          <w:szCs w:val="28"/>
        </w:rPr>
        <w:t>к</w:t>
      </w:r>
      <w:proofErr w:type="gramEnd"/>
      <w:r w:rsidRPr="008771BB">
        <w:rPr>
          <w:color w:val="000000"/>
          <w:sz w:val="28"/>
          <w:szCs w:val="28"/>
        </w:rPr>
        <w:t xml:space="preserve"> </w:t>
      </w:r>
      <w:proofErr w:type="gramStart"/>
      <w:r w:rsidRPr="008771BB">
        <w:rPr>
          <w:color w:val="000000"/>
          <w:sz w:val="28"/>
          <w:szCs w:val="28"/>
        </w:rPr>
        <w:t>субъектом</w:t>
      </w:r>
      <w:proofErr w:type="gramEnd"/>
      <w:r w:rsidRPr="008771BB">
        <w:rPr>
          <w:color w:val="000000"/>
          <w:sz w:val="28"/>
          <w:szCs w:val="28"/>
        </w:rPr>
        <w:t xml:space="preserve"> малого предпринимательства, то в состав комиссии включаются:</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w:t>
      </w:r>
      <w:r w:rsidRPr="008771BB">
        <w:rPr>
          <w:color w:val="000000"/>
          <w:sz w:val="28"/>
          <w:szCs w:val="28"/>
        </w:rPr>
        <w:tab/>
        <w:t xml:space="preserve"> Работодатель – ИП лично,</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lastRenderedPageBreak/>
        <w:t>•</w:t>
      </w:r>
      <w:r w:rsidRPr="008771BB">
        <w:rPr>
          <w:color w:val="000000"/>
          <w:sz w:val="28"/>
          <w:szCs w:val="28"/>
        </w:rPr>
        <w:tab/>
        <w:t xml:space="preserve"> Руководитель организации,</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w:t>
      </w:r>
      <w:r w:rsidRPr="008771BB">
        <w:rPr>
          <w:color w:val="000000"/>
          <w:sz w:val="28"/>
          <w:szCs w:val="28"/>
        </w:rPr>
        <w:tab/>
        <w:t xml:space="preserve"> Другие полномочные представители работодателя (в том числе специалист по охране труда*).</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w:t>
      </w:r>
      <w:r w:rsidRPr="008771BB">
        <w:rPr>
          <w:color w:val="000000"/>
          <w:sz w:val="28"/>
          <w:szCs w:val="28"/>
        </w:rPr>
        <w:tab/>
        <w:t xml:space="preserve"> представители выборного органа первичной профсоюзной организации или иного представительного органа работников (при наличии).</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*Так же можно включать в комиссию представителей или специалистов, привлекаемых по договору для осуществления функций по охране труда.</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Комиссию возглавляет работодатель или его представитель.</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 xml:space="preserve">До начала выполнения работ по проведению </w:t>
      </w:r>
      <w:proofErr w:type="spellStart"/>
      <w:r w:rsidRPr="008771BB">
        <w:rPr>
          <w:color w:val="000000"/>
          <w:sz w:val="28"/>
          <w:szCs w:val="28"/>
        </w:rPr>
        <w:t>спецоценки</w:t>
      </w:r>
      <w:proofErr w:type="spellEnd"/>
      <w:r w:rsidRPr="008771BB">
        <w:rPr>
          <w:color w:val="000000"/>
          <w:sz w:val="28"/>
          <w:szCs w:val="28"/>
        </w:rPr>
        <w:t xml:space="preserve"> комиссия утверждает перечень рабочих мест, на которых она будет проводиться, с указанием аналогичных рабочих мест*.</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*Аналогичными рабочими местами признаются рабочие места:</w:t>
      </w:r>
    </w:p>
    <w:p w:rsidR="00DF49AF" w:rsidRPr="008771BB" w:rsidRDefault="00E366DD" w:rsidP="00DF49AF">
      <w:pPr>
        <w:widowControl w:val="0"/>
        <w:autoSpaceDE w:val="0"/>
        <w:autoSpaceDN w:val="0"/>
        <w:adjustRightInd w:val="0"/>
        <w:spacing w:line="276" w:lineRule="auto"/>
        <w:ind w:firstLine="567"/>
        <w:jc w:val="both"/>
        <w:rPr>
          <w:color w:val="000000"/>
          <w:sz w:val="28"/>
          <w:szCs w:val="28"/>
        </w:rPr>
      </w:pPr>
      <w:r>
        <w:rPr>
          <w:color w:val="000000"/>
          <w:sz w:val="28"/>
          <w:szCs w:val="28"/>
        </w:rPr>
        <w:t>1.</w:t>
      </w:r>
      <w:r>
        <w:rPr>
          <w:color w:val="000000"/>
          <w:sz w:val="28"/>
          <w:szCs w:val="28"/>
        </w:rPr>
        <w:tab/>
        <w:t xml:space="preserve"> Рабочие места, р</w:t>
      </w:r>
      <w:r w:rsidR="00DF49AF" w:rsidRPr="008771BB">
        <w:rPr>
          <w:color w:val="000000"/>
          <w:sz w:val="28"/>
          <w:szCs w:val="28"/>
        </w:rPr>
        <w:t>асположенные в одном или нескольких однотипных производственных помещениях (производственных зонах).</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2.</w:t>
      </w:r>
      <w:r w:rsidRPr="008771BB">
        <w:rPr>
          <w:color w:val="000000"/>
          <w:sz w:val="28"/>
          <w:szCs w:val="28"/>
        </w:rPr>
        <w:tab/>
        <w:t xml:space="preserve"> Оборудованные одинаковыми (однотипными) системами вентиляции, кондиционирования воздуха, отопления и освещения.</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3.</w:t>
      </w:r>
      <w:r w:rsidRPr="008771BB">
        <w:rPr>
          <w:color w:val="000000"/>
          <w:sz w:val="28"/>
          <w:szCs w:val="28"/>
        </w:rPr>
        <w:tab/>
        <w:t xml:space="preserve"> </w:t>
      </w:r>
      <w:r w:rsidR="00E366DD">
        <w:rPr>
          <w:color w:val="000000"/>
          <w:sz w:val="28"/>
          <w:szCs w:val="28"/>
        </w:rPr>
        <w:t xml:space="preserve">Рабочие </w:t>
      </w:r>
      <w:proofErr w:type="gramStart"/>
      <w:r w:rsidR="00E366DD">
        <w:rPr>
          <w:color w:val="000000"/>
          <w:sz w:val="28"/>
          <w:szCs w:val="28"/>
        </w:rPr>
        <w:t>места</w:t>
      </w:r>
      <w:proofErr w:type="gramEnd"/>
      <w:r w:rsidR="00E366DD" w:rsidRPr="008771BB">
        <w:rPr>
          <w:color w:val="000000"/>
          <w:sz w:val="28"/>
          <w:szCs w:val="28"/>
        </w:rPr>
        <w:t xml:space="preserve"> </w:t>
      </w:r>
      <w:r w:rsidR="00E366DD">
        <w:rPr>
          <w:color w:val="000000"/>
          <w:sz w:val="28"/>
          <w:szCs w:val="28"/>
        </w:rPr>
        <w:t>н</w:t>
      </w:r>
      <w:r w:rsidRPr="008771BB">
        <w:rPr>
          <w:color w:val="000000"/>
          <w:sz w:val="28"/>
          <w:szCs w:val="28"/>
        </w:rPr>
        <w:t>а которых работники:</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w:t>
      </w:r>
      <w:r w:rsidRPr="008771BB">
        <w:rPr>
          <w:color w:val="000000"/>
          <w:sz w:val="28"/>
          <w:szCs w:val="28"/>
        </w:rPr>
        <w:tab/>
        <w:t xml:space="preserve"> работают по одной и той же профессии, должности, специальности,</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w:t>
      </w:r>
      <w:r w:rsidRPr="008771BB">
        <w:rPr>
          <w:color w:val="000000"/>
          <w:sz w:val="28"/>
          <w:szCs w:val="28"/>
        </w:rPr>
        <w:tab/>
        <w:t xml:space="preserve"> осуществляют одинаковые трудовые функции в одинаковом режиме рабочего времени*.</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 xml:space="preserve">*При ведении однотипного технологического процесса с использованием </w:t>
      </w:r>
      <w:proofErr w:type="gramStart"/>
      <w:r w:rsidRPr="008771BB">
        <w:rPr>
          <w:color w:val="000000"/>
          <w:sz w:val="28"/>
          <w:szCs w:val="28"/>
        </w:rPr>
        <w:t>одинаковых</w:t>
      </w:r>
      <w:proofErr w:type="gramEnd"/>
      <w:r w:rsidRPr="008771BB">
        <w:rPr>
          <w:color w:val="000000"/>
          <w:sz w:val="28"/>
          <w:szCs w:val="28"/>
        </w:rPr>
        <w:t>:</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w:t>
      </w:r>
      <w:r w:rsidRPr="008771BB">
        <w:rPr>
          <w:color w:val="000000"/>
          <w:sz w:val="28"/>
          <w:szCs w:val="28"/>
        </w:rPr>
        <w:tab/>
        <w:t>производственного оборудования,</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w:t>
      </w:r>
      <w:r w:rsidRPr="008771BB">
        <w:rPr>
          <w:color w:val="000000"/>
          <w:sz w:val="28"/>
          <w:szCs w:val="28"/>
        </w:rPr>
        <w:tab/>
        <w:t>инструментов,</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w:t>
      </w:r>
      <w:r w:rsidRPr="008771BB">
        <w:rPr>
          <w:color w:val="000000"/>
          <w:sz w:val="28"/>
          <w:szCs w:val="28"/>
        </w:rPr>
        <w:tab/>
        <w:t>приспособлений,</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w:t>
      </w:r>
      <w:r w:rsidRPr="008771BB">
        <w:rPr>
          <w:color w:val="000000"/>
          <w:sz w:val="28"/>
          <w:szCs w:val="28"/>
        </w:rPr>
        <w:tab/>
        <w:t>материалов и сырья,</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proofErr w:type="gramStart"/>
      <w:r w:rsidRPr="008771BB">
        <w:rPr>
          <w:color w:val="000000"/>
          <w:sz w:val="28"/>
          <w:szCs w:val="28"/>
        </w:rPr>
        <w:t>и обеспечены одинаковыми средствами индивидуальной защиты.</w:t>
      </w:r>
      <w:proofErr w:type="gramEnd"/>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 xml:space="preserve">Перечень рабочих мест в организациях, осуществляющих отдельные виды деятельности (в том числе при необходимости оценки </w:t>
      </w:r>
      <w:proofErr w:type="spellStart"/>
      <w:r w:rsidRPr="008771BB">
        <w:rPr>
          <w:color w:val="000000"/>
          <w:sz w:val="28"/>
          <w:szCs w:val="28"/>
        </w:rPr>
        <w:t>травмоопасности</w:t>
      </w:r>
      <w:proofErr w:type="spellEnd"/>
      <w:r w:rsidRPr="008771BB">
        <w:rPr>
          <w:color w:val="000000"/>
          <w:sz w:val="28"/>
          <w:szCs w:val="28"/>
        </w:rPr>
        <w:t xml:space="preserve"> рабочих мест), утверждается Правительством РФ с учетом мнения Российской трехсторонней комиссии по регулированию социально-трудовых отношений.</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 xml:space="preserve">В отношении таких рабочих мест </w:t>
      </w:r>
      <w:proofErr w:type="spellStart"/>
      <w:r w:rsidRPr="008771BB">
        <w:rPr>
          <w:color w:val="000000"/>
          <w:sz w:val="28"/>
          <w:szCs w:val="28"/>
        </w:rPr>
        <w:t>спецоценка</w:t>
      </w:r>
      <w:proofErr w:type="spellEnd"/>
      <w:r w:rsidRPr="008771BB">
        <w:rPr>
          <w:color w:val="000000"/>
          <w:sz w:val="28"/>
          <w:szCs w:val="28"/>
        </w:rPr>
        <w:t xml:space="preserve"> проводится учетом особенностей, устанавливаемых Минтрудом по согласованию с министерствами и ведомствами, к которым относятся соответствующие виды деятельности.</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 xml:space="preserve">Эксперт организации, проводящий </w:t>
      </w:r>
      <w:proofErr w:type="spellStart"/>
      <w:r w:rsidRPr="008771BB">
        <w:rPr>
          <w:color w:val="000000"/>
          <w:sz w:val="28"/>
          <w:szCs w:val="28"/>
        </w:rPr>
        <w:t>спецоценку</w:t>
      </w:r>
      <w:proofErr w:type="spellEnd"/>
      <w:r w:rsidRPr="008771BB">
        <w:rPr>
          <w:color w:val="000000"/>
          <w:sz w:val="28"/>
          <w:szCs w:val="28"/>
        </w:rPr>
        <w:t>, должен идентифицировать потенциально вредные и/или опасные (дале</w:t>
      </w:r>
      <w:proofErr w:type="gramStart"/>
      <w:r w:rsidRPr="008771BB">
        <w:rPr>
          <w:color w:val="000000"/>
          <w:sz w:val="28"/>
          <w:szCs w:val="28"/>
        </w:rPr>
        <w:t>е-</w:t>
      </w:r>
      <w:proofErr w:type="gramEnd"/>
      <w:r w:rsidRPr="008771BB">
        <w:rPr>
          <w:color w:val="000000"/>
          <w:sz w:val="28"/>
          <w:szCs w:val="28"/>
        </w:rPr>
        <w:t xml:space="preserve"> опасные) производственные факторы на рабочих местах.</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Результаты идентификации утверждаются комиссией.</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При осуществлении на рабочих местах такой идентификации должны учитываться:</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lastRenderedPageBreak/>
        <w:t>•</w:t>
      </w:r>
      <w:r w:rsidRPr="008771BB">
        <w:rPr>
          <w:color w:val="000000"/>
          <w:sz w:val="28"/>
          <w:szCs w:val="28"/>
        </w:rPr>
        <w:tab/>
        <w:t xml:space="preserve"> Производственное оборудование, материалы и сырье, используемые работниками и являющиеся источниками опасных производственных факторов, которые идентифицируются и при наличии которых проводятся обязательные предварительные (при поступлении на работу) и периодические (в течение трудовой деятельности) медицинские осмотры работников.</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w:t>
      </w:r>
      <w:r w:rsidRPr="008771BB">
        <w:rPr>
          <w:color w:val="000000"/>
          <w:sz w:val="28"/>
          <w:szCs w:val="28"/>
        </w:rPr>
        <w:tab/>
        <w:t xml:space="preserve"> Результаты ранее проводившихся на данных рабочих местах исследований и измерений опасных производственных факторов.</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w:t>
      </w:r>
      <w:r w:rsidRPr="008771BB">
        <w:rPr>
          <w:color w:val="000000"/>
          <w:sz w:val="28"/>
          <w:szCs w:val="28"/>
        </w:rPr>
        <w:tab/>
        <w:t xml:space="preserve"> Случаи производственного травматизма, установления профессионального заболевания, возникшие в связи с воздействием на работника на его рабочем месте опасных производственных факторов.</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w:t>
      </w:r>
      <w:r w:rsidRPr="008771BB">
        <w:rPr>
          <w:color w:val="000000"/>
          <w:sz w:val="28"/>
          <w:szCs w:val="28"/>
        </w:rPr>
        <w:tab/>
        <w:t xml:space="preserve"> Предложения работников по осуществлению на их рабочих местах идентификации потенциально опасных производственных факторов.</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В случае</w:t>
      </w:r>
      <w:proofErr w:type="gramStart"/>
      <w:r w:rsidRPr="008771BB">
        <w:rPr>
          <w:color w:val="000000"/>
          <w:sz w:val="28"/>
          <w:szCs w:val="28"/>
        </w:rPr>
        <w:t>,</w:t>
      </w:r>
      <w:proofErr w:type="gramEnd"/>
      <w:r w:rsidRPr="008771BB">
        <w:rPr>
          <w:color w:val="000000"/>
          <w:sz w:val="28"/>
          <w:szCs w:val="28"/>
        </w:rPr>
        <w:t xml:space="preserve"> если вредные, опасные производственные факторы на рабочем месте не идентифицированы, условия труда на данном рабочем месте признаются</w:t>
      </w:r>
      <w:r w:rsidRPr="00DF49AF">
        <w:rPr>
          <w:color w:val="000000"/>
          <w:sz w:val="28"/>
          <w:szCs w:val="28"/>
        </w:rPr>
        <w:t xml:space="preserve"> </w:t>
      </w:r>
      <w:r w:rsidRPr="008771BB">
        <w:rPr>
          <w:color w:val="000000"/>
          <w:sz w:val="28"/>
          <w:szCs w:val="28"/>
        </w:rPr>
        <w:t>комиссией допустимыми, а исследования вредных, опасных производственных факторов не проводятся.</w:t>
      </w:r>
    </w:p>
    <w:p w:rsidR="00DF49AF" w:rsidRPr="008771BB" w:rsidRDefault="00E366DD" w:rsidP="00DF49AF">
      <w:pPr>
        <w:widowControl w:val="0"/>
        <w:autoSpaceDE w:val="0"/>
        <w:autoSpaceDN w:val="0"/>
        <w:adjustRightInd w:val="0"/>
        <w:spacing w:line="276" w:lineRule="auto"/>
        <w:ind w:firstLine="567"/>
        <w:jc w:val="both"/>
        <w:rPr>
          <w:color w:val="000000"/>
          <w:sz w:val="28"/>
          <w:szCs w:val="28"/>
        </w:rPr>
      </w:pPr>
      <w:r>
        <w:rPr>
          <w:color w:val="000000"/>
          <w:sz w:val="28"/>
          <w:szCs w:val="28"/>
        </w:rPr>
        <w:t xml:space="preserve">В случае </w:t>
      </w:r>
      <w:r w:rsidR="00DF49AF" w:rsidRPr="008771BB">
        <w:rPr>
          <w:color w:val="000000"/>
          <w:sz w:val="28"/>
          <w:szCs w:val="28"/>
        </w:rPr>
        <w:t xml:space="preserve"> если опасные факторы на рабочем месте идентифицированы, комиссия принимает решение о проведении исследований, испытаний и измерений данных опасных производственных факторов в порядке, установленном ст.12 закона №</w:t>
      </w:r>
      <w:r w:rsidR="00A06FB7">
        <w:rPr>
          <w:color w:val="000000"/>
          <w:sz w:val="28"/>
          <w:szCs w:val="28"/>
        </w:rPr>
        <w:t xml:space="preserve"> </w:t>
      </w:r>
      <w:r w:rsidR="00DF49AF" w:rsidRPr="008771BB">
        <w:rPr>
          <w:color w:val="000000"/>
          <w:sz w:val="28"/>
          <w:szCs w:val="28"/>
        </w:rPr>
        <w:t>426-ФЗ.</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Идентификация потенциально опасных производственных факторов не осуществляется в отношении рабочих мест*:</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1) работников, профессии, должности, специальности которых включены в списки соответствующих работ, производств, профессий, должностей, специальностей и учреждений (организаций), с учетом которых осуществляется досрочное назначение трудовой пенсии по старости;</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 xml:space="preserve">2) в связи с работой на </w:t>
      </w:r>
      <w:proofErr w:type="gramStart"/>
      <w:r w:rsidRPr="008771BB">
        <w:rPr>
          <w:color w:val="000000"/>
          <w:sz w:val="28"/>
          <w:szCs w:val="28"/>
        </w:rPr>
        <w:t>которых</w:t>
      </w:r>
      <w:proofErr w:type="gramEnd"/>
      <w:r w:rsidRPr="008771BB">
        <w:rPr>
          <w:color w:val="000000"/>
          <w:sz w:val="28"/>
          <w:szCs w:val="28"/>
        </w:rPr>
        <w:t xml:space="preserve"> работникам в соответствии с законодательными и иными нормативными правовыми актами предоставляются гарантии и компенсации за работу с вредными, опасными условиями труда;</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3) на которых по результатам ранее проведенных аттестации рабочих мест по условиям труда или специальной оценки условий труда были установлены вредные, опасные условия труда.</w:t>
      </w:r>
    </w:p>
    <w:p w:rsidR="00DF49AF" w:rsidRDefault="00DF49AF" w:rsidP="00DF49AF">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*Перечень подлежащих исследованиям опасных производственных факторов на таких рабочих местах определяется экспертом организации, проводящей специальную оценку условий труда, исходя из перечня вредных, опасных производственных факторов, указанных в частях 1 и 2 статьи 13 закона №</w:t>
      </w:r>
      <w:r w:rsidR="00A06FB7">
        <w:rPr>
          <w:color w:val="000000"/>
          <w:sz w:val="28"/>
          <w:szCs w:val="28"/>
        </w:rPr>
        <w:t xml:space="preserve"> </w:t>
      </w:r>
      <w:r w:rsidRPr="008771BB">
        <w:rPr>
          <w:color w:val="000000"/>
          <w:sz w:val="28"/>
          <w:szCs w:val="28"/>
        </w:rPr>
        <w:t>426-ФЗ.</w:t>
      </w:r>
    </w:p>
    <w:p w:rsidR="00DF49AF" w:rsidRPr="008771BB" w:rsidRDefault="00DF49AF" w:rsidP="00DF49AF">
      <w:pPr>
        <w:widowControl w:val="0"/>
        <w:autoSpaceDE w:val="0"/>
        <w:autoSpaceDN w:val="0"/>
        <w:adjustRightInd w:val="0"/>
        <w:spacing w:line="276" w:lineRule="auto"/>
        <w:ind w:firstLine="567"/>
        <w:jc w:val="both"/>
        <w:rPr>
          <w:color w:val="000000"/>
          <w:sz w:val="28"/>
          <w:szCs w:val="28"/>
        </w:rPr>
      </w:pPr>
    </w:p>
    <w:p w:rsidR="00DF49AF" w:rsidRDefault="00DF49AF" w:rsidP="00DF49AF">
      <w:pPr>
        <w:widowControl w:val="0"/>
        <w:autoSpaceDE w:val="0"/>
        <w:autoSpaceDN w:val="0"/>
        <w:adjustRightInd w:val="0"/>
        <w:spacing w:line="276" w:lineRule="auto"/>
        <w:ind w:firstLine="567"/>
        <w:jc w:val="center"/>
        <w:rPr>
          <w:b/>
          <w:bCs/>
          <w:sz w:val="28"/>
          <w:szCs w:val="28"/>
        </w:rPr>
      </w:pPr>
      <w:r w:rsidRPr="008771BB">
        <w:rPr>
          <w:b/>
          <w:bCs/>
          <w:sz w:val="28"/>
          <w:szCs w:val="28"/>
        </w:rPr>
        <w:t xml:space="preserve">14. Опасные и вредные производственные факторы </w:t>
      </w:r>
    </w:p>
    <w:p w:rsidR="00DF49AF" w:rsidRPr="008771BB" w:rsidRDefault="00DF49AF" w:rsidP="00DF49AF">
      <w:pPr>
        <w:widowControl w:val="0"/>
        <w:autoSpaceDE w:val="0"/>
        <w:autoSpaceDN w:val="0"/>
        <w:adjustRightInd w:val="0"/>
        <w:spacing w:line="276" w:lineRule="auto"/>
        <w:ind w:firstLine="567"/>
        <w:jc w:val="center"/>
        <w:rPr>
          <w:color w:val="000000"/>
          <w:sz w:val="28"/>
          <w:szCs w:val="28"/>
        </w:rPr>
      </w:pPr>
      <w:r w:rsidRPr="008771BB">
        <w:rPr>
          <w:b/>
          <w:bCs/>
          <w:sz w:val="28"/>
          <w:szCs w:val="28"/>
        </w:rPr>
        <w:t>и меры защиты от них</w:t>
      </w:r>
    </w:p>
    <w:p w:rsidR="00DF49AF" w:rsidRPr="008771BB" w:rsidRDefault="00DF49AF" w:rsidP="00DF49AF">
      <w:pPr>
        <w:shd w:val="clear" w:color="auto" w:fill="FFFFFF"/>
        <w:spacing w:line="276" w:lineRule="auto"/>
        <w:ind w:firstLine="567"/>
        <w:jc w:val="both"/>
        <w:rPr>
          <w:iCs/>
          <w:color w:val="000000"/>
          <w:spacing w:val="-6"/>
          <w:sz w:val="28"/>
          <w:szCs w:val="28"/>
        </w:rPr>
      </w:pPr>
      <w:proofErr w:type="gramStart"/>
      <w:r w:rsidRPr="008771BB">
        <w:rPr>
          <w:b/>
          <w:bCs/>
          <w:iCs/>
          <w:color w:val="000000"/>
          <w:spacing w:val="-6"/>
          <w:sz w:val="28"/>
          <w:szCs w:val="28"/>
        </w:rPr>
        <w:lastRenderedPageBreak/>
        <w:t>Вредный производственный фактор</w:t>
      </w:r>
      <w:r w:rsidRPr="008771BB">
        <w:rPr>
          <w:iCs/>
          <w:color w:val="000000"/>
          <w:spacing w:val="-6"/>
          <w:sz w:val="28"/>
          <w:szCs w:val="28"/>
        </w:rPr>
        <w:t xml:space="preserve"> – фактор среды и трудового процесса, воздействие которого на работающего при определенных условиях (интенсивность, длительность и др.) может вызвать профессиональное заболевание, временное или стойкое снижение работоспособности, повысить частоту соматических и инфекционных заболеваний, привести к нарушению здоровья, потомства.</w:t>
      </w:r>
      <w:proofErr w:type="gramEnd"/>
    </w:p>
    <w:p w:rsidR="00DF49AF" w:rsidRPr="008771BB" w:rsidRDefault="00DF49AF" w:rsidP="00DF49AF">
      <w:pPr>
        <w:shd w:val="clear" w:color="auto" w:fill="FFFFFF"/>
        <w:spacing w:line="276" w:lineRule="auto"/>
        <w:ind w:firstLine="567"/>
        <w:jc w:val="both"/>
        <w:rPr>
          <w:iCs/>
          <w:color w:val="000000"/>
          <w:spacing w:val="-6"/>
          <w:sz w:val="28"/>
          <w:szCs w:val="28"/>
        </w:rPr>
      </w:pPr>
      <w:r w:rsidRPr="008771BB">
        <w:rPr>
          <w:iCs/>
          <w:color w:val="000000"/>
          <w:spacing w:val="-6"/>
          <w:sz w:val="28"/>
          <w:szCs w:val="28"/>
        </w:rPr>
        <w:t>Вредные производственные факторы подразделяются на следующие виды:</w:t>
      </w:r>
    </w:p>
    <w:p w:rsidR="00DF49AF" w:rsidRPr="008771BB" w:rsidRDefault="00DF49AF" w:rsidP="00DF49AF">
      <w:pPr>
        <w:shd w:val="clear" w:color="auto" w:fill="FFFFFF"/>
        <w:spacing w:line="276" w:lineRule="auto"/>
        <w:ind w:firstLine="567"/>
        <w:jc w:val="both"/>
        <w:rPr>
          <w:iCs/>
          <w:color w:val="000000"/>
          <w:spacing w:val="-6"/>
          <w:sz w:val="28"/>
          <w:szCs w:val="28"/>
        </w:rPr>
      </w:pPr>
      <w:r w:rsidRPr="008771BB">
        <w:rPr>
          <w:iCs/>
          <w:color w:val="000000"/>
          <w:spacing w:val="-6"/>
          <w:sz w:val="28"/>
          <w:szCs w:val="28"/>
        </w:rPr>
        <w:t>- физические;</w:t>
      </w:r>
    </w:p>
    <w:p w:rsidR="00DF49AF" w:rsidRPr="008771BB" w:rsidRDefault="00DF49AF" w:rsidP="00DF49AF">
      <w:pPr>
        <w:shd w:val="clear" w:color="auto" w:fill="FFFFFF"/>
        <w:spacing w:line="276" w:lineRule="auto"/>
        <w:ind w:firstLine="567"/>
        <w:jc w:val="both"/>
        <w:rPr>
          <w:iCs/>
          <w:color w:val="000000"/>
          <w:spacing w:val="-6"/>
          <w:sz w:val="28"/>
          <w:szCs w:val="28"/>
        </w:rPr>
      </w:pPr>
      <w:r w:rsidRPr="008771BB">
        <w:rPr>
          <w:iCs/>
          <w:color w:val="000000"/>
          <w:spacing w:val="-6"/>
          <w:sz w:val="28"/>
          <w:szCs w:val="28"/>
        </w:rPr>
        <w:t>- химические;</w:t>
      </w:r>
    </w:p>
    <w:p w:rsidR="00DF49AF" w:rsidRPr="008771BB" w:rsidRDefault="00DF49AF" w:rsidP="00DF49AF">
      <w:pPr>
        <w:shd w:val="clear" w:color="auto" w:fill="FFFFFF"/>
        <w:spacing w:line="276" w:lineRule="auto"/>
        <w:ind w:firstLine="567"/>
        <w:jc w:val="both"/>
        <w:rPr>
          <w:iCs/>
          <w:color w:val="000000"/>
          <w:spacing w:val="-6"/>
          <w:sz w:val="28"/>
          <w:szCs w:val="28"/>
        </w:rPr>
      </w:pPr>
      <w:r w:rsidRPr="008771BB">
        <w:rPr>
          <w:iCs/>
          <w:color w:val="000000"/>
          <w:spacing w:val="-6"/>
          <w:sz w:val="28"/>
          <w:szCs w:val="28"/>
        </w:rPr>
        <w:t>- биологические;</w:t>
      </w:r>
    </w:p>
    <w:p w:rsidR="00DF49AF" w:rsidRPr="008771BB" w:rsidRDefault="00DF49AF" w:rsidP="00DF49AF">
      <w:pPr>
        <w:shd w:val="clear" w:color="auto" w:fill="FFFFFF"/>
        <w:spacing w:line="276" w:lineRule="auto"/>
        <w:ind w:firstLine="567"/>
        <w:jc w:val="both"/>
        <w:rPr>
          <w:iCs/>
          <w:color w:val="000000"/>
          <w:spacing w:val="-6"/>
          <w:sz w:val="28"/>
          <w:szCs w:val="28"/>
        </w:rPr>
      </w:pPr>
      <w:r w:rsidRPr="008771BB">
        <w:rPr>
          <w:iCs/>
          <w:color w:val="000000"/>
          <w:spacing w:val="-6"/>
          <w:sz w:val="28"/>
          <w:szCs w:val="28"/>
        </w:rPr>
        <w:t>- психофизиологические.</w:t>
      </w:r>
    </w:p>
    <w:p w:rsidR="00DF49AF" w:rsidRPr="008771BB" w:rsidRDefault="00DF49AF" w:rsidP="00DF49AF">
      <w:pPr>
        <w:shd w:val="clear" w:color="auto" w:fill="FFFFFF"/>
        <w:spacing w:line="276" w:lineRule="auto"/>
        <w:ind w:firstLine="567"/>
        <w:jc w:val="both"/>
        <w:rPr>
          <w:iCs/>
          <w:color w:val="000000"/>
          <w:spacing w:val="-6"/>
          <w:sz w:val="28"/>
          <w:szCs w:val="28"/>
        </w:rPr>
      </w:pPr>
      <w:r w:rsidRPr="008771BB">
        <w:rPr>
          <w:iCs/>
          <w:color w:val="000000"/>
          <w:spacing w:val="-6"/>
          <w:sz w:val="28"/>
          <w:szCs w:val="28"/>
        </w:rPr>
        <w:t>В зависимости от количественной характеристики и продолжительности действия отдельные вредные производственные факторы могут стать опасными.</w:t>
      </w:r>
    </w:p>
    <w:p w:rsidR="00DF49AF" w:rsidRPr="008771BB" w:rsidRDefault="00DF49AF" w:rsidP="00DF49AF">
      <w:pPr>
        <w:shd w:val="clear" w:color="auto" w:fill="FFFFFF"/>
        <w:spacing w:line="276" w:lineRule="auto"/>
        <w:ind w:firstLine="567"/>
        <w:jc w:val="both"/>
        <w:rPr>
          <w:iCs/>
          <w:color w:val="000000"/>
          <w:spacing w:val="-6"/>
          <w:sz w:val="28"/>
          <w:szCs w:val="28"/>
        </w:rPr>
      </w:pPr>
      <w:r w:rsidRPr="008771BB">
        <w:rPr>
          <w:b/>
          <w:bCs/>
          <w:iCs/>
          <w:color w:val="000000"/>
          <w:spacing w:val="-6"/>
          <w:sz w:val="28"/>
          <w:szCs w:val="28"/>
        </w:rPr>
        <w:t>Опасный производственный фактор</w:t>
      </w:r>
      <w:r w:rsidRPr="008771BB">
        <w:rPr>
          <w:iCs/>
          <w:color w:val="000000"/>
          <w:spacing w:val="-6"/>
          <w:sz w:val="28"/>
          <w:szCs w:val="28"/>
        </w:rPr>
        <w:t xml:space="preserve"> – фактор среды и трудового процесса, который может быть причиной острого заболевания или внезапного резкого ухудшения здоровья, смерти.</w:t>
      </w:r>
    </w:p>
    <w:p w:rsidR="00DF49AF" w:rsidRPr="008771BB" w:rsidRDefault="00DF49AF" w:rsidP="00DF49AF">
      <w:pPr>
        <w:pStyle w:val="a3"/>
        <w:spacing w:line="276" w:lineRule="auto"/>
        <w:ind w:firstLine="567"/>
        <w:rPr>
          <w:sz w:val="28"/>
          <w:szCs w:val="28"/>
        </w:rPr>
      </w:pPr>
      <w:proofErr w:type="gramStart"/>
      <w:r w:rsidRPr="008771BB">
        <w:rPr>
          <w:sz w:val="28"/>
          <w:szCs w:val="28"/>
        </w:rPr>
        <w:t>Гигиенические нормативы условий труда (ПДК, ПДУ) – уровни вредных производственных факторов, которые при ежедневной (кроме выходных дней) работе, но не более 40 часов в неделю, в течение всего рабочего стажа не должны вызывать заболеваний или отклонений в состоянии здоровья, обнаруживаемых современными методами исследований, в процессе работы или в отдаленные сроки жизни настоящего и последующего поколений.</w:t>
      </w:r>
      <w:proofErr w:type="gramEnd"/>
      <w:r w:rsidRPr="008771BB">
        <w:rPr>
          <w:sz w:val="28"/>
          <w:szCs w:val="28"/>
        </w:rPr>
        <w:t xml:space="preserve"> Соблюдение гигиенических нормативов не исключает нарушение состояния здоровья у лиц с повышенной чувствительностью.</w:t>
      </w:r>
    </w:p>
    <w:p w:rsidR="00DF49AF" w:rsidRPr="008771BB" w:rsidRDefault="00DF49AF" w:rsidP="00DF49AF">
      <w:pPr>
        <w:pStyle w:val="a3"/>
        <w:spacing w:line="276" w:lineRule="auto"/>
        <w:ind w:firstLine="567"/>
        <w:rPr>
          <w:sz w:val="28"/>
          <w:szCs w:val="28"/>
        </w:rPr>
      </w:pPr>
      <w:r w:rsidRPr="008771BB">
        <w:rPr>
          <w:sz w:val="28"/>
          <w:szCs w:val="28"/>
        </w:rPr>
        <w:t xml:space="preserve">Исходя из гигиенических критериев, условия труда подразделяются на 4 класса: оптимальные, допустимые, вредные и опасные. </w:t>
      </w:r>
    </w:p>
    <w:p w:rsidR="00DF49AF" w:rsidRPr="008771BB" w:rsidRDefault="00DF49AF" w:rsidP="00DF49AF">
      <w:pPr>
        <w:pStyle w:val="a3"/>
        <w:spacing w:line="276" w:lineRule="auto"/>
        <w:ind w:firstLine="567"/>
        <w:rPr>
          <w:sz w:val="28"/>
          <w:szCs w:val="28"/>
        </w:rPr>
      </w:pPr>
      <w:r w:rsidRPr="008771BB">
        <w:rPr>
          <w:b/>
          <w:bCs/>
          <w:sz w:val="28"/>
          <w:szCs w:val="28"/>
        </w:rPr>
        <w:t>Оптимальные условия труда (класс 1)</w:t>
      </w:r>
      <w:r w:rsidRPr="008771BB">
        <w:rPr>
          <w:sz w:val="28"/>
          <w:szCs w:val="28"/>
        </w:rPr>
        <w:t xml:space="preserve"> – такие условия, при которых сохраняется здоровье </w:t>
      </w:r>
      <w:proofErr w:type="gramStart"/>
      <w:r w:rsidRPr="008771BB">
        <w:rPr>
          <w:sz w:val="28"/>
          <w:szCs w:val="28"/>
        </w:rPr>
        <w:t>работающих</w:t>
      </w:r>
      <w:proofErr w:type="gramEnd"/>
      <w:r w:rsidRPr="008771BB">
        <w:rPr>
          <w:sz w:val="28"/>
          <w:szCs w:val="28"/>
        </w:rPr>
        <w:t xml:space="preserve"> и создаются предпосылки для поддержания высокого уровня работоспособности. Оптимальные нормативы производственных факторов установлены для микроклиматических параметров и факторов трудового процесса. Для других факторов условно за оптимальные принимаются такие условия труда, при которых неблагоприятные факторы отсутствуют либо не превышают уровни, принятые в качестве безопасных для населения.</w:t>
      </w:r>
    </w:p>
    <w:p w:rsidR="00DF49AF" w:rsidRPr="008771BB" w:rsidRDefault="00DF49AF" w:rsidP="00DF49AF">
      <w:pPr>
        <w:pStyle w:val="a3"/>
        <w:spacing w:line="276" w:lineRule="auto"/>
        <w:ind w:firstLine="567"/>
        <w:rPr>
          <w:sz w:val="28"/>
          <w:szCs w:val="28"/>
        </w:rPr>
      </w:pPr>
      <w:proofErr w:type="gramStart"/>
      <w:r w:rsidRPr="008771BB">
        <w:rPr>
          <w:b/>
          <w:bCs/>
          <w:sz w:val="28"/>
          <w:szCs w:val="28"/>
        </w:rPr>
        <w:t>Допустимые условия труда (класс 2)</w:t>
      </w:r>
      <w:r w:rsidRPr="008771BB">
        <w:rPr>
          <w:sz w:val="28"/>
          <w:szCs w:val="28"/>
        </w:rPr>
        <w:t xml:space="preserve"> характеризуются такими уровнями факторов среды и трудового процесса, которые не превышают установленных гигиенических нормативов для рабочих мест, а возможные изменения функционального состояния организма восстанавливаются во время регламентированного отдыха или к началу следующей смены и не должны оказывать неблагоприятного воздействия в ближайшем и отдаленном периоде на состояние здоровья работающих и их потомство.</w:t>
      </w:r>
      <w:proofErr w:type="gramEnd"/>
      <w:r w:rsidRPr="008771BB">
        <w:rPr>
          <w:sz w:val="28"/>
          <w:szCs w:val="28"/>
        </w:rPr>
        <w:t xml:space="preserve"> Допустимые условия </w:t>
      </w:r>
      <w:proofErr w:type="gramStart"/>
      <w:r w:rsidRPr="008771BB">
        <w:rPr>
          <w:sz w:val="28"/>
          <w:szCs w:val="28"/>
        </w:rPr>
        <w:t>труда</w:t>
      </w:r>
      <w:proofErr w:type="gramEnd"/>
      <w:r w:rsidRPr="008771BB">
        <w:rPr>
          <w:sz w:val="28"/>
          <w:szCs w:val="28"/>
        </w:rPr>
        <w:t xml:space="preserve"> условно относя к безопасным. </w:t>
      </w:r>
    </w:p>
    <w:p w:rsidR="00DF49AF" w:rsidRPr="008771BB" w:rsidRDefault="00DF49AF" w:rsidP="00DF49AF">
      <w:pPr>
        <w:pStyle w:val="a3"/>
        <w:spacing w:line="276" w:lineRule="auto"/>
        <w:ind w:firstLine="567"/>
        <w:rPr>
          <w:sz w:val="28"/>
          <w:szCs w:val="28"/>
        </w:rPr>
      </w:pPr>
      <w:r w:rsidRPr="008771BB">
        <w:rPr>
          <w:b/>
          <w:bCs/>
          <w:sz w:val="28"/>
          <w:szCs w:val="28"/>
        </w:rPr>
        <w:t>Вредные условия труда (класс 3)</w:t>
      </w:r>
      <w:r w:rsidRPr="008771BB">
        <w:rPr>
          <w:sz w:val="28"/>
          <w:szCs w:val="28"/>
        </w:rPr>
        <w:t xml:space="preserve"> характеризуются наличием вредных </w:t>
      </w:r>
      <w:r w:rsidRPr="008771BB">
        <w:rPr>
          <w:sz w:val="28"/>
          <w:szCs w:val="28"/>
        </w:rPr>
        <w:lastRenderedPageBreak/>
        <w:t>производственных факторов, превышающих гигиенические нормативы и оказывающих неблагоприятное действие на организм работающего и/или его потомство.</w:t>
      </w:r>
    </w:p>
    <w:p w:rsidR="00DF49AF" w:rsidRPr="008771BB" w:rsidRDefault="00DF49AF" w:rsidP="00DF49AF">
      <w:pPr>
        <w:pStyle w:val="a3"/>
        <w:spacing w:line="276" w:lineRule="auto"/>
        <w:ind w:firstLine="567"/>
        <w:rPr>
          <w:sz w:val="28"/>
          <w:szCs w:val="28"/>
        </w:rPr>
      </w:pPr>
      <w:r w:rsidRPr="008771BB">
        <w:rPr>
          <w:sz w:val="28"/>
          <w:szCs w:val="28"/>
        </w:rPr>
        <w:t xml:space="preserve">Вредные условия труда по степени превышения гигиенических нормативов и выраженности </w:t>
      </w:r>
      <w:proofErr w:type="gramStart"/>
      <w:r w:rsidRPr="008771BB">
        <w:rPr>
          <w:sz w:val="28"/>
          <w:szCs w:val="28"/>
        </w:rPr>
        <w:t>изменений</w:t>
      </w:r>
      <w:proofErr w:type="gramEnd"/>
      <w:r w:rsidRPr="008771BB">
        <w:rPr>
          <w:sz w:val="28"/>
          <w:szCs w:val="28"/>
        </w:rPr>
        <w:t xml:space="preserve"> в организме работающих подразделяются на 4 степени вредности:</w:t>
      </w:r>
    </w:p>
    <w:p w:rsidR="00DF49AF" w:rsidRPr="008771BB" w:rsidRDefault="00DF49AF" w:rsidP="00DF49AF">
      <w:pPr>
        <w:pStyle w:val="a3"/>
        <w:spacing w:line="276" w:lineRule="auto"/>
        <w:ind w:firstLine="567"/>
        <w:rPr>
          <w:sz w:val="28"/>
          <w:szCs w:val="28"/>
        </w:rPr>
      </w:pPr>
      <w:r w:rsidRPr="008771BB">
        <w:rPr>
          <w:b/>
          <w:bCs/>
          <w:sz w:val="28"/>
          <w:szCs w:val="28"/>
        </w:rPr>
        <w:t>1 степень 3 класса (3.1)</w:t>
      </w:r>
      <w:r w:rsidRPr="008771BB">
        <w:rPr>
          <w:sz w:val="28"/>
          <w:szCs w:val="28"/>
        </w:rPr>
        <w:t xml:space="preserve"> – условия труда характеризуются такими отклонениями уровней вредных факторов от гигиенических нормативов, которые вызывают функциональные изменения, </w:t>
      </w:r>
      <w:proofErr w:type="spellStart"/>
      <w:r w:rsidRPr="008771BB">
        <w:rPr>
          <w:sz w:val="28"/>
          <w:szCs w:val="28"/>
        </w:rPr>
        <w:t>восстанавливающие</w:t>
      </w:r>
      <w:r>
        <w:rPr>
          <w:sz w:val="28"/>
          <w:szCs w:val="28"/>
        </w:rPr>
        <w:t>ся</w:t>
      </w:r>
      <w:proofErr w:type="spellEnd"/>
      <w:r w:rsidRPr="008771BB">
        <w:rPr>
          <w:sz w:val="28"/>
          <w:szCs w:val="28"/>
        </w:rPr>
        <w:t>, как правило, при</w:t>
      </w:r>
      <w:r>
        <w:rPr>
          <w:sz w:val="28"/>
          <w:szCs w:val="28"/>
        </w:rPr>
        <w:t xml:space="preserve"> </w:t>
      </w:r>
      <w:r w:rsidRPr="008771BB">
        <w:rPr>
          <w:sz w:val="28"/>
          <w:szCs w:val="28"/>
        </w:rPr>
        <w:t>более длительном (чем к началу следующей смены) прерывании контакта с вредными факторами и увеличивают риск повреждения здоровья.</w:t>
      </w:r>
    </w:p>
    <w:p w:rsidR="00DF49AF" w:rsidRPr="008771BB" w:rsidRDefault="00DF49AF" w:rsidP="00DF49AF">
      <w:pPr>
        <w:pStyle w:val="a3"/>
        <w:spacing w:line="276" w:lineRule="auto"/>
        <w:ind w:firstLine="567"/>
        <w:rPr>
          <w:sz w:val="28"/>
          <w:szCs w:val="28"/>
        </w:rPr>
      </w:pPr>
      <w:proofErr w:type="gramStart"/>
      <w:r w:rsidRPr="008771BB">
        <w:rPr>
          <w:b/>
          <w:bCs/>
          <w:sz w:val="28"/>
          <w:szCs w:val="28"/>
        </w:rPr>
        <w:t>2 степень 3 класса (3.2)</w:t>
      </w:r>
      <w:r w:rsidRPr="008771BB">
        <w:rPr>
          <w:sz w:val="28"/>
          <w:szCs w:val="28"/>
        </w:rPr>
        <w:t xml:space="preserve"> – уровни вредных факторов, вызывающих стойкие функциональные изменения, приводящие в большинстве случаев к увеличению </w:t>
      </w:r>
      <w:proofErr w:type="spellStart"/>
      <w:r w:rsidRPr="008771BB">
        <w:rPr>
          <w:sz w:val="28"/>
          <w:szCs w:val="28"/>
        </w:rPr>
        <w:t>производственно</w:t>
      </w:r>
      <w:proofErr w:type="spellEnd"/>
      <w:r w:rsidRPr="008771BB">
        <w:rPr>
          <w:sz w:val="28"/>
          <w:szCs w:val="28"/>
        </w:rPr>
        <w:t xml:space="preserve"> обусловленной заболеваемости (что проявляется повышением уровня заболеваемости с временной утратой трудоспособности и, в первую очередь, теми болезнями, которые отражают состояние наиболее уязвимых органов и систем для данных вредных факторов), появлению начальных признаков или легких (без потери профессиональной трудоспособности) форм профессиональных заболеваний</w:t>
      </w:r>
      <w:proofErr w:type="gramEnd"/>
      <w:r w:rsidRPr="008771BB">
        <w:rPr>
          <w:sz w:val="28"/>
          <w:szCs w:val="28"/>
        </w:rPr>
        <w:t xml:space="preserve">, возникающих после продолжительной экспозиции (часто после 15 и более лет). </w:t>
      </w:r>
    </w:p>
    <w:p w:rsidR="00DF49AF" w:rsidRPr="008771BB" w:rsidRDefault="00DF49AF" w:rsidP="00DF49AF">
      <w:pPr>
        <w:pStyle w:val="a3"/>
        <w:spacing w:line="276" w:lineRule="auto"/>
        <w:ind w:firstLine="567"/>
        <w:rPr>
          <w:sz w:val="28"/>
          <w:szCs w:val="28"/>
        </w:rPr>
      </w:pPr>
      <w:proofErr w:type="gramStart"/>
      <w:r w:rsidRPr="008771BB">
        <w:rPr>
          <w:b/>
          <w:bCs/>
          <w:sz w:val="28"/>
          <w:szCs w:val="28"/>
        </w:rPr>
        <w:t>3 степень 3 класса (3.3)</w:t>
      </w:r>
      <w:r w:rsidRPr="008771BB">
        <w:rPr>
          <w:sz w:val="28"/>
          <w:szCs w:val="28"/>
        </w:rPr>
        <w:t xml:space="preserve"> – условия труда, характеризующиеся такими уровнями вредных факторов, воздействие которых приводит к развитию, как правило, профессиональных болезней легкой и средней степеней тяжести (с потерей профессиональной трудоспособности) в периоде трудовой деятельности, росту хронической (</w:t>
      </w:r>
      <w:proofErr w:type="spellStart"/>
      <w:r w:rsidRPr="008771BB">
        <w:rPr>
          <w:sz w:val="28"/>
          <w:szCs w:val="28"/>
        </w:rPr>
        <w:t>производственно</w:t>
      </w:r>
      <w:proofErr w:type="spellEnd"/>
      <w:r w:rsidRPr="008771BB">
        <w:rPr>
          <w:sz w:val="28"/>
          <w:szCs w:val="28"/>
        </w:rPr>
        <w:t xml:space="preserve"> обусловленной) патологии, включая повышенные уровни заболеваемости с временной утратой трудоспособности.</w:t>
      </w:r>
      <w:proofErr w:type="gramEnd"/>
    </w:p>
    <w:p w:rsidR="00DF49AF" w:rsidRPr="008771BB" w:rsidRDefault="00DF49AF" w:rsidP="00DF49AF">
      <w:pPr>
        <w:pStyle w:val="a3"/>
        <w:spacing w:line="276" w:lineRule="auto"/>
        <w:ind w:firstLine="567"/>
        <w:rPr>
          <w:sz w:val="28"/>
          <w:szCs w:val="28"/>
        </w:rPr>
      </w:pPr>
      <w:r w:rsidRPr="008771BB">
        <w:rPr>
          <w:b/>
          <w:bCs/>
          <w:sz w:val="28"/>
          <w:szCs w:val="28"/>
        </w:rPr>
        <w:t>4 степень класса 3 (3.4)</w:t>
      </w:r>
      <w:r w:rsidRPr="008771BB">
        <w:rPr>
          <w:sz w:val="28"/>
          <w:szCs w:val="28"/>
        </w:rPr>
        <w:t xml:space="preserve"> – условия труда, при которых могут возникать тяжелые формы профессиональных заболеваний (с потерей общей трудоспособности), отмечается значительный рост числа хронических заболеваний и высокие уровни заболеваемости с временной утратой трудоспособности.</w:t>
      </w:r>
    </w:p>
    <w:p w:rsidR="00DF49AF" w:rsidRPr="008771BB" w:rsidRDefault="00DF49AF" w:rsidP="00DF49AF">
      <w:pPr>
        <w:pStyle w:val="a3"/>
        <w:spacing w:line="276" w:lineRule="auto"/>
        <w:ind w:firstLine="567"/>
        <w:rPr>
          <w:sz w:val="28"/>
          <w:szCs w:val="28"/>
        </w:rPr>
      </w:pPr>
      <w:r w:rsidRPr="008771BB">
        <w:rPr>
          <w:b/>
          <w:bCs/>
          <w:sz w:val="28"/>
          <w:szCs w:val="28"/>
        </w:rPr>
        <w:t>Опасные (экстремальные) условия труда (4 класс)</w:t>
      </w:r>
      <w:r w:rsidRPr="008771BB">
        <w:rPr>
          <w:sz w:val="28"/>
          <w:szCs w:val="28"/>
        </w:rPr>
        <w:t xml:space="preserve"> характеризуются уровнями производственных факторов, воздействие которых в течение рабочей смены (или ее части) создает угрозу для жизни, высокий риск развития острых профессиональных заболеваний, в том числе и тяжелых форм.</w:t>
      </w:r>
    </w:p>
    <w:p w:rsidR="00DF49AF" w:rsidRPr="008771BB" w:rsidRDefault="00DF49AF" w:rsidP="00DF49AF">
      <w:pPr>
        <w:pStyle w:val="a3"/>
        <w:spacing w:line="276" w:lineRule="auto"/>
        <w:ind w:firstLine="567"/>
        <w:rPr>
          <w:b/>
          <w:bCs/>
          <w:sz w:val="28"/>
          <w:szCs w:val="28"/>
        </w:rPr>
      </w:pPr>
    </w:p>
    <w:p w:rsidR="00DF49AF" w:rsidRDefault="00DF49AF" w:rsidP="00DF49AF">
      <w:pPr>
        <w:pStyle w:val="a3"/>
        <w:spacing w:line="276" w:lineRule="auto"/>
        <w:ind w:firstLine="567"/>
        <w:jc w:val="center"/>
        <w:rPr>
          <w:b/>
          <w:bCs/>
          <w:sz w:val="28"/>
          <w:szCs w:val="28"/>
        </w:rPr>
      </w:pPr>
      <w:r w:rsidRPr="008771BB">
        <w:rPr>
          <w:b/>
          <w:bCs/>
          <w:sz w:val="28"/>
          <w:szCs w:val="28"/>
        </w:rPr>
        <w:t xml:space="preserve">15. Меры защиты от воздействия </w:t>
      </w:r>
      <w:proofErr w:type="gramStart"/>
      <w:r w:rsidRPr="008771BB">
        <w:rPr>
          <w:b/>
          <w:bCs/>
          <w:sz w:val="28"/>
          <w:szCs w:val="28"/>
        </w:rPr>
        <w:t>вредных</w:t>
      </w:r>
      <w:proofErr w:type="gramEnd"/>
      <w:r w:rsidRPr="008771BB">
        <w:rPr>
          <w:b/>
          <w:bCs/>
          <w:sz w:val="28"/>
          <w:szCs w:val="28"/>
        </w:rPr>
        <w:t xml:space="preserve"> и</w:t>
      </w:r>
      <w:r w:rsidR="00A06FB7">
        <w:rPr>
          <w:b/>
          <w:bCs/>
          <w:sz w:val="28"/>
          <w:szCs w:val="28"/>
        </w:rPr>
        <w:t>/или</w:t>
      </w:r>
      <w:r w:rsidRPr="008771BB">
        <w:rPr>
          <w:b/>
          <w:bCs/>
          <w:sz w:val="28"/>
          <w:szCs w:val="28"/>
        </w:rPr>
        <w:t xml:space="preserve"> </w:t>
      </w:r>
    </w:p>
    <w:p w:rsidR="00DF49AF" w:rsidRPr="008771BB" w:rsidRDefault="00DF49AF" w:rsidP="00DF49AF">
      <w:pPr>
        <w:pStyle w:val="a3"/>
        <w:spacing w:line="276" w:lineRule="auto"/>
        <w:ind w:firstLine="567"/>
        <w:jc w:val="center"/>
        <w:rPr>
          <w:b/>
          <w:bCs/>
          <w:sz w:val="28"/>
          <w:szCs w:val="28"/>
        </w:rPr>
      </w:pPr>
      <w:r w:rsidRPr="008771BB">
        <w:rPr>
          <w:b/>
          <w:bCs/>
          <w:sz w:val="28"/>
          <w:szCs w:val="28"/>
        </w:rPr>
        <w:t>опасных производственных факторов</w:t>
      </w:r>
    </w:p>
    <w:p w:rsidR="00DF49AF" w:rsidRPr="008771BB" w:rsidRDefault="00DF49AF" w:rsidP="00DF49AF">
      <w:pPr>
        <w:pStyle w:val="a3"/>
        <w:spacing w:line="276" w:lineRule="auto"/>
        <w:ind w:firstLine="567"/>
        <w:rPr>
          <w:sz w:val="28"/>
          <w:szCs w:val="28"/>
        </w:rPr>
      </w:pPr>
      <w:r w:rsidRPr="008771BB">
        <w:rPr>
          <w:sz w:val="28"/>
          <w:szCs w:val="28"/>
        </w:rPr>
        <w:t>Организация современного производства немыслима без четкого соблюдения норм, правил безопасности и производственной санитарии.</w:t>
      </w:r>
    </w:p>
    <w:p w:rsidR="00DF49AF" w:rsidRPr="008771BB" w:rsidRDefault="00DF49AF" w:rsidP="00DF49AF">
      <w:pPr>
        <w:pStyle w:val="a3"/>
        <w:spacing w:line="276" w:lineRule="auto"/>
        <w:ind w:firstLine="567"/>
        <w:rPr>
          <w:sz w:val="28"/>
          <w:szCs w:val="28"/>
        </w:rPr>
      </w:pPr>
      <w:r w:rsidRPr="008771BB">
        <w:rPr>
          <w:sz w:val="28"/>
          <w:szCs w:val="28"/>
        </w:rPr>
        <w:t xml:space="preserve">В решении этих вопросов должны участвовать все, кто создает и осваивает новые технику и технологию, кто контролирует их соответствие требованиям системы </w:t>
      </w:r>
      <w:r w:rsidRPr="008771BB">
        <w:rPr>
          <w:sz w:val="28"/>
          <w:szCs w:val="28"/>
        </w:rPr>
        <w:lastRenderedPageBreak/>
        <w:t>стандартов безопасности труда (ССБТ), гигиены и психологии труда.</w:t>
      </w:r>
    </w:p>
    <w:p w:rsidR="00DF49AF" w:rsidRPr="008771BB" w:rsidRDefault="00DF49AF" w:rsidP="00DF49AF">
      <w:pPr>
        <w:pStyle w:val="a3"/>
        <w:spacing w:line="276" w:lineRule="auto"/>
        <w:ind w:firstLine="567"/>
        <w:rPr>
          <w:sz w:val="28"/>
          <w:szCs w:val="28"/>
        </w:rPr>
      </w:pPr>
      <w:r w:rsidRPr="008771BB">
        <w:rPr>
          <w:sz w:val="28"/>
          <w:szCs w:val="28"/>
        </w:rPr>
        <w:t>Организационно-технические средства обеспечения безопасности защищают человека от производственных травм и профессиональных заболеваний.</w:t>
      </w:r>
    </w:p>
    <w:p w:rsidR="00DF49AF" w:rsidRDefault="00DF49AF" w:rsidP="00DF49AF">
      <w:pPr>
        <w:pStyle w:val="a3"/>
        <w:spacing w:line="276" w:lineRule="auto"/>
        <w:ind w:firstLine="567"/>
        <w:rPr>
          <w:sz w:val="28"/>
          <w:szCs w:val="28"/>
        </w:rPr>
      </w:pPr>
      <w:r w:rsidRPr="008771BB">
        <w:rPr>
          <w:sz w:val="28"/>
          <w:szCs w:val="28"/>
        </w:rPr>
        <w:t>Все средства защиты от воздействия вредных и опасных факторов производственной среды подразделяются на два больших класса: средства индивидуальной защиты (</w:t>
      </w:r>
      <w:proofErr w:type="gramStart"/>
      <w:r w:rsidRPr="008771BB">
        <w:rPr>
          <w:sz w:val="28"/>
          <w:szCs w:val="28"/>
        </w:rPr>
        <w:t>СИЗ</w:t>
      </w:r>
      <w:proofErr w:type="gramEnd"/>
      <w:r w:rsidRPr="008771BB">
        <w:rPr>
          <w:sz w:val="28"/>
          <w:szCs w:val="28"/>
        </w:rPr>
        <w:t>) и средства коллективной защиты.</w:t>
      </w:r>
    </w:p>
    <w:p w:rsidR="00DF49AF" w:rsidRPr="008771BB" w:rsidRDefault="00DF49AF" w:rsidP="00DF49AF">
      <w:pPr>
        <w:pStyle w:val="a3"/>
        <w:spacing w:line="276" w:lineRule="auto"/>
        <w:ind w:firstLine="567"/>
        <w:rPr>
          <w:sz w:val="28"/>
          <w:szCs w:val="28"/>
        </w:rPr>
      </w:pPr>
      <w:r w:rsidRPr="008771BB">
        <w:rPr>
          <w:sz w:val="28"/>
          <w:szCs w:val="28"/>
        </w:rPr>
        <w:t xml:space="preserve">Все </w:t>
      </w:r>
      <w:proofErr w:type="gramStart"/>
      <w:r w:rsidRPr="008771BB">
        <w:rPr>
          <w:sz w:val="28"/>
          <w:szCs w:val="28"/>
        </w:rPr>
        <w:t>СИЗ</w:t>
      </w:r>
      <w:proofErr w:type="gramEnd"/>
      <w:r w:rsidRPr="008771BB">
        <w:rPr>
          <w:sz w:val="28"/>
          <w:szCs w:val="28"/>
        </w:rPr>
        <w:t xml:space="preserve"> подразделяются на 12 классов, например средства индивидуальной защиты органов дыхания (СИЗОД), специальная одежда, средства защиты рук и ног, средства защиты глаз, лица и головы, средства защиты органов слуха, средства защиты от вибрации. Для защиты от поражения электрическим током применяются диэлектрические средства защиты. При работе на высоте, в емкостях, колодцах и т.п. применяются предохранительные пояса со страховочной цепью или веревкой. Для защиты от вредных и ионизирующих излучений служат специальные индивидуальные средства защиты.  </w:t>
      </w:r>
    </w:p>
    <w:p w:rsidR="00DF49AF" w:rsidRPr="008771BB" w:rsidRDefault="00DF49AF" w:rsidP="00DF49AF">
      <w:pPr>
        <w:pStyle w:val="a3"/>
        <w:spacing w:line="276" w:lineRule="auto"/>
        <w:ind w:firstLine="567"/>
        <w:rPr>
          <w:sz w:val="28"/>
          <w:szCs w:val="28"/>
        </w:rPr>
      </w:pPr>
      <w:r w:rsidRPr="008771BB">
        <w:rPr>
          <w:sz w:val="28"/>
          <w:szCs w:val="28"/>
        </w:rPr>
        <w:t xml:space="preserve">К коллективным средствам защиты относятся, например, знаки безопасности, предупредительные плакаты для электроустановок, предупреждающая окраска, знаки опасности для грузов и т.д. </w:t>
      </w:r>
    </w:p>
    <w:p w:rsidR="00DF49AF" w:rsidRPr="008771BB" w:rsidRDefault="00DF49AF" w:rsidP="00DF49AF">
      <w:pPr>
        <w:pStyle w:val="a3"/>
        <w:spacing w:line="276" w:lineRule="auto"/>
        <w:ind w:firstLine="567"/>
        <w:rPr>
          <w:sz w:val="28"/>
          <w:szCs w:val="28"/>
        </w:rPr>
      </w:pPr>
      <w:r w:rsidRPr="008771BB">
        <w:rPr>
          <w:b/>
          <w:bCs/>
          <w:sz w:val="28"/>
          <w:szCs w:val="28"/>
        </w:rPr>
        <w:t>Станочное оборудование</w:t>
      </w:r>
      <w:r w:rsidRPr="008771BB">
        <w:rPr>
          <w:sz w:val="28"/>
          <w:szCs w:val="28"/>
        </w:rPr>
        <w:t xml:space="preserve"> обязательно должно иметь защитное ограждение и предохранительные устройства.</w:t>
      </w:r>
    </w:p>
    <w:p w:rsidR="00DF49AF" w:rsidRPr="008771BB" w:rsidRDefault="00DF49AF" w:rsidP="00DF49AF">
      <w:pPr>
        <w:pStyle w:val="a3"/>
        <w:spacing w:line="276" w:lineRule="auto"/>
        <w:ind w:firstLine="567"/>
        <w:rPr>
          <w:sz w:val="28"/>
          <w:szCs w:val="28"/>
        </w:rPr>
      </w:pPr>
      <w:r w:rsidRPr="008771BB">
        <w:rPr>
          <w:b/>
          <w:bCs/>
          <w:sz w:val="28"/>
          <w:szCs w:val="28"/>
        </w:rPr>
        <w:t>Ионизирующие излучения.</w:t>
      </w:r>
      <w:r w:rsidRPr="008771BB">
        <w:rPr>
          <w:sz w:val="28"/>
          <w:szCs w:val="28"/>
        </w:rPr>
        <w:t xml:space="preserve"> К средствам коллективной защиты от ионизирующих излучений относятся боксы, камеры, ниши, колодцы, сейфы, вытяжные шкафы, передвижные и стационарные щиты, ширмы, фартуки, металлические кожухи, манипуляторы и другие средства дистанционного управления, а также защитные покрытия.</w:t>
      </w:r>
    </w:p>
    <w:p w:rsidR="00DF49AF" w:rsidRPr="008771BB" w:rsidRDefault="00DF49AF" w:rsidP="00DF49AF">
      <w:pPr>
        <w:pStyle w:val="a3"/>
        <w:spacing w:line="276" w:lineRule="auto"/>
        <w:ind w:firstLine="567"/>
        <w:rPr>
          <w:sz w:val="28"/>
          <w:szCs w:val="28"/>
        </w:rPr>
      </w:pPr>
      <w:r w:rsidRPr="008771BB">
        <w:rPr>
          <w:sz w:val="28"/>
          <w:szCs w:val="28"/>
        </w:rPr>
        <w:t>Колебания тел, передаваемые непосредственно или через окружающие нас твердые, жидкие и газообразные среды, вызывают шум, вибрацию и ультразвук.</w:t>
      </w:r>
    </w:p>
    <w:p w:rsidR="00DF49AF" w:rsidRPr="008771BB" w:rsidRDefault="00DF49AF" w:rsidP="00DF49AF">
      <w:pPr>
        <w:pStyle w:val="a3"/>
        <w:spacing w:line="276" w:lineRule="auto"/>
        <w:ind w:firstLine="567"/>
        <w:rPr>
          <w:sz w:val="28"/>
          <w:szCs w:val="28"/>
        </w:rPr>
      </w:pPr>
      <w:r w:rsidRPr="008771BB">
        <w:rPr>
          <w:b/>
          <w:bCs/>
          <w:sz w:val="28"/>
          <w:szCs w:val="28"/>
        </w:rPr>
        <w:t xml:space="preserve">Шум.  </w:t>
      </w:r>
      <w:r w:rsidRPr="008771BB">
        <w:rPr>
          <w:sz w:val="28"/>
          <w:szCs w:val="28"/>
        </w:rPr>
        <w:t xml:space="preserve">Наиболее эффективным способом борьбы с шумом является устранение его в самом источнике образования, т.е. в конструкциях машин, агрегатов и оборудования. Устранение или уменьшение шума достигается при изменении технологических процессов и замене шумящего оборудования </w:t>
      </w:r>
      <w:proofErr w:type="gramStart"/>
      <w:r w:rsidRPr="008771BB">
        <w:rPr>
          <w:sz w:val="28"/>
          <w:szCs w:val="28"/>
        </w:rPr>
        <w:t>на</w:t>
      </w:r>
      <w:proofErr w:type="gramEnd"/>
      <w:r w:rsidRPr="008771BB">
        <w:rPr>
          <w:sz w:val="28"/>
          <w:szCs w:val="28"/>
        </w:rPr>
        <w:t xml:space="preserve"> бесшумное.</w:t>
      </w:r>
    </w:p>
    <w:p w:rsidR="00DF49AF" w:rsidRPr="008771BB" w:rsidRDefault="00DF49AF" w:rsidP="00DF49AF">
      <w:pPr>
        <w:pStyle w:val="a3"/>
        <w:spacing w:line="276" w:lineRule="auto"/>
        <w:ind w:firstLine="567"/>
        <w:rPr>
          <w:sz w:val="28"/>
          <w:szCs w:val="28"/>
        </w:rPr>
      </w:pPr>
      <w:r w:rsidRPr="008771BB">
        <w:rPr>
          <w:sz w:val="28"/>
          <w:szCs w:val="28"/>
        </w:rPr>
        <w:t>Снижение шума достигается также различными средствами звукопоглощения (глушители, капоты, кожухи и т.д.).</w:t>
      </w:r>
    </w:p>
    <w:p w:rsidR="00DF49AF" w:rsidRPr="008771BB" w:rsidRDefault="00DF49AF" w:rsidP="00DF49AF">
      <w:pPr>
        <w:pStyle w:val="a3"/>
        <w:spacing w:line="276" w:lineRule="auto"/>
        <w:ind w:firstLine="567"/>
        <w:rPr>
          <w:sz w:val="28"/>
          <w:szCs w:val="28"/>
        </w:rPr>
      </w:pPr>
      <w:r w:rsidRPr="008771BB">
        <w:rPr>
          <w:sz w:val="28"/>
          <w:szCs w:val="28"/>
        </w:rPr>
        <w:t xml:space="preserve"> Коллективная защита от шума должна осуществляться техническими средствами, т.е. применением малошумящих узлов, незвучных материалов, правильным выбором кинематических схем, использованием звукопоглощающих материалов, звукоизоляции источников шума т.д.</w:t>
      </w:r>
    </w:p>
    <w:p w:rsidR="00DF49AF" w:rsidRDefault="00DF49AF" w:rsidP="00DF49AF">
      <w:pPr>
        <w:pStyle w:val="a3"/>
        <w:spacing w:line="276" w:lineRule="auto"/>
        <w:ind w:firstLine="567"/>
        <w:rPr>
          <w:sz w:val="28"/>
          <w:szCs w:val="28"/>
        </w:rPr>
      </w:pPr>
      <w:r w:rsidRPr="008771BB">
        <w:rPr>
          <w:b/>
          <w:bCs/>
          <w:sz w:val="28"/>
          <w:szCs w:val="28"/>
        </w:rPr>
        <w:t xml:space="preserve">Вибрация. </w:t>
      </w:r>
      <w:r w:rsidRPr="008771BB">
        <w:rPr>
          <w:sz w:val="28"/>
          <w:szCs w:val="28"/>
        </w:rPr>
        <w:t xml:space="preserve">Средства коллективной защиты – </w:t>
      </w:r>
      <w:proofErr w:type="spellStart"/>
      <w:r w:rsidRPr="008771BB">
        <w:rPr>
          <w:sz w:val="28"/>
          <w:szCs w:val="28"/>
        </w:rPr>
        <w:t>виброгашение</w:t>
      </w:r>
      <w:proofErr w:type="spellEnd"/>
      <w:r w:rsidRPr="008771BB">
        <w:rPr>
          <w:sz w:val="28"/>
          <w:szCs w:val="28"/>
        </w:rPr>
        <w:t xml:space="preserve"> и виброизоляция. </w:t>
      </w:r>
      <w:proofErr w:type="spellStart"/>
      <w:r w:rsidRPr="008771BB">
        <w:rPr>
          <w:sz w:val="28"/>
          <w:szCs w:val="28"/>
        </w:rPr>
        <w:t>Виброгашение</w:t>
      </w:r>
      <w:proofErr w:type="spellEnd"/>
      <w:r w:rsidRPr="008771BB">
        <w:rPr>
          <w:sz w:val="28"/>
          <w:szCs w:val="28"/>
        </w:rPr>
        <w:t xml:space="preserve"> достигается установкой оборудования на фундаменты, изолированные от пола. Виброизоляция осуществляется введением промежуточного звена между источником вибрации и рабочим местом или той частью инструмента, которая имеет </w:t>
      </w:r>
      <w:r w:rsidRPr="008771BB">
        <w:rPr>
          <w:sz w:val="28"/>
          <w:szCs w:val="28"/>
        </w:rPr>
        <w:lastRenderedPageBreak/>
        <w:t>непосредственный контакт с телом работающего.</w:t>
      </w:r>
    </w:p>
    <w:p w:rsidR="00DF49AF" w:rsidRPr="00DF49AF" w:rsidRDefault="00DF49AF" w:rsidP="00DF49AF">
      <w:pPr>
        <w:widowControl w:val="0"/>
        <w:autoSpaceDE w:val="0"/>
        <w:autoSpaceDN w:val="0"/>
        <w:adjustRightInd w:val="0"/>
        <w:spacing w:line="276" w:lineRule="auto"/>
        <w:ind w:firstLine="567"/>
        <w:jc w:val="both"/>
        <w:rPr>
          <w:color w:val="000000"/>
          <w:sz w:val="28"/>
          <w:szCs w:val="28"/>
        </w:rPr>
      </w:pPr>
      <w:r w:rsidRPr="00DF49AF">
        <w:rPr>
          <w:b/>
          <w:bCs/>
          <w:color w:val="000000"/>
          <w:sz w:val="28"/>
          <w:szCs w:val="28"/>
        </w:rPr>
        <w:t>Ультразвук.</w:t>
      </w:r>
      <w:r w:rsidRPr="00DF49AF">
        <w:rPr>
          <w:color w:val="000000"/>
          <w:sz w:val="28"/>
          <w:szCs w:val="28"/>
        </w:rPr>
        <w:t xml:space="preserve"> К средствам коллективной защиты от ультразвука относится уменьшение вредного излучения звуковой энергии в источнике за счет повышения номинальных рабочих частот источников ультразвука и исключения паразитного излучения.</w:t>
      </w:r>
    </w:p>
    <w:p w:rsidR="00DF49AF" w:rsidRPr="00DF49AF" w:rsidRDefault="00DF49AF" w:rsidP="00DF49AF">
      <w:pPr>
        <w:widowControl w:val="0"/>
        <w:autoSpaceDE w:val="0"/>
        <w:autoSpaceDN w:val="0"/>
        <w:adjustRightInd w:val="0"/>
        <w:spacing w:line="276" w:lineRule="auto"/>
        <w:ind w:firstLine="567"/>
        <w:jc w:val="both"/>
        <w:rPr>
          <w:color w:val="000000"/>
          <w:sz w:val="28"/>
          <w:szCs w:val="28"/>
        </w:rPr>
      </w:pPr>
      <w:r w:rsidRPr="00DF49AF">
        <w:rPr>
          <w:color w:val="000000"/>
          <w:sz w:val="28"/>
          <w:szCs w:val="28"/>
        </w:rPr>
        <w:t>Локализация действия ультразвука возможна при соответствующих конструктивных и планировочных решениях: применение звукоизолирующих кожухов, полукожухов и экранов; размещение оборудования в отдельных помещениях и кабинах; применение дистанционного оборудования; облицовка отдельных помещений и кабин звукопоглощающими материалами.</w:t>
      </w:r>
    </w:p>
    <w:p w:rsidR="00DF49AF" w:rsidRPr="00DF49AF" w:rsidRDefault="00DF49AF" w:rsidP="00DF49AF">
      <w:pPr>
        <w:widowControl w:val="0"/>
        <w:autoSpaceDE w:val="0"/>
        <w:autoSpaceDN w:val="0"/>
        <w:adjustRightInd w:val="0"/>
        <w:spacing w:line="276" w:lineRule="auto"/>
        <w:ind w:firstLine="567"/>
        <w:jc w:val="both"/>
        <w:rPr>
          <w:color w:val="000000"/>
          <w:sz w:val="28"/>
          <w:szCs w:val="28"/>
        </w:rPr>
      </w:pPr>
      <w:r w:rsidRPr="00DF49AF">
        <w:rPr>
          <w:b/>
          <w:bCs/>
          <w:color w:val="000000"/>
          <w:sz w:val="28"/>
          <w:szCs w:val="28"/>
        </w:rPr>
        <w:t>Электрический ток.</w:t>
      </w:r>
      <w:r w:rsidRPr="00DF49AF">
        <w:rPr>
          <w:color w:val="000000"/>
          <w:sz w:val="28"/>
          <w:szCs w:val="28"/>
        </w:rPr>
        <w:t xml:space="preserve"> Безопасность эксплуатации электроустановок обеспечивается применением ряда технических способов и средств, используемых по отдельности или в сочетании друг с другом. При нормальном режиме работы это выравнивание потенциалов, электрическое разделение полей, изоляция токоведущих частей, применение оградительных устройств, предупредительная сигнализация, блокировка, использование знаков безопасности, средств защиты и предохранительных приспособлений. В аварийном режиме – это защитное заземление, </w:t>
      </w:r>
      <w:proofErr w:type="spellStart"/>
      <w:r w:rsidRPr="00DF49AF">
        <w:rPr>
          <w:color w:val="000000"/>
          <w:sz w:val="28"/>
          <w:szCs w:val="28"/>
        </w:rPr>
        <w:t>зануление</w:t>
      </w:r>
      <w:proofErr w:type="spellEnd"/>
      <w:r w:rsidRPr="00DF49AF">
        <w:rPr>
          <w:color w:val="000000"/>
          <w:sz w:val="28"/>
          <w:szCs w:val="28"/>
        </w:rPr>
        <w:t>, защитное отключение, дополнительная (двойная изоляция), применение пробивных предохранителей.</w:t>
      </w:r>
    </w:p>
    <w:p w:rsidR="00DF49AF" w:rsidRPr="00DF49AF" w:rsidRDefault="00DF49AF" w:rsidP="00DF49AF">
      <w:pPr>
        <w:widowControl w:val="0"/>
        <w:autoSpaceDE w:val="0"/>
        <w:autoSpaceDN w:val="0"/>
        <w:adjustRightInd w:val="0"/>
        <w:spacing w:line="276" w:lineRule="auto"/>
        <w:jc w:val="both"/>
        <w:rPr>
          <w:color w:val="000000"/>
          <w:sz w:val="28"/>
          <w:szCs w:val="28"/>
        </w:rPr>
      </w:pPr>
    </w:p>
    <w:p w:rsidR="00DF49AF" w:rsidRPr="00DF49AF" w:rsidRDefault="00DF49AF" w:rsidP="00DF49AF">
      <w:pPr>
        <w:keepNext/>
        <w:widowControl w:val="0"/>
        <w:autoSpaceDE w:val="0"/>
        <w:autoSpaceDN w:val="0"/>
        <w:adjustRightInd w:val="0"/>
        <w:spacing w:line="276" w:lineRule="auto"/>
        <w:ind w:firstLine="567"/>
        <w:jc w:val="center"/>
        <w:outlineLvl w:val="8"/>
        <w:rPr>
          <w:b/>
          <w:bCs/>
          <w:color w:val="000000"/>
          <w:sz w:val="28"/>
          <w:szCs w:val="28"/>
        </w:rPr>
      </w:pPr>
      <w:r w:rsidRPr="00DF49AF">
        <w:rPr>
          <w:b/>
          <w:bCs/>
          <w:color w:val="000000"/>
          <w:sz w:val="28"/>
          <w:szCs w:val="28"/>
        </w:rPr>
        <w:t>16. Правила по охране труда, обязательные для работодателя</w:t>
      </w:r>
    </w:p>
    <w:p w:rsidR="00DF49AF" w:rsidRPr="00DF49AF" w:rsidRDefault="00DF49AF" w:rsidP="00DF49AF">
      <w:pPr>
        <w:widowControl w:val="0"/>
        <w:autoSpaceDE w:val="0"/>
        <w:autoSpaceDN w:val="0"/>
        <w:adjustRightInd w:val="0"/>
        <w:spacing w:line="276" w:lineRule="auto"/>
        <w:ind w:firstLine="567"/>
        <w:jc w:val="both"/>
        <w:rPr>
          <w:color w:val="000000"/>
          <w:sz w:val="28"/>
          <w:szCs w:val="28"/>
        </w:rPr>
      </w:pPr>
      <w:proofErr w:type="gramStart"/>
      <w:r w:rsidRPr="00DF49AF">
        <w:rPr>
          <w:color w:val="000000"/>
          <w:sz w:val="28"/>
          <w:szCs w:val="28"/>
        </w:rPr>
        <w:t>Администрация обязана обеспечить условия работы, соответствующие межотраслевым и отраслевым правилам по охране труда, регламентирующих безопасность условий труда для каких-либо видов работ, производств или типов оборудования, встречающихся в различных отраслях народного хозяйства.</w:t>
      </w:r>
      <w:proofErr w:type="gramEnd"/>
    </w:p>
    <w:p w:rsidR="00DF49AF" w:rsidRPr="00DF49AF" w:rsidRDefault="00DF49AF" w:rsidP="00DF49AF">
      <w:pPr>
        <w:widowControl w:val="0"/>
        <w:autoSpaceDE w:val="0"/>
        <w:autoSpaceDN w:val="0"/>
        <w:adjustRightInd w:val="0"/>
        <w:spacing w:line="276" w:lineRule="auto"/>
        <w:ind w:firstLine="567"/>
        <w:jc w:val="both"/>
        <w:rPr>
          <w:color w:val="000000"/>
          <w:sz w:val="28"/>
          <w:szCs w:val="28"/>
        </w:rPr>
      </w:pPr>
      <w:r w:rsidRPr="00DF49AF">
        <w:rPr>
          <w:color w:val="000000"/>
          <w:sz w:val="28"/>
          <w:szCs w:val="28"/>
        </w:rPr>
        <w:t xml:space="preserve">Организация разработки межотраслевых правил по охране труда и их утверждение Правительством РФ возложены на Минтруд РФ. </w:t>
      </w:r>
    </w:p>
    <w:p w:rsidR="00DF49AF" w:rsidRPr="00DF49AF" w:rsidRDefault="00DF49AF" w:rsidP="00DF49AF">
      <w:pPr>
        <w:widowControl w:val="0"/>
        <w:autoSpaceDE w:val="0"/>
        <w:autoSpaceDN w:val="0"/>
        <w:adjustRightInd w:val="0"/>
        <w:spacing w:line="276" w:lineRule="auto"/>
        <w:ind w:firstLine="567"/>
        <w:jc w:val="both"/>
        <w:rPr>
          <w:color w:val="000000"/>
          <w:sz w:val="28"/>
          <w:szCs w:val="28"/>
        </w:rPr>
      </w:pPr>
      <w:r w:rsidRPr="00DF49AF">
        <w:rPr>
          <w:color w:val="000000"/>
          <w:sz w:val="28"/>
          <w:szCs w:val="28"/>
        </w:rPr>
        <w:t>Отраслевые правила по охране труда утверждаются соответствующими федеральными органами исполнительной власти.</w:t>
      </w:r>
    </w:p>
    <w:p w:rsidR="00DF49AF" w:rsidRPr="00DF49AF" w:rsidRDefault="00DF49AF" w:rsidP="00DF49AF">
      <w:pPr>
        <w:widowControl w:val="0"/>
        <w:autoSpaceDE w:val="0"/>
        <w:autoSpaceDN w:val="0"/>
        <w:adjustRightInd w:val="0"/>
        <w:spacing w:line="276" w:lineRule="auto"/>
        <w:ind w:firstLine="567"/>
        <w:jc w:val="both"/>
        <w:rPr>
          <w:color w:val="000000"/>
          <w:sz w:val="28"/>
          <w:szCs w:val="28"/>
        </w:rPr>
      </w:pPr>
      <w:r w:rsidRPr="00DF49AF">
        <w:rPr>
          <w:color w:val="000000"/>
          <w:sz w:val="28"/>
          <w:szCs w:val="28"/>
        </w:rPr>
        <w:t>Государственные стандарты системы стандартов безопасности труда утверждают Госстандарт РФ и Минстрой РФ, отраслевые стандарты - федеральные органы исполнительной власти, санитарные нормы и правила - Госкомсанэпиднадзор РФ, строительные нормы и правила (СНиП) - Минстрой РФ, отраслевые инструкции и правила по охране труда - федеральные органы исполнительной власти.</w:t>
      </w:r>
    </w:p>
    <w:p w:rsidR="00EB129D" w:rsidRPr="008771BB" w:rsidRDefault="00DF49AF" w:rsidP="00EB129D">
      <w:pPr>
        <w:pStyle w:val="a3"/>
        <w:spacing w:line="276" w:lineRule="auto"/>
        <w:ind w:firstLine="567"/>
        <w:rPr>
          <w:sz w:val="28"/>
          <w:szCs w:val="28"/>
        </w:rPr>
      </w:pPr>
      <w:r w:rsidRPr="00DF49AF">
        <w:rPr>
          <w:color w:val="auto"/>
          <w:sz w:val="28"/>
          <w:szCs w:val="28"/>
        </w:rPr>
        <w:t>Министерство труда РФ утвердило Положение о порядке разработки и утверждения правил и инструкций по охране труда, а также Методические указания по разработке этих правил и инструкций. Предусмотрено, что разработка правил и инструкций по охране труда может производиться с привлечением</w:t>
      </w:r>
      <w:r w:rsidR="00EB129D">
        <w:rPr>
          <w:color w:val="auto"/>
          <w:sz w:val="28"/>
          <w:szCs w:val="28"/>
        </w:rPr>
        <w:t xml:space="preserve"> </w:t>
      </w:r>
      <w:r w:rsidR="00EB129D" w:rsidRPr="008771BB">
        <w:rPr>
          <w:sz w:val="28"/>
          <w:szCs w:val="28"/>
        </w:rPr>
        <w:t>профессиональных союзов или иных уполномоченных работниками представительных органов.</w:t>
      </w:r>
    </w:p>
    <w:p w:rsidR="00EB129D" w:rsidRPr="008771BB" w:rsidRDefault="00EB129D" w:rsidP="00EB129D">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 xml:space="preserve">Надзор и </w:t>
      </w:r>
      <w:proofErr w:type="gramStart"/>
      <w:r w:rsidRPr="008771BB">
        <w:rPr>
          <w:color w:val="000000"/>
          <w:sz w:val="28"/>
          <w:szCs w:val="28"/>
        </w:rPr>
        <w:t>контроль за</w:t>
      </w:r>
      <w:proofErr w:type="gramEnd"/>
      <w:r w:rsidRPr="008771BB">
        <w:rPr>
          <w:color w:val="000000"/>
          <w:sz w:val="28"/>
          <w:szCs w:val="28"/>
        </w:rPr>
        <w:t xml:space="preserve"> соблюдением правил по охране труда осуществляются </w:t>
      </w:r>
      <w:r w:rsidRPr="008771BB">
        <w:rPr>
          <w:color w:val="000000"/>
          <w:sz w:val="28"/>
          <w:szCs w:val="28"/>
        </w:rPr>
        <w:lastRenderedPageBreak/>
        <w:t>федеральными органами надзора.</w:t>
      </w:r>
    </w:p>
    <w:p w:rsidR="00EB129D" w:rsidRPr="008771BB" w:rsidRDefault="00EB129D" w:rsidP="00EB129D">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 xml:space="preserve">Профессиональные союзы осуществляют общественный </w:t>
      </w:r>
      <w:proofErr w:type="gramStart"/>
      <w:r w:rsidRPr="008771BB">
        <w:rPr>
          <w:color w:val="000000"/>
          <w:sz w:val="28"/>
          <w:szCs w:val="28"/>
        </w:rPr>
        <w:t>контроль за</w:t>
      </w:r>
      <w:proofErr w:type="gramEnd"/>
      <w:r w:rsidRPr="008771BB">
        <w:rPr>
          <w:color w:val="000000"/>
          <w:sz w:val="28"/>
          <w:szCs w:val="28"/>
        </w:rPr>
        <w:t xml:space="preserve"> соблюдением правил и инструкций по охране труда.</w:t>
      </w:r>
    </w:p>
    <w:p w:rsidR="00EB129D" w:rsidRPr="008771BB" w:rsidRDefault="00EB129D" w:rsidP="00EB129D">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На предприятиях вопросы охраны труда, социального развития коллектива, здоровья его членов, как и иные производственные и трудовые отношения регулируются коллективными договорами (соглашениями).</w:t>
      </w:r>
    </w:p>
    <w:p w:rsidR="00EB129D" w:rsidRPr="008771BB" w:rsidRDefault="00EB129D" w:rsidP="00EB129D">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Предприятия, учреждения и организации разрабатывают и утверждают стандарты предприятия системы стандартов безопасности труда (СТП ССБТ), инструкции по охране труда для работников и на отдельные виды работ (ИОТ) на основе государственных нормативных правовых актов и соответствующих нормативных правовых актов субъектов РФ.</w:t>
      </w:r>
    </w:p>
    <w:p w:rsidR="00EB129D" w:rsidRPr="008771BB" w:rsidRDefault="00EB129D" w:rsidP="00EB129D">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Профессиональные союзы в лице их соответствующих органов и иные уполномоченные работниками представительные органы имеют право принимать участие в разработке и согласовании нормативных правовых актов по охране труда.</w:t>
      </w:r>
    </w:p>
    <w:p w:rsidR="00EB129D" w:rsidRPr="008771BB" w:rsidRDefault="00EB129D" w:rsidP="00EB129D">
      <w:pPr>
        <w:widowControl w:val="0"/>
        <w:autoSpaceDE w:val="0"/>
        <w:autoSpaceDN w:val="0"/>
        <w:adjustRightInd w:val="0"/>
        <w:spacing w:line="276" w:lineRule="auto"/>
        <w:jc w:val="both"/>
        <w:rPr>
          <w:color w:val="000000"/>
          <w:sz w:val="28"/>
          <w:szCs w:val="28"/>
        </w:rPr>
      </w:pPr>
    </w:p>
    <w:p w:rsidR="00EB129D" w:rsidRPr="008771BB" w:rsidRDefault="00EB129D" w:rsidP="00EB129D">
      <w:pPr>
        <w:widowControl w:val="0"/>
        <w:autoSpaceDE w:val="0"/>
        <w:autoSpaceDN w:val="0"/>
        <w:adjustRightInd w:val="0"/>
        <w:spacing w:line="276" w:lineRule="auto"/>
        <w:ind w:firstLine="567"/>
        <w:jc w:val="center"/>
        <w:rPr>
          <w:color w:val="000000"/>
          <w:sz w:val="28"/>
          <w:szCs w:val="28"/>
        </w:rPr>
      </w:pPr>
      <w:r w:rsidRPr="008771BB">
        <w:rPr>
          <w:b/>
          <w:bCs/>
          <w:color w:val="000000"/>
          <w:sz w:val="28"/>
          <w:szCs w:val="28"/>
        </w:rPr>
        <w:t>17. Инструкции по охране труда, обязательные для работников,</w:t>
      </w:r>
    </w:p>
    <w:p w:rsidR="00EB129D" w:rsidRPr="008771BB" w:rsidRDefault="00A06FB7" w:rsidP="00EB129D">
      <w:pPr>
        <w:widowControl w:val="0"/>
        <w:autoSpaceDE w:val="0"/>
        <w:autoSpaceDN w:val="0"/>
        <w:adjustRightInd w:val="0"/>
        <w:spacing w:line="276" w:lineRule="auto"/>
        <w:ind w:firstLine="567"/>
        <w:jc w:val="center"/>
        <w:rPr>
          <w:color w:val="000000"/>
          <w:sz w:val="28"/>
          <w:szCs w:val="28"/>
        </w:rPr>
      </w:pPr>
      <w:r>
        <w:rPr>
          <w:b/>
          <w:bCs/>
          <w:color w:val="000000"/>
          <w:sz w:val="28"/>
          <w:szCs w:val="28"/>
        </w:rPr>
        <w:t xml:space="preserve">и </w:t>
      </w:r>
      <w:proofErr w:type="gramStart"/>
      <w:r>
        <w:rPr>
          <w:b/>
          <w:bCs/>
          <w:color w:val="000000"/>
          <w:sz w:val="28"/>
          <w:szCs w:val="28"/>
        </w:rPr>
        <w:t>контроль за</w:t>
      </w:r>
      <w:proofErr w:type="gramEnd"/>
      <w:r>
        <w:rPr>
          <w:b/>
          <w:bCs/>
          <w:color w:val="000000"/>
          <w:sz w:val="28"/>
          <w:szCs w:val="28"/>
        </w:rPr>
        <w:t xml:space="preserve"> их </w:t>
      </w:r>
      <w:r w:rsidR="00EB129D" w:rsidRPr="008771BB">
        <w:rPr>
          <w:b/>
          <w:bCs/>
          <w:color w:val="000000"/>
          <w:sz w:val="28"/>
          <w:szCs w:val="28"/>
        </w:rPr>
        <w:t xml:space="preserve"> соблюдением</w:t>
      </w:r>
    </w:p>
    <w:p w:rsidR="00EB129D" w:rsidRPr="008771BB" w:rsidRDefault="00EB129D" w:rsidP="00EB129D">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Инструкция по охране труда является нормативным документом, устанавливающим требования безопасности при выполнении работ в производственных помещениях, на территории предприятия, на строительных площадках и в иных местах, где работники выполняют порученную им работу.</w:t>
      </w:r>
    </w:p>
    <w:p w:rsidR="00EB129D" w:rsidRPr="008771BB" w:rsidRDefault="00EB129D" w:rsidP="00EB129D">
      <w:pPr>
        <w:widowControl w:val="0"/>
        <w:autoSpaceDE w:val="0"/>
        <w:autoSpaceDN w:val="0"/>
        <w:adjustRightInd w:val="0"/>
        <w:spacing w:line="276" w:lineRule="auto"/>
        <w:ind w:firstLine="567"/>
        <w:jc w:val="both"/>
        <w:rPr>
          <w:color w:val="000000"/>
          <w:sz w:val="28"/>
          <w:szCs w:val="28"/>
        </w:rPr>
      </w:pPr>
      <w:proofErr w:type="gramStart"/>
      <w:r w:rsidRPr="008771BB">
        <w:rPr>
          <w:color w:val="000000"/>
          <w:sz w:val="28"/>
          <w:szCs w:val="28"/>
        </w:rPr>
        <w:t xml:space="preserve">Инструкции для работников разрабатываются руководителями цехов (участков при </w:t>
      </w:r>
      <w:proofErr w:type="spellStart"/>
      <w:r w:rsidRPr="008771BB">
        <w:rPr>
          <w:color w:val="000000"/>
          <w:sz w:val="28"/>
          <w:szCs w:val="28"/>
        </w:rPr>
        <w:t>бесцеховой</w:t>
      </w:r>
      <w:proofErr w:type="spellEnd"/>
      <w:r w:rsidRPr="008771BB">
        <w:rPr>
          <w:color w:val="000000"/>
          <w:sz w:val="28"/>
          <w:szCs w:val="28"/>
        </w:rPr>
        <w:t xml:space="preserve"> структуре), отделов, лабораторий и других соответствующих им подразделений предприятия и утверждаются руководителем предприятия после проведения предварительных консультаций с соответствующим выборным профсоюзным органом и службой охраны труда, а в случае необходимости – и с другими заинтересованными службами и должностными лицами по усмотрению службы охраны труда.</w:t>
      </w:r>
      <w:proofErr w:type="gramEnd"/>
    </w:p>
    <w:p w:rsidR="00EB129D" w:rsidRPr="008771BB" w:rsidRDefault="00EB129D" w:rsidP="00EB129D">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Изучение инструкций для работников обеспечивается руководителем предприятия.</w:t>
      </w:r>
    </w:p>
    <w:p w:rsidR="00EB129D" w:rsidRPr="008771BB" w:rsidRDefault="00EB129D" w:rsidP="00EB129D">
      <w:pPr>
        <w:widowControl w:val="0"/>
        <w:autoSpaceDE w:val="0"/>
        <w:autoSpaceDN w:val="0"/>
        <w:adjustRightInd w:val="0"/>
        <w:spacing w:line="276" w:lineRule="auto"/>
        <w:ind w:firstLine="567"/>
        <w:jc w:val="both"/>
        <w:rPr>
          <w:color w:val="000000"/>
          <w:sz w:val="28"/>
          <w:szCs w:val="28"/>
        </w:rPr>
      </w:pPr>
      <w:proofErr w:type="gramStart"/>
      <w:r w:rsidRPr="008771BB">
        <w:rPr>
          <w:color w:val="000000"/>
          <w:sz w:val="28"/>
          <w:szCs w:val="28"/>
        </w:rPr>
        <w:t>Контроль за</w:t>
      </w:r>
      <w:proofErr w:type="gramEnd"/>
      <w:r w:rsidRPr="008771BB">
        <w:rPr>
          <w:color w:val="000000"/>
          <w:sz w:val="28"/>
          <w:szCs w:val="28"/>
        </w:rPr>
        <w:t xml:space="preserve"> выполнением инструкций для работников возлагается на руководителей предприятий и их структурных подразделений (служб), руководителей цехов (участков), а также на бригадиров.</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8771BB">
        <w:rPr>
          <w:color w:val="000000"/>
          <w:sz w:val="28"/>
          <w:szCs w:val="28"/>
        </w:rPr>
        <w:t>Работник, допустивший нарушение инструкции по охране труда, может быть</w:t>
      </w:r>
      <w:r>
        <w:rPr>
          <w:sz w:val="28"/>
          <w:szCs w:val="28"/>
        </w:rPr>
        <w:t xml:space="preserve"> </w:t>
      </w:r>
      <w:r w:rsidRPr="00EB129D">
        <w:rPr>
          <w:color w:val="000000"/>
          <w:sz w:val="28"/>
          <w:szCs w:val="28"/>
        </w:rPr>
        <w:t>привлечен к дисциплинарной ответственности. Если нарушение правил охраны труда связано с причинением имущественного ущерба предприятию, работник несет и материальную ответственность в установленном законом порядке.</w:t>
      </w:r>
    </w:p>
    <w:p w:rsidR="00E366DD" w:rsidRDefault="00E366DD" w:rsidP="00EB129D">
      <w:pPr>
        <w:widowControl w:val="0"/>
        <w:autoSpaceDE w:val="0"/>
        <w:autoSpaceDN w:val="0"/>
        <w:adjustRightInd w:val="0"/>
        <w:spacing w:line="276" w:lineRule="auto"/>
        <w:ind w:firstLine="567"/>
        <w:jc w:val="center"/>
        <w:rPr>
          <w:b/>
          <w:bCs/>
          <w:color w:val="000000"/>
          <w:sz w:val="28"/>
          <w:szCs w:val="28"/>
        </w:rPr>
      </w:pPr>
    </w:p>
    <w:p w:rsidR="00EB129D" w:rsidRPr="00EB129D" w:rsidRDefault="00EB129D" w:rsidP="00EB129D">
      <w:pPr>
        <w:widowControl w:val="0"/>
        <w:autoSpaceDE w:val="0"/>
        <w:autoSpaceDN w:val="0"/>
        <w:adjustRightInd w:val="0"/>
        <w:spacing w:line="276" w:lineRule="auto"/>
        <w:ind w:firstLine="567"/>
        <w:jc w:val="center"/>
        <w:rPr>
          <w:b/>
          <w:bCs/>
          <w:color w:val="000000"/>
          <w:sz w:val="28"/>
          <w:szCs w:val="28"/>
        </w:rPr>
      </w:pPr>
      <w:r w:rsidRPr="00EB129D">
        <w:rPr>
          <w:b/>
          <w:bCs/>
          <w:color w:val="000000"/>
          <w:sz w:val="28"/>
          <w:szCs w:val="28"/>
        </w:rPr>
        <w:t>17.1. Обязанности работника по соблюдению норм и правил охраны труда</w:t>
      </w:r>
    </w:p>
    <w:p w:rsidR="00EB129D" w:rsidRPr="00EB129D" w:rsidRDefault="00EB129D" w:rsidP="00E366D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В законе об охране труда оговорено, что работник обязан:</w:t>
      </w:r>
      <w:r w:rsidR="00E366DD">
        <w:rPr>
          <w:color w:val="000000"/>
          <w:sz w:val="28"/>
          <w:szCs w:val="28"/>
        </w:rPr>
        <w:t xml:space="preserve"> </w:t>
      </w:r>
      <w:r w:rsidRPr="00EB129D">
        <w:rPr>
          <w:color w:val="000000"/>
          <w:sz w:val="28"/>
          <w:szCs w:val="28"/>
        </w:rPr>
        <w:t xml:space="preserve">соблюдать требования </w:t>
      </w:r>
      <w:r w:rsidRPr="00EB129D">
        <w:rPr>
          <w:color w:val="000000"/>
          <w:sz w:val="28"/>
          <w:szCs w:val="28"/>
        </w:rPr>
        <w:lastRenderedPageBreak/>
        <w:t>охраны труда;</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правильно применять средства индивидуальной и коллективной защиты;</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проходить обучение безопасным методам и приемам выполнения работ, инструктаж по охране труда, стажировку на рабочем месте и проверку знаний требований охраны труда;</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немедленно извещать своего непосредственного или вышестоящего руководителя о любой ситуации, угрожающей жизни и здоровью людей, о каждом несчастном случае, происшедшем на производстве, или об ухудшении состояния своего здоровья, в том числе о проявлении признаков острого профессионального заболевания (отравления);</w:t>
      </w:r>
    </w:p>
    <w:p w:rsidR="00EB129D" w:rsidRPr="00EB129D" w:rsidRDefault="00EB129D" w:rsidP="00EB129D">
      <w:pPr>
        <w:widowControl w:val="0"/>
        <w:autoSpaceDE w:val="0"/>
        <w:autoSpaceDN w:val="0"/>
        <w:adjustRightInd w:val="0"/>
        <w:spacing w:line="276" w:lineRule="auto"/>
        <w:ind w:firstLine="485"/>
        <w:jc w:val="both"/>
        <w:rPr>
          <w:color w:val="000000"/>
          <w:sz w:val="28"/>
          <w:szCs w:val="28"/>
        </w:rPr>
      </w:pPr>
      <w:r w:rsidRPr="00EB129D">
        <w:rPr>
          <w:color w:val="000000"/>
          <w:sz w:val="28"/>
          <w:szCs w:val="28"/>
        </w:rPr>
        <w:t>проходить обязательные предварительные (при поступлении на работу) и периодические (в течение трудовой деятельности) медицинские осмотры (обследования).</w:t>
      </w:r>
    </w:p>
    <w:p w:rsidR="00EB129D" w:rsidRPr="00EB129D" w:rsidRDefault="00EB129D" w:rsidP="00EB129D">
      <w:pPr>
        <w:keepNext/>
        <w:widowControl w:val="0"/>
        <w:autoSpaceDE w:val="0"/>
        <w:autoSpaceDN w:val="0"/>
        <w:adjustRightInd w:val="0"/>
        <w:spacing w:line="276" w:lineRule="auto"/>
        <w:ind w:firstLine="567"/>
        <w:jc w:val="both"/>
        <w:outlineLvl w:val="6"/>
        <w:rPr>
          <w:b/>
          <w:bCs/>
          <w:sz w:val="28"/>
          <w:szCs w:val="28"/>
        </w:rPr>
      </w:pPr>
    </w:p>
    <w:p w:rsidR="00EB129D" w:rsidRPr="00EB129D" w:rsidRDefault="00EB129D" w:rsidP="00EB129D">
      <w:pPr>
        <w:keepNext/>
        <w:widowControl w:val="0"/>
        <w:autoSpaceDE w:val="0"/>
        <w:autoSpaceDN w:val="0"/>
        <w:adjustRightInd w:val="0"/>
        <w:spacing w:line="276" w:lineRule="auto"/>
        <w:ind w:firstLine="567"/>
        <w:jc w:val="center"/>
        <w:outlineLvl w:val="6"/>
        <w:rPr>
          <w:b/>
          <w:bCs/>
          <w:sz w:val="28"/>
          <w:szCs w:val="28"/>
        </w:rPr>
      </w:pPr>
      <w:r w:rsidRPr="00EB129D">
        <w:rPr>
          <w:b/>
          <w:bCs/>
          <w:sz w:val="28"/>
          <w:szCs w:val="28"/>
        </w:rPr>
        <w:t xml:space="preserve">18. Разработка и утверждение инструкций </w:t>
      </w:r>
    </w:p>
    <w:p w:rsidR="00EB129D" w:rsidRPr="00EB129D" w:rsidRDefault="00EB129D" w:rsidP="00EB129D">
      <w:pPr>
        <w:keepNext/>
        <w:widowControl w:val="0"/>
        <w:autoSpaceDE w:val="0"/>
        <w:autoSpaceDN w:val="0"/>
        <w:adjustRightInd w:val="0"/>
        <w:spacing w:line="276" w:lineRule="auto"/>
        <w:ind w:firstLine="567"/>
        <w:jc w:val="center"/>
        <w:outlineLvl w:val="6"/>
        <w:rPr>
          <w:b/>
          <w:bCs/>
          <w:sz w:val="28"/>
          <w:szCs w:val="28"/>
        </w:rPr>
      </w:pPr>
      <w:r w:rsidRPr="00EB129D">
        <w:rPr>
          <w:b/>
          <w:bCs/>
          <w:sz w:val="28"/>
          <w:szCs w:val="28"/>
        </w:rPr>
        <w:t>по охране труда для работников</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Инструкция по охране труда для работника разрабатывается исходя из его должности, профессии или вида выполняемой работы.</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Инструкция по охране труда для работника разрабатывается на основе межотраслевой или отраслевой типовой инструкции по охране труда (а при ее отсутствии – межотраслевых или отраслевых правил по охране труда), требований безопасности, изложенных в эксплуатационной и ремонтной документации организаций-изготовителей оборудования, а также в технологической документации организации с учетом конкретных условий производства. Эти требования излагаются применительно к должности, профессии работника или виду выполняемой работы.</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Работодатель обеспечивает разработку и утверждение инструкций по охране труда для работников с учетом изложенного в письменном виде мнения выборного профсоюзного или иного уполномоченного работниками органа. Коллективным договором, соглашением может быть предусмотрено принятие инструкций по охране труда по согласованию с представительным органом работников.</w:t>
      </w:r>
    </w:p>
    <w:p w:rsidR="00EB129D" w:rsidRPr="00EB129D" w:rsidRDefault="00EB129D" w:rsidP="00EB129D">
      <w:pPr>
        <w:widowControl w:val="0"/>
        <w:autoSpaceDE w:val="0"/>
        <w:autoSpaceDN w:val="0"/>
        <w:adjustRightInd w:val="0"/>
        <w:spacing w:line="276" w:lineRule="auto"/>
        <w:ind w:firstLine="485"/>
        <w:jc w:val="both"/>
        <w:rPr>
          <w:sz w:val="28"/>
          <w:szCs w:val="28"/>
        </w:rPr>
      </w:pPr>
      <w:r w:rsidRPr="00EB129D">
        <w:rPr>
          <w:sz w:val="28"/>
          <w:szCs w:val="28"/>
        </w:rPr>
        <w:t>Для вводимых в действие новых и реконструированных производств допускается разработка временных инструкций по охране труда для работников.</w:t>
      </w:r>
    </w:p>
    <w:p w:rsidR="00EB129D" w:rsidRPr="008771BB" w:rsidRDefault="00EB129D" w:rsidP="00EB129D">
      <w:pPr>
        <w:widowControl w:val="0"/>
        <w:autoSpaceDE w:val="0"/>
        <w:autoSpaceDN w:val="0"/>
        <w:adjustRightInd w:val="0"/>
        <w:spacing w:line="276" w:lineRule="auto"/>
        <w:ind w:firstLine="485"/>
        <w:jc w:val="both"/>
        <w:rPr>
          <w:sz w:val="28"/>
          <w:szCs w:val="28"/>
        </w:rPr>
      </w:pPr>
      <w:r w:rsidRPr="008771BB">
        <w:rPr>
          <w:sz w:val="28"/>
          <w:szCs w:val="28"/>
        </w:rPr>
        <w:t>Временные инструкции по охране труда для работников обеспечивают безопасное ведение технологических процессов (работ) и безопасную эксплуатацию оборудования. Они разрабатываются на срок до приемки указанных производств в эксплуатацию.</w:t>
      </w:r>
    </w:p>
    <w:p w:rsidR="00EB129D" w:rsidRPr="008771BB" w:rsidRDefault="00EB129D" w:rsidP="00EB129D">
      <w:pPr>
        <w:widowControl w:val="0"/>
        <w:autoSpaceDE w:val="0"/>
        <w:autoSpaceDN w:val="0"/>
        <w:adjustRightInd w:val="0"/>
        <w:spacing w:line="276" w:lineRule="auto"/>
        <w:ind w:firstLine="485"/>
        <w:jc w:val="both"/>
        <w:rPr>
          <w:sz w:val="28"/>
          <w:szCs w:val="28"/>
        </w:rPr>
      </w:pPr>
      <w:r w:rsidRPr="008771BB">
        <w:rPr>
          <w:sz w:val="28"/>
          <w:szCs w:val="28"/>
        </w:rPr>
        <w:t>Проверку и пересмотр инструкций по охране труда для работников организует работодатель. Пересмотр инструкций должен производит</w:t>
      </w:r>
      <w:r w:rsidR="00A06FB7">
        <w:rPr>
          <w:sz w:val="28"/>
          <w:szCs w:val="28"/>
        </w:rPr>
        <w:t>ь</w:t>
      </w:r>
      <w:r w:rsidRPr="008771BB">
        <w:rPr>
          <w:sz w:val="28"/>
          <w:szCs w:val="28"/>
        </w:rPr>
        <w:t>ся не реже одного раза в 5 лет.</w:t>
      </w:r>
    </w:p>
    <w:p w:rsidR="00EB129D" w:rsidRPr="008771BB" w:rsidRDefault="00EB129D" w:rsidP="00EB129D">
      <w:pPr>
        <w:widowControl w:val="0"/>
        <w:autoSpaceDE w:val="0"/>
        <w:autoSpaceDN w:val="0"/>
        <w:adjustRightInd w:val="0"/>
        <w:spacing w:line="276" w:lineRule="auto"/>
        <w:ind w:firstLine="485"/>
        <w:jc w:val="both"/>
        <w:rPr>
          <w:sz w:val="28"/>
          <w:szCs w:val="28"/>
        </w:rPr>
      </w:pPr>
      <w:r w:rsidRPr="008771BB">
        <w:rPr>
          <w:sz w:val="28"/>
          <w:szCs w:val="28"/>
        </w:rPr>
        <w:t>Инструкции по охране труда для работников могут досрочно пересматриваться:</w:t>
      </w:r>
    </w:p>
    <w:p w:rsidR="00EB129D" w:rsidRPr="008771BB" w:rsidRDefault="00EB129D" w:rsidP="00EB129D">
      <w:pPr>
        <w:widowControl w:val="0"/>
        <w:autoSpaceDE w:val="0"/>
        <w:autoSpaceDN w:val="0"/>
        <w:adjustRightInd w:val="0"/>
        <w:spacing w:line="276" w:lineRule="auto"/>
        <w:ind w:firstLine="485"/>
        <w:jc w:val="both"/>
        <w:rPr>
          <w:sz w:val="28"/>
          <w:szCs w:val="28"/>
        </w:rPr>
      </w:pPr>
      <w:r w:rsidRPr="008771BB">
        <w:rPr>
          <w:sz w:val="28"/>
          <w:szCs w:val="28"/>
        </w:rPr>
        <w:lastRenderedPageBreak/>
        <w:t>а) при пересмотре межотраслевых и отраслевых правил и типовых инструкций по охране труда;</w:t>
      </w:r>
    </w:p>
    <w:p w:rsidR="00EB129D" w:rsidRPr="008771BB" w:rsidRDefault="00A06FB7" w:rsidP="00EB129D">
      <w:pPr>
        <w:widowControl w:val="0"/>
        <w:autoSpaceDE w:val="0"/>
        <w:autoSpaceDN w:val="0"/>
        <w:adjustRightInd w:val="0"/>
        <w:spacing w:line="276" w:lineRule="auto"/>
        <w:ind w:firstLine="485"/>
        <w:jc w:val="both"/>
        <w:rPr>
          <w:sz w:val="28"/>
          <w:szCs w:val="28"/>
        </w:rPr>
      </w:pPr>
      <w:r>
        <w:rPr>
          <w:sz w:val="28"/>
          <w:szCs w:val="28"/>
        </w:rPr>
        <w:t>б) изменения</w:t>
      </w:r>
      <w:r w:rsidR="00EB129D" w:rsidRPr="008771BB">
        <w:rPr>
          <w:sz w:val="28"/>
          <w:szCs w:val="28"/>
        </w:rPr>
        <w:t xml:space="preserve"> условий труда работников;</w:t>
      </w:r>
    </w:p>
    <w:p w:rsidR="00EB129D" w:rsidRPr="008771BB" w:rsidRDefault="00A06FB7" w:rsidP="00EB129D">
      <w:pPr>
        <w:widowControl w:val="0"/>
        <w:autoSpaceDE w:val="0"/>
        <w:autoSpaceDN w:val="0"/>
        <w:adjustRightInd w:val="0"/>
        <w:spacing w:line="276" w:lineRule="auto"/>
        <w:ind w:firstLine="485"/>
        <w:jc w:val="both"/>
        <w:rPr>
          <w:sz w:val="28"/>
          <w:szCs w:val="28"/>
        </w:rPr>
      </w:pPr>
      <w:r>
        <w:rPr>
          <w:sz w:val="28"/>
          <w:szCs w:val="28"/>
        </w:rPr>
        <w:t>в) внедрения</w:t>
      </w:r>
      <w:r w:rsidR="00EB129D" w:rsidRPr="008771BB">
        <w:rPr>
          <w:sz w:val="28"/>
          <w:szCs w:val="28"/>
        </w:rPr>
        <w:t xml:space="preserve"> новой техники и технологии;</w:t>
      </w:r>
    </w:p>
    <w:p w:rsidR="00EB129D" w:rsidRPr="008771BB" w:rsidRDefault="00EB129D" w:rsidP="00EB129D">
      <w:pPr>
        <w:widowControl w:val="0"/>
        <w:autoSpaceDE w:val="0"/>
        <w:autoSpaceDN w:val="0"/>
        <w:adjustRightInd w:val="0"/>
        <w:spacing w:line="276" w:lineRule="auto"/>
        <w:ind w:firstLine="485"/>
        <w:jc w:val="both"/>
        <w:rPr>
          <w:sz w:val="28"/>
          <w:szCs w:val="28"/>
        </w:rPr>
      </w:pPr>
      <w:r w:rsidRPr="008771BB">
        <w:rPr>
          <w:sz w:val="28"/>
          <w:szCs w:val="28"/>
        </w:rPr>
        <w:t>г) по результатам анализа материалов расследования аварий, несчастных случаев на производстве и профессиональных заболеваний;</w:t>
      </w:r>
    </w:p>
    <w:p w:rsidR="00EB129D" w:rsidRPr="008771BB" w:rsidRDefault="00EB129D" w:rsidP="00EB129D">
      <w:pPr>
        <w:widowControl w:val="0"/>
        <w:autoSpaceDE w:val="0"/>
        <w:autoSpaceDN w:val="0"/>
        <w:adjustRightInd w:val="0"/>
        <w:spacing w:line="276" w:lineRule="auto"/>
        <w:ind w:firstLine="485"/>
        <w:jc w:val="both"/>
        <w:rPr>
          <w:sz w:val="28"/>
          <w:szCs w:val="28"/>
        </w:rPr>
      </w:pPr>
      <w:r w:rsidRPr="008771BB">
        <w:rPr>
          <w:sz w:val="28"/>
          <w:szCs w:val="28"/>
        </w:rPr>
        <w:t>д) по требованию представителей органов по труду субъектов Российской Федерации или органов федеральной инспекции труда.</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Если в течение срока действия инструкции по охране труда для работника условия его труда не изменились, то ее действие продлевается на следующий срок.</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Действующие в подразделении инструкции по охране труда для работников структурного подразделения организации, а также перечень этих инструкций хранится у руководителя этого подразделения.</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Местонахождение инструкций по охране труда для работников рекомендуется определять руководителю структурного подразделения организации с учетом обеспечения доступности и удобства ознакомления с ними.</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Инструкции по охране труда для работников могут быть выданы им на руки для изучения при первичном инструктаже либо вывешены на рабочих местах или участках, либо хранятся в ином месте, доступном для работников.</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Инструкция по охране труда состоит из следующих разделов:</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1. Общие требования охраны труда.</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2. Требования охраны труда перед началом работы.</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3. Требования охраны труда во время работы.</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4. Требования охраны труда в аварийных ситуациях.</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5. Требования охраны труда по окончании работы.</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 xml:space="preserve">В разделе </w:t>
      </w:r>
      <w:r w:rsidRPr="008771BB">
        <w:rPr>
          <w:b/>
          <w:bCs/>
          <w:sz w:val="28"/>
          <w:szCs w:val="28"/>
        </w:rPr>
        <w:t>«Общие требования охраны труда»</w:t>
      </w:r>
      <w:r w:rsidRPr="008771BB">
        <w:rPr>
          <w:sz w:val="28"/>
          <w:szCs w:val="28"/>
        </w:rPr>
        <w:t xml:space="preserve"> рекомендуется отражать:</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 указания о необходимости соблюдения правил внутреннего распорядка;</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 требования по выполнению режимов труда и отдыха;</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 перечень опасных и вредных производственных факторов, которые могут</w:t>
      </w:r>
      <w:r w:rsidRPr="00EB129D">
        <w:rPr>
          <w:sz w:val="28"/>
          <w:szCs w:val="28"/>
        </w:rPr>
        <w:t xml:space="preserve"> </w:t>
      </w:r>
      <w:r w:rsidRPr="008771BB">
        <w:rPr>
          <w:sz w:val="28"/>
          <w:szCs w:val="28"/>
        </w:rPr>
        <w:t>воздействовать на работника в процессе работы;</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 перечень спецодежды, спец</w:t>
      </w:r>
      <w:r w:rsidR="00A06FB7">
        <w:rPr>
          <w:sz w:val="28"/>
          <w:szCs w:val="28"/>
        </w:rPr>
        <w:t xml:space="preserve">. </w:t>
      </w:r>
      <w:r w:rsidRPr="008771BB">
        <w:rPr>
          <w:sz w:val="28"/>
          <w:szCs w:val="28"/>
        </w:rPr>
        <w:t>обуви и других средств индивидуальной защиты, выдаваемых работникам в соответствии с установленными правилами и нормами;</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 xml:space="preserve">- порядок уведомления администрации о случаях </w:t>
      </w:r>
      <w:proofErr w:type="spellStart"/>
      <w:r w:rsidRPr="008771BB">
        <w:rPr>
          <w:sz w:val="28"/>
          <w:szCs w:val="28"/>
        </w:rPr>
        <w:t>травмирования</w:t>
      </w:r>
      <w:proofErr w:type="spellEnd"/>
      <w:r w:rsidRPr="008771BB">
        <w:rPr>
          <w:sz w:val="28"/>
          <w:szCs w:val="28"/>
        </w:rPr>
        <w:t xml:space="preserve"> работника и неисправности оборудования, приспособлений и инструмента;</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 правила личной гигиены, которые должен знать и соблюдать работник при выполнении работы.</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 xml:space="preserve">В раздел </w:t>
      </w:r>
      <w:r w:rsidRPr="008771BB">
        <w:rPr>
          <w:b/>
          <w:bCs/>
          <w:sz w:val="28"/>
          <w:szCs w:val="28"/>
        </w:rPr>
        <w:t>«Требования охраны труда перед началом работы»</w:t>
      </w:r>
      <w:r w:rsidRPr="008771BB">
        <w:rPr>
          <w:sz w:val="28"/>
          <w:szCs w:val="28"/>
        </w:rPr>
        <w:t xml:space="preserve"> рекомендуется включать:</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 порядок подготовки рабочего места, средств индивидуальной защиты;</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 xml:space="preserve">- порядок проверки исправности оборудования, приспособлений и инструмента, </w:t>
      </w:r>
      <w:r w:rsidRPr="008771BB">
        <w:rPr>
          <w:sz w:val="28"/>
          <w:szCs w:val="28"/>
        </w:rPr>
        <w:lastRenderedPageBreak/>
        <w:t>ограждений, сигнализации, блокировочных и других устройств, защитного заземления, вентиляции, местного освещения и т.п.;</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 порядок проверки исходных материалов (заготовки, полуфабрикаты);</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 порядок приема и передачи смены в случае непрерывного технологического процесса и работы оборудования.</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 xml:space="preserve">В разделе </w:t>
      </w:r>
      <w:r w:rsidRPr="008771BB">
        <w:rPr>
          <w:b/>
          <w:bCs/>
          <w:sz w:val="28"/>
          <w:szCs w:val="28"/>
        </w:rPr>
        <w:t>«Требования охраны труда во время работы»</w:t>
      </w:r>
      <w:r w:rsidRPr="008771BB">
        <w:rPr>
          <w:sz w:val="28"/>
          <w:szCs w:val="28"/>
        </w:rPr>
        <w:t xml:space="preserve"> рекомендуется предусматривать:</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 способы и приемы безопасного выполнения работ, использования оборудования, транспортных средств, грузоподъемных механизмов, приспособлений и инструментов;</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 требования безопасного обращения с исходными материалами (сырье, заготовки, полуфабрикаты);</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 указания по безопасному содержанию рабочего места;</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 действия, направленные на предотвращения аварийных ситуаций;</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 требования, предъявляемые к использованию средств индивидуальной защиты работников.</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 xml:space="preserve">В разделе </w:t>
      </w:r>
      <w:r w:rsidRPr="008771BB">
        <w:rPr>
          <w:b/>
          <w:bCs/>
          <w:sz w:val="28"/>
          <w:szCs w:val="28"/>
        </w:rPr>
        <w:t>«Требования охраны труда в аварийных ситуациях»</w:t>
      </w:r>
      <w:r w:rsidRPr="008771BB">
        <w:rPr>
          <w:sz w:val="28"/>
          <w:szCs w:val="28"/>
        </w:rPr>
        <w:t xml:space="preserve"> рекомендуется излагать:</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 перечень основных возможных аварийных ситуаций и причины их вызывающие;</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 действия работников при возникновении аварий и аварийных ситуаций;</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 действия по оказанию первой помощ</w:t>
      </w:r>
      <w:r w:rsidR="00A06FB7">
        <w:rPr>
          <w:sz w:val="28"/>
          <w:szCs w:val="28"/>
        </w:rPr>
        <w:t>и пострадавшим при травмах</w:t>
      </w:r>
      <w:r w:rsidRPr="008771BB">
        <w:rPr>
          <w:sz w:val="28"/>
          <w:szCs w:val="28"/>
        </w:rPr>
        <w:t>, отравлении и других повреждениях здоровья.</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 xml:space="preserve">В разделе </w:t>
      </w:r>
      <w:r w:rsidRPr="008771BB">
        <w:rPr>
          <w:b/>
          <w:bCs/>
          <w:sz w:val="28"/>
          <w:szCs w:val="28"/>
        </w:rPr>
        <w:t>«Требования охраны труда по окончании работ»</w:t>
      </w:r>
      <w:r w:rsidRPr="008771BB">
        <w:rPr>
          <w:sz w:val="28"/>
          <w:szCs w:val="28"/>
        </w:rPr>
        <w:t xml:space="preserve"> рекомендуется отражать:</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 порядок отключения, остановки, разборки, очистки и смазки оборудования, приспособлений, машин, механизмов и аппаратуры;</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порядок уборки отходов, полученных в ходе производственной деятельности;</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требования соблюдения личной гигиены;</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порядок извещения руководителя работ о недостатках, влияющих на безопасность труда, обнаруженных во время работы.</w:t>
      </w:r>
    </w:p>
    <w:p w:rsidR="00EB129D" w:rsidRPr="00EB129D" w:rsidRDefault="00EB129D" w:rsidP="00EB129D">
      <w:pPr>
        <w:widowControl w:val="0"/>
        <w:autoSpaceDE w:val="0"/>
        <w:autoSpaceDN w:val="0"/>
        <w:adjustRightInd w:val="0"/>
        <w:spacing w:line="276" w:lineRule="auto"/>
        <w:jc w:val="both"/>
        <w:rPr>
          <w:b/>
          <w:bCs/>
          <w:color w:val="000000"/>
          <w:sz w:val="28"/>
          <w:szCs w:val="28"/>
        </w:rPr>
      </w:pPr>
    </w:p>
    <w:p w:rsidR="00EB129D" w:rsidRPr="00EB129D" w:rsidRDefault="00EB129D" w:rsidP="00EB129D">
      <w:pPr>
        <w:keepNext/>
        <w:widowControl w:val="0"/>
        <w:autoSpaceDE w:val="0"/>
        <w:autoSpaceDN w:val="0"/>
        <w:adjustRightInd w:val="0"/>
        <w:spacing w:line="276" w:lineRule="auto"/>
        <w:ind w:firstLine="567"/>
        <w:jc w:val="center"/>
        <w:outlineLvl w:val="8"/>
        <w:rPr>
          <w:b/>
          <w:bCs/>
          <w:color w:val="000000"/>
          <w:sz w:val="28"/>
          <w:szCs w:val="28"/>
        </w:rPr>
      </w:pPr>
      <w:r w:rsidRPr="00EB129D">
        <w:rPr>
          <w:b/>
          <w:bCs/>
          <w:color w:val="000000"/>
          <w:sz w:val="28"/>
          <w:szCs w:val="28"/>
        </w:rPr>
        <w:t>19. Инструктаж по охране труда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Для всех принимаемых на работу лиц, а также для работников, переводимых на другую работу, работодатель (или уполномоченное им лицо) обязан проводить инструктаж по охране труда.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b/>
          <w:bCs/>
          <w:sz w:val="28"/>
          <w:szCs w:val="28"/>
        </w:rPr>
        <w:t>Вводный инструктаж</w:t>
      </w:r>
      <w:r w:rsidRPr="00EB129D">
        <w:rPr>
          <w:sz w:val="28"/>
          <w:szCs w:val="28"/>
        </w:rPr>
        <w:t xml:space="preserve"> по охране труда должен проводиться до начала работы со всеми вновь принимаемыми на постоянную работу, с временными работниками, с командированными, учащимися и студентами, прибывшими на производственное обучение или практику, независимо от их образования, стажа работы по данной </w:t>
      </w:r>
      <w:r w:rsidRPr="00EB129D">
        <w:rPr>
          <w:sz w:val="28"/>
          <w:szCs w:val="28"/>
        </w:rPr>
        <w:lastRenderedPageBreak/>
        <w:t>профессии или должности.</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С работниками, переводимыми из одного структурного подразделения предприятия в другое, вводный инструктаж не проводится.</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Вводный инструктаж должен проводить инженер по охране труда или другой специалист, на которого возложены обязанности по охране труда приказом по предприятию (далее - инженер по охране труда).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Вводный инструктаж следует проводить в кабинете охраны труда, техническом кабинете или специально оборудованном помещении с использованием технических средств обучения и наглядных пособий (плакатов, макетов, моделей, кинофильмов, диафильмов, видеофильмов, компьютерных программ).</w:t>
      </w:r>
    </w:p>
    <w:p w:rsidR="00EB129D" w:rsidRPr="00EB129D" w:rsidRDefault="00EB129D" w:rsidP="00EB129D">
      <w:pPr>
        <w:widowControl w:val="0"/>
        <w:autoSpaceDE w:val="0"/>
        <w:autoSpaceDN w:val="0"/>
        <w:adjustRightInd w:val="0"/>
        <w:spacing w:line="276" w:lineRule="auto"/>
        <w:ind w:firstLine="567"/>
        <w:jc w:val="both"/>
        <w:rPr>
          <w:i/>
          <w:iCs/>
          <w:sz w:val="28"/>
          <w:szCs w:val="28"/>
        </w:rPr>
      </w:pPr>
      <w:r w:rsidRPr="00EB129D">
        <w:rPr>
          <w:i/>
          <w:iCs/>
          <w:sz w:val="28"/>
          <w:szCs w:val="28"/>
        </w:rPr>
        <w:t>Целью вводного инструктажа на предприятии является ознакомление с местными условиями труда, правилами внутреннего трудового распорядка и основными вопросами по охране труда.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Вводный инструктаж должен проводиться по инструкции, разработанной инженером по охране труда или заместителем руководителя предприятия, на которого возложены обязанности по охране труда, согласованной с выборным профсоюзным органом и утвержденной руководителем предприятия.</w:t>
      </w:r>
    </w:p>
    <w:p w:rsidR="00EB129D" w:rsidRPr="008771BB" w:rsidRDefault="00EB129D" w:rsidP="00EB129D">
      <w:pPr>
        <w:widowControl w:val="0"/>
        <w:autoSpaceDE w:val="0"/>
        <w:autoSpaceDN w:val="0"/>
        <w:adjustRightInd w:val="0"/>
        <w:spacing w:line="276" w:lineRule="auto"/>
        <w:ind w:firstLine="567"/>
        <w:jc w:val="both"/>
        <w:rPr>
          <w:sz w:val="28"/>
          <w:szCs w:val="28"/>
        </w:rPr>
      </w:pPr>
      <w:proofErr w:type="gramStart"/>
      <w:r w:rsidRPr="00EB129D">
        <w:rPr>
          <w:sz w:val="28"/>
          <w:szCs w:val="28"/>
        </w:rPr>
        <w:t>При разработке инструкции по проведению вводного инструктажа необходимо учитывать основные положения законодательства Российской Федерации по охране труда, требования государственных стандартов системы стандартов безопасности труда, правил, норм и других нормативных актов по охране труда, а также местные особенности производства, а также Примерным перечнем основных вопросов для проведения вводного инструктажа, приведенным</w:t>
      </w:r>
      <w:r>
        <w:rPr>
          <w:sz w:val="28"/>
          <w:szCs w:val="28"/>
        </w:rPr>
        <w:t xml:space="preserve">  </w:t>
      </w:r>
      <w:r w:rsidRPr="008771BB">
        <w:rPr>
          <w:sz w:val="28"/>
          <w:szCs w:val="28"/>
        </w:rPr>
        <w:t xml:space="preserve">в </w:t>
      </w:r>
      <w:r w:rsidRPr="008771BB">
        <w:rPr>
          <w:sz w:val="28"/>
          <w:szCs w:val="28"/>
          <w:u w:val="single"/>
        </w:rPr>
        <w:t>приложении 5</w:t>
      </w:r>
      <w:r w:rsidRPr="008771BB">
        <w:rPr>
          <w:sz w:val="28"/>
          <w:szCs w:val="28"/>
        </w:rPr>
        <w:t xml:space="preserve"> к настоящему Положению.</w:t>
      </w:r>
      <w:proofErr w:type="gramEnd"/>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Лицо, проводившее вводный инструктаж, должно сделать соответствующую запись в журнале регистрации вводного инструктажа с обязательной подписью инструктируемого и инструктирующего и в личной карточке.</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Журнал регистрации вводного инструктажа ведет и хранит инженер по охране труда.</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b/>
          <w:bCs/>
          <w:sz w:val="28"/>
          <w:szCs w:val="28"/>
        </w:rPr>
        <w:t>Первичный инструктаж на рабочем месте</w:t>
      </w:r>
      <w:r w:rsidRPr="008771BB">
        <w:rPr>
          <w:sz w:val="28"/>
          <w:szCs w:val="28"/>
        </w:rPr>
        <w:t xml:space="preserve"> следует проводить после вводного инструктажа до начала производственной деятельности (производственного обучения):</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 со всеми работниками вновь принятыми на предприятие и переводимыми из одного структурного подразделения предприятия в другое;</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 с работниками, выполняющими новую для них работу, командированными, временными работниками;</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 со строителями, выполняющими строительно-монтажные работы на территории действующего предприятия;</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 со студентами и учащимися, прибывшими на производственное обучение или производственную практику.</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lastRenderedPageBreak/>
        <w:t>Первичный инструктаж на рабочем месте должен проводить руководитель подразделения предприятия (участка, цеха) индивидуально с каждым работником, студентом, учащимся с практическим показом безопасных приемов труда непосредственно на рабочем месте, подвижном составе или другом оборудовании. Проведение инструктажа возможно с группой работников, обслуживающих однотипное оборудование и в пределах общего рабочего места.</w:t>
      </w:r>
    </w:p>
    <w:p w:rsidR="00EB129D" w:rsidRPr="008771BB" w:rsidRDefault="00EB129D" w:rsidP="00EB129D">
      <w:pPr>
        <w:widowControl w:val="0"/>
        <w:autoSpaceDE w:val="0"/>
        <w:autoSpaceDN w:val="0"/>
        <w:adjustRightInd w:val="0"/>
        <w:spacing w:line="276" w:lineRule="auto"/>
        <w:ind w:firstLine="567"/>
        <w:jc w:val="both"/>
        <w:rPr>
          <w:i/>
          <w:iCs/>
          <w:sz w:val="28"/>
          <w:szCs w:val="28"/>
        </w:rPr>
      </w:pPr>
      <w:r w:rsidRPr="008771BB">
        <w:rPr>
          <w:i/>
          <w:iCs/>
          <w:sz w:val="28"/>
          <w:szCs w:val="28"/>
        </w:rPr>
        <w:t>Целью первичного инструктажа является ознакомление работников, студентов, учащихся с производственной обстановкой и безопасными условиями труда на конкретном рабочем месте.</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 xml:space="preserve">Первичный инструктаж на рабочем месте следует проводить по инструкциям по охране труда для определенных профессий работников или видов работ, разработанным в соответствии с установленными Правилами их разработки и утверждения. </w:t>
      </w:r>
    </w:p>
    <w:p w:rsidR="00EB129D" w:rsidRPr="008771BB" w:rsidRDefault="00EB129D" w:rsidP="00EB129D">
      <w:pPr>
        <w:widowControl w:val="0"/>
        <w:autoSpaceDE w:val="0"/>
        <w:autoSpaceDN w:val="0"/>
        <w:adjustRightInd w:val="0"/>
        <w:spacing w:line="276" w:lineRule="auto"/>
        <w:ind w:firstLine="567"/>
        <w:jc w:val="both"/>
        <w:rPr>
          <w:sz w:val="28"/>
          <w:szCs w:val="28"/>
        </w:rPr>
      </w:pPr>
      <w:r w:rsidRPr="008771BB">
        <w:rPr>
          <w:sz w:val="28"/>
          <w:szCs w:val="28"/>
        </w:rPr>
        <w:t>Руководитель подразделения предприятия (участка, цеха), проводивший первичный инструктаж на рабочем месте, делает соответствующую запись в журнале регистрации инструктажа на рабочем месте и в личной карточке.</w:t>
      </w:r>
    </w:p>
    <w:p w:rsidR="00EB129D" w:rsidRPr="008771BB" w:rsidRDefault="00EB129D" w:rsidP="00EB129D">
      <w:pPr>
        <w:widowControl w:val="0"/>
        <w:autoSpaceDE w:val="0"/>
        <w:autoSpaceDN w:val="0"/>
        <w:adjustRightInd w:val="0"/>
        <w:spacing w:line="276" w:lineRule="auto"/>
        <w:ind w:firstLine="567"/>
        <w:jc w:val="both"/>
        <w:rPr>
          <w:i/>
          <w:iCs/>
          <w:sz w:val="28"/>
          <w:szCs w:val="28"/>
        </w:rPr>
      </w:pPr>
      <w:r w:rsidRPr="008771BB">
        <w:rPr>
          <w:b/>
          <w:bCs/>
          <w:sz w:val="28"/>
          <w:szCs w:val="28"/>
        </w:rPr>
        <w:t>Повторный инструктаж</w:t>
      </w:r>
      <w:r w:rsidRPr="008771BB">
        <w:rPr>
          <w:sz w:val="28"/>
          <w:szCs w:val="28"/>
        </w:rPr>
        <w:t xml:space="preserve"> проводится со всеми работниками независимо от квалификации, образования, стажа, характера выполняемой работы не реже </w:t>
      </w:r>
      <w:r w:rsidRPr="008771BB">
        <w:rPr>
          <w:i/>
          <w:iCs/>
          <w:sz w:val="28"/>
          <w:szCs w:val="28"/>
        </w:rPr>
        <w:t>одного раза в полугодие</w:t>
      </w:r>
      <w:r w:rsidRPr="008771BB">
        <w:rPr>
          <w:sz w:val="28"/>
          <w:szCs w:val="28"/>
        </w:rPr>
        <w:t xml:space="preserve">, а с работниками профессий, к которым предъявляются дополнительные (повышенные) требования безопасности труда, - </w:t>
      </w:r>
      <w:r w:rsidRPr="008771BB">
        <w:rPr>
          <w:i/>
          <w:iCs/>
          <w:sz w:val="28"/>
          <w:szCs w:val="28"/>
        </w:rPr>
        <w:t>не реже одного раза в три месяца.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Повторный инструктаж проводят непосредственные руководители работ: мастера, бригадиры, инструкторы, руководители подразделений предприятия в форме беседы индивидуально или с группой работников одной профессии, бригады, участка, смены, работающих в пределах общего рабочего места (зоны), обслуживающих однотипное оборудование.</w:t>
      </w:r>
    </w:p>
    <w:p w:rsidR="00EB129D" w:rsidRPr="00EB129D" w:rsidRDefault="00EB129D" w:rsidP="00EB129D">
      <w:pPr>
        <w:widowControl w:val="0"/>
        <w:autoSpaceDE w:val="0"/>
        <w:autoSpaceDN w:val="0"/>
        <w:adjustRightInd w:val="0"/>
        <w:spacing w:line="276" w:lineRule="auto"/>
        <w:ind w:firstLine="567"/>
        <w:jc w:val="both"/>
        <w:rPr>
          <w:i/>
          <w:iCs/>
          <w:sz w:val="28"/>
          <w:szCs w:val="28"/>
        </w:rPr>
      </w:pPr>
      <w:r w:rsidRPr="00EB129D">
        <w:rPr>
          <w:i/>
          <w:iCs/>
          <w:sz w:val="28"/>
          <w:szCs w:val="28"/>
        </w:rPr>
        <w:t>Целью повторного инструктажа является повторение и закрепление знаний по охране труда. Его проводят по инструкциям по охране труда в полном объеме первичного инструктажа на рабочем месте.</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Лицо, проводившее повторный инструктаж на рабочем месте, делает соответствующую запись в журнале регистрации инструктажа на рабочем месте. </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b/>
          <w:bCs/>
          <w:sz w:val="28"/>
          <w:szCs w:val="28"/>
        </w:rPr>
        <w:t>Внеплановый инструктаж проводят</w:t>
      </w:r>
      <w:r w:rsidRPr="00EB129D">
        <w:rPr>
          <w:sz w:val="28"/>
          <w:szCs w:val="28"/>
        </w:rPr>
        <w:t>:</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при введении в действие новых или пересмотренных стандартов, правил, инструкций по охране труда, а также изменений к ним;</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при вводе нового или изменении технологического процесса, замене или модернизации оборудования, приспособлений, инструмента, исходного сырья и других факторов, влияющих на безопасность труда;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при нарушении работниками требований безопасности труда, которые могут привести или привели к травме, аварии, взрыву, пожару, отравлению на данном предприятии;</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lastRenderedPageBreak/>
        <w:t>- по требованию органов государственного и ведомственного надзора;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при перерыве в работе, к которой предъявляются дополнительные (повышенные) требования безопасности труда более чем на 30 календарных дней, для остальных работ - 60 дней;</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при поступлении на предприятие от вышестоящих предприятий и структурных подразделений телеграмм, приказов, указаний о мерах предотвращения травм, аварий, взрывов, пожаров, отравлений, происшедших на других предприятиях.</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Внеплановый инструктаж проводят индивидуально или с группой только тех работников, на которых распространяется тема внепланового инструктажа.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Перечень работников, с которыми необходимо проводить внеплановый инструктаж, определяет руководитель предприятия.</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Внеплановый инструктаж проводят руководители предприятия (подразделений), мастера, инструкторы и другие специалисты предприятия.</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Внеплановый инструктаж работников проводят по соответствующей для данной профессии инструкции по охране труда с учетом всех обстоятельств и причин, вызвавших необходимость его проведения.</w:t>
      </w:r>
    </w:p>
    <w:p w:rsidR="00EB129D" w:rsidRPr="00EB129D" w:rsidRDefault="00EB129D" w:rsidP="00EB129D">
      <w:pPr>
        <w:widowControl w:val="0"/>
        <w:tabs>
          <w:tab w:val="left" w:pos="426"/>
        </w:tabs>
        <w:autoSpaceDE w:val="0"/>
        <w:autoSpaceDN w:val="0"/>
        <w:adjustRightInd w:val="0"/>
        <w:spacing w:line="276" w:lineRule="auto"/>
        <w:ind w:firstLine="567"/>
        <w:jc w:val="both"/>
        <w:rPr>
          <w:sz w:val="28"/>
          <w:szCs w:val="28"/>
        </w:rPr>
      </w:pPr>
      <w:r w:rsidRPr="00EB129D">
        <w:rPr>
          <w:sz w:val="28"/>
          <w:szCs w:val="28"/>
        </w:rPr>
        <w:t>Объем и содержание внепланового инструктажа определяется в каждом конкретном случае.</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Внеплановый инструктаж проводят не позже трех суток после имевшего место нарушения требований безопасности на предприятии или получения предприятием (подразделением) информации о происшедших несчастных случаях на других предприятиях. Инструктаж, связанный с изменениями производственных процессов, вводом нового, заменой или модернизацией оборудования, перерывом в работе, должен быть проведен до начала работы в изменившихся условиях.</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Лицо, проводившее внеплановый инструктаж, должно сделать соответствующую запись в журнале регистрации инструктажа на рабочем месте. </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b/>
          <w:bCs/>
          <w:sz w:val="28"/>
          <w:szCs w:val="28"/>
        </w:rPr>
        <w:t>Целевой инструктаж проводят</w:t>
      </w:r>
      <w:r w:rsidRPr="00EB129D">
        <w:rPr>
          <w:sz w:val="28"/>
          <w:szCs w:val="28"/>
        </w:rPr>
        <w:t>:</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при выполнении разовых работ, а также работ, не связанных с прямыми обязанностями по специальности работника (погрузочно-разгрузочные работы, уборка территории, разовые работы вне предприятия, цеха, участка и т.п.);</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при ликвидации последствий аварий, катастроф, снежных заносов, паводков и других стихийных бедствий;</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при проведении экскурсий по предприятию, организации массовых мероприятий;</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при производстве работ, на которые оформляется наряд-допуск, разрешение и другие аналогичные документы;</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Лицо, проводившее целевой инструктаж, должно сделать соответствующую запись в журнале регистрации инструктажа на рабочем месте. </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Целевой инструктаж работников при выполнении разовых работ, привлечении к работам по ликвидации последствий аварий, проведении экскурсий, субботников и </w:t>
      </w:r>
      <w:r w:rsidRPr="00EB129D">
        <w:rPr>
          <w:sz w:val="28"/>
          <w:szCs w:val="28"/>
        </w:rPr>
        <w:lastRenderedPageBreak/>
        <w:t>других массовых мероприятий проводят руководители подразделений (мастера) предприятий, которые будут руководить этими работами.</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Проведение и регистрация целевых инструктажей на работы, выполняемые по наряду-допуску, устанавливаются соответствующими правилами безопасной эксплуатации оборудования и объектов, к которым предъявляются дополнительные (повышенные) требования безопасности:</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 </w:t>
      </w:r>
      <w:r w:rsidR="009E0010">
        <w:rPr>
          <w:sz w:val="28"/>
          <w:szCs w:val="28"/>
        </w:rPr>
        <w:t xml:space="preserve">Приказ </w:t>
      </w:r>
      <w:proofErr w:type="spellStart"/>
      <w:r w:rsidR="009E0010">
        <w:rPr>
          <w:sz w:val="28"/>
          <w:szCs w:val="28"/>
        </w:rPr>
        <w:t>Ростехнадзора</w:t>
      </w:r>
      <w:proofErr w:type="spellEnd"/>
      <w:r w:rsidR="009E0010">
        <w:rPr>
          <w:sz w:val="28"/>
          <w:szCs w:val="28"/>
        </w:rPr>
        <w:t xml:space="preserve"> от 26.11.2020 г. </w:t>
      </w:r>
      <w:r w:rsidR="003130EA">
        <w:rPr>
          <w:sz w:val="28"/>
          <w:szCs w:val="28"/>
        </w:rPr>
        <w:t>№ 461 «</w:t>
      </w:r>
      <w:r w:rsidR="009E0010">
        <w:rPr>
          <w:sz w:val="28"/>
          <w:szCs w:val="28"/>
        </w:rPr>
        <w:t>Об утверждении норм и правил в области промышленной безопасности «Правила безопасности опасных производственных объектов, на которых используются подъемные сооружения» (действуют с 01.01.2021г.)</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 </w:t>
      </w:r>
      <w:r w:rsidR="009E0010">
        <w:rPr>
          <w:sz w:val="28"/>
          <w:szCs w:val="28"/>
        </w:rPr>
        <w:t>Приказ Минтруда и социальной защиты</w:t>
      </w:r>
      <w:r w:rsidR="006A756E">
        <w:rPr>
          <w:sz w:val="28"/>
          <w:szCs w:val="28"/>
        </w:rPr>
        <w:t xml:space="preserve"> РФ</w:t>
      </w:r>
      <w:r w:rsidR="009E0010">
        <w:rPr>
          <w:sz w:val="28"/>
          <w:szCs w:val="28"/>
        </w:rPr>
        <w:t xml:space="preserve"> от 15.12.2020 года</w:t>
      </w:r>
      <w:r w:rsidR="006A756E">
        <w:rPr>
          <w:sz w:val="28"/>
          <w:szCs w:val="28"/>
        </w:rPr>
        <w:t xml:space="preserve"> № 903н «Об утверждении правил по охране труда при эксплуатации электроустановок»</w:t>
      </w:r>
    </w:p>
    <w:p w:rsidR="006A756E" w:rsidRDefault="006A756E" w:rsidP="006A756E">
      <w:pPr>
        <w:pStyle w:val="1"/>
        <w:spacing w:before="0" w:line="390" w:lineRule="atLeast"/>
        <w:jc w:val="both"/>
        <w:textAlignment w:val="baseline"/>
        <w:rPr>
          <w:rFonts w:ascii="Times New Roman" w:eastAsia="Times New Roman" w:hAnsi="Times New Roman" w:cs="Times New Roman"/>
          <w:b w:val="0"/>
          <w:color w:val="auto"/>
          <w:kern w:val="36"/>
        </w:rPr>
      </w:pPr>
      <w:r>
        <w:t xml:space="preserve">         </w:t>
      </w:r>
      <w:r w:rsidR="00EB129D" w:rsidRPr="00EB129D">
        <w:t xml:space="preserve">- </w:t>
      </w:r>
      <w:r w:rsidRPr="006A756E">
        <w:rPr>
          <w:rFonts w:ascii="Times New Roman" w:eastAsia="Times New Roman" w:hAnsi="Times New Roman" w:cs="Times New Roman"/>
          <w:b w:val="0"/>
          <w:color w:val="auto"/>
          <w:kern w:val="36"/>
        </w:rPr>
        <w:t xml:space="preserve">Приказ </w:t>
      </w:r>
      <w:proofErr w:type="spellStart"/>
      <w:r w:rsidRPr="006A756E">
        <w:rPr>
          <w:rFonts w:ascii="Times New Roman" w:eastAsia="Times New Roman" w:hAnsi="Times New Roman" w:cs="Times New Roman"/>
          <w:b w:val="0"/>
          <w:color w:val="auto"/>
          <w:kern w:val="36"/>
        </w:rPr>
        <w:t>Ростехнадзора</w:t>
      </w:r>
      <w:proofErr w:type="spellEnd"/>
      <w:r w:rsidRPr="006A756E">
        <w:rPr>
          <w:rFonts w:ascii="Times New Roman" w:eastAsia="Times New Roman" w:hAnsi="Times New Roman" w:cs="Times New Roman"/>
          <w:b w:val="0"/>
          <w:color w:val="auto"/>
          <w:kern w:val="36"/>
        </w:rPr>
        <w:t xml:space="preserve"> от 15.12.2020 N 531 </w:t>
      </w:r>
      <w:r w:rsidR="003130EA">
        <w:rPr>
          <w:rFonts w:ascii="Times New Roman" w:eastAsia="Times New Roman" w:hAnsi="Times New Roman" w:cs="Times New Roman"/>
          <w:b w:val="0"/>
          <w:color w:val="auto"/>
          <w:kern w:val="36"/>
        </w:rPr>
        <w:t>«</w:t>
      </w:r>
      <w:r w:rsidRPr="006A756E">
        <w:rPr>
          <w:rFonts w:ascii="Times New Roman" w:eastAsia="Times New Roman" w:hAnsi="Times New Roman" w:cs="Times New Roman"/>
          <w:b w:val="0"/>
          <w:color w:val="auto"/>
          <w:kern w:val="36"/>
        </w:rPr>
        <w:t xml:space="preserve">Об утверждении федеральных норм и правил в области промышленной безопасности "Правила безопасности сетей газораспределения и </w:t>
      </w:r>
      <w:proofErr w:type="spellStart"/>
      <w:r w:rsidRPr="006A756E">
        <w:rPr>
          <w:rFonts w:ascii="Times New Roman" w:eastAsia="Times New Roman" w:hAnsi="Times New Roman" w:cs="Times New Roman"/>
          <w:b w:val="0"/>
          <w:color w:val="auto"/>
          <w:kern w:val="36"/>
        </w:rPr>
        <w:t>газопотребления</w:t>
      </w:r>
      <w:proofErr w:type="spellEnd"/>
      <w:r>
        <w:rPr>
          <w:rFonts w:ascii="Times New Roman" w:eastAsia="Times New Roman" w:hAnsi="Times New Roman" w:cs="Times New Roman"/>
          <w:b w:val="0"/>
          <w:color w:val="auto"/>
          <w:kern w:val="36"/>
        </w:rPr>
        <w:t>»</w:t>
      </w:r>
    </w:p>
    <w:p w:rsidR="006A756E" w:rsidRPr="006A756E" w:rsidRDefault="006A756E" w:rsidP="006A756E">
      <w:pPr>
        <w:pStyle w:val="1"/>
        <w:spacing w:before="0" w:line="390" w:lineRule="atLeast"/>
        <w:textAlignment w:val="baseline"/>
        <w:rPr>
          <w:color w:val="000000"/>
        </w:rPr>
      </w:pPr>
      <w:r>
        <w:rPr>
          <w:rFonts w:ascii="Times New Roman" w:eastAsia="Times New Roman" w:hAnsi="Times New Roman" w:cs="Times New Roman"/>
          <w:b w:val="0"/>
          <w:color w:val="auto"/>
          <w:kern w:val="36"/>
        </w:rPr>
        <w:t xml:space="preserve">        - Приказ Минтруда и социальной защиты РФ от 17.12.2020 г. № 924 «Об утверждении правил по охране труда при эксплуатации объектов теплоснабжения и </w:t>
      </w:r>
      <w:proofErr w:type="spellStart"/>
      <w:r>
        <w:rPr>
          <w:rFonts w:ascii="Times New Roman" w:eastAsia="Times New Roman" w:hAnsi="Times New Roman" w:cs="Times New Roman"/>
          <w:b w:val="0"/>
          <w:color w:val="auto"/>
          <w:kern w:val="36"/>
        </w:rPr>
        <w:t>теплопотребляющих</w:t>
      </w:r>
      <w:proofErr w:type="spellEnd"/>
      <w:r>
        <w:rPr>
          <w:rFonts w:ascii="Times New Roman" w:eastAsia="Times New Roman" w:hAnsi="Times New Roman" w:cs="Times New Roman"/>
          <w:b w:val="0"/>
          <w:color w:val="auto"/>
          <w:kern w:val="36"/>
        </w:rPr>
        <w:t xml:space="preserve"> установок»</w:t>
      </w:r>
    </w:p>
    <w:p w:rsidR="00EB129D" w:rsidRPr="00EB129D" w:rsidRDefault="0041786D" w:rsidP="00EB129D">
      <w:pPr>
        <w:widowControl w:val="0"/>
        <w:autoSpaceDE w:val="0"/>
        <w:autoSpaceDN w:val="0"/>
        <w:adjustRightInd w:val="0"/>
        <w:spacing w:line="276" w:lineRule="auto"/>
        <w:ind w:firstLine="567"/>
        <w:jc w:val="both"/>
        <w:rPr>
          <w:sz w:val="28"/>
          <w:szCs w:val="28"/>
        </w:rPr>
      </w:pPr>
      <w:r>
        <w:rPr>
          <w:sz w:val="28"/>
          <w:szCs w:val="28"/>
        </w:rPr>
        <w:t>- Приказ Минтруда и социальной защиты РФ от 29.10.2020 г.№ 758н «Об утверждении  правил по охране труда в жилищно-коммунальном хозяйстве»</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Порядок организации и регистрации целевого инструктажа с учетом местных особенностей устанавливается в приказе или другом локальном нормативном акте предприятия.</w:t>
      </w:r>
    </w:p>
    <w:p w:rsidR="00EB129D" w:rsidRPr="00EB129D" w:rsidRDefault="00EB129D" w:rsidP="00EB129D">
      <w:pPr>
        <w:widowControl w:val="0"/>
        <w:autoSpaceDE w:val="0"/>
        <w:autoSpaceDN w:val="0"/>
        <w:adjustRightInd w:val="0"/>
        <w:spacing w:line="276" w:lineRule="auto"/>
        <w:jc w:val="both"/>
        <w:rPr>
          <w:sz w:val="28"/>
          <w:szCs w:val="28"/>
        </w:rPr>
      </w:pPr>
    </w:p>
    <w:p w:rsidR="00EB129D" w:rsidRPr="00EB129D" w:rsidRDefault="00EB129D" w:rsidP="00EB129D">
      <w:pPr>
        <w:widowControl w:val="0"/>
        <w:autoSpaceDE w:val="0"/>
        <w:autoSpaceDN w:val="0"/>
        <w:adjustRightInd w:val="0"/>
        <w:spacing w:line="276" w:lineRule="auto"/>
        <w:ind w:left="567"/>
        <w:jc w:val="center"/>
        <w:rPr>
          <w:b/>
          <w:bCs/>
          <w:sz w:val="28"/>
          <w:szCs w:val="28"/>
        </w:rPr>
      </w:pPr>
      <w:r w:rsidRPr="00EB129D">
        <w:rPr>
          <w:b/>
          <w:bCs/>
          <w:sz w:val="28"/>
          <w:szCs w:val="28"/>
        </w:rPr>
        <w:t>20. Первичная проверка знаний по охране труда у руководителей и специалистов при назначении на должность</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При назначении на должность вновь поступившие на предприятие руководители и специалисты, кроме вводного инструктажа, перед первичной проверкой знаний должны быть ознакомлены вышестоящим должностным лицом:</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с состоянием условий и охраны труда, производственного травматизма и профессиональной заболеваемости на предприятии (в подразделении);</w:t>
      </w:r>
    </w:p>
    <w:p w:rsidR="00EB129D" w:rsidRPr="00EB129D" w:rsidRDefault="00EB129D" w:rsidP="00EB129D">
      <w:pPr>
        <w:widowControl w:val="0"/>
        <w:autoSpaceDE w:val="0"/>
        <w:autoSpaceDN w:val="0"/>
        <w:adjustRightInd w:val="0"/>
        <w:spacing w:line="276" w:lineRule="auto"/>
        <w:ind w:firstLine="567"/>
        <w:jc w:val="both"/>
        <w:rPr>
          <w:sz w:val="28"/>
          <w:szCs w:val="28"/>
        </w:rPr>
      </w:pPr>
      <w:proofErr w:type="gramStart"/>
      <w:r w:rsidRPr="00EB129D">
        <w:rPr>
          <w:sz w:val="28"/>
          <w:szCs w:val="28"/>
        </w:rPr>
        <w:t>- с законодательными и иными нормативными правовыми актами (правилами, нормами, инструкциями, стандартами предприятия) по охране труда, отраслевым тарифным соглашением, коллективным договором (соглашением) на предприятии;</w:t>
      </w:r>
      <w:proofErr w:type="gramEnd"/>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со своими должностными обязанностями по обеспечению охраны труда на предприятии (подразделении);</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с порядком и состоянием обеспечения работников средствами индивидуальной и коллективной защиты от воздействия опасных и вредных производственных факторов.</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lastRenderedPageBreak/>
        <w:t xml:space="preserve">Руководители и специалисты должны </w:t>
      </w:r>
      <w:r w:rsidRPr="00EB129D">
        <w:rPr>
          <w:i/>
          <w:iCs/>
          <w:sz w:val="28"/>
          <w:szCs w:val="28"/>
        </w:rPr>
        <w:t>не позднее одного месяца</w:t>
      </w:r>
      <w:r w:rsidRPr="00EB129D">
        <w:rPr>
          <w:sz w:val="28"/>
          <w:szCs w:val="28"/>
        </w:rPr>
        <w:t xml:space="preserve"> со дня назначения на должность пройти первичную проверку знаний по охране труда.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Первичная проверка знаний должна проводиться в постоянно действующей аттестационной комиссии предприятия. </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Первичная проверка знаний по охране труда руководителей и специалистов должна проводиться с учетом их должностных обязанностей, характера производственной деятельности и по тем нормативным правовым актам по охране труда, обеспечение и соблюдение требований которых входит в их служебные обязанности.</w:t>
      </w:r>
    </w:p>
    <w:p w:rsidR="00EB129D" w:rsidRPr="00EB129D" w:rsidRDefault="00EB129D" w:rsidP="00EB129D">
      <w:pPr>
        <w:widowControl w:val="0"/>
        <w:autoSpaceDE w:val="0"/>
        <w:autoSpaceDN w:val="0"/>
        <w:adjustRightInd w:val="0"/>
        <w:spacing w:line="276" w:lineRule="auto"/>
        <w:ind w:firstLine="567"/>
        <w:jc w:val="both"/>
        <w:rPr>
          <w:i/>
          <w:iCs/>
          <w:sz w:val="28"/>
          <w:szCs w:val="28"/>
        </w:rPr>
      </w:pPr>
      <w:r w:rsidRPr="00EB129D">
        <w:rPr>
          <w:sz w:val="28"/>
          <w:szCs w:val="28"/>
        </w:rPr>
        <w:t xml:space="preserve">Результаты первичной проверки знаний по охране труда у руководителей и специалистов при назначении на должность должны быть оформлены установленной формы. </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Протоколы проверки знаний по охране труда у руководителей и специалистов подписывают председатель и члены комиссии, принимавшие участие в ее работе. Протоколы следует хранить до очередной проверки знаний.</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Руководителям и специалистам, успешно прошедшим первичную проверку знаний по охране труда, должны выдаваться удостоверения, заверенные подписью председателя комиссии и печатью предприятия. </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Руководители и специалисты, получившие неудовлетворительную оценку при первичной проверке знаний по охране труда, должны не позднее одного месяца пройти повторную проверку знаний. Вопрос о соответствии занимаемой должности руководителей и специалистов, не прошедших проверку знаний по охране труда во второй раз, решается вышестоящим руководителем в порядке, установленном законодательством Российской федерации.</w:t>
      </w:r>
    </w:p>
    <w:p w:rsidR="00EB129D" w:rsidRPr="00EB129D" w:rsidRDefault="00EB129D" w:rsidP="00EB129D">
      <w:pPr>
        <w:widowControl w:val="0"/>
        <w:autoSpaceDE w:val="0"/>
        <w:autoSpaceDN w:val="0"/>
        <w:adjustRightInd w:val="0"/>
        <w:spacing w:line="276" w:lineRule="auto"/>
        <w:ind w:firstLine="567"/>
        <w:jc w:val="both"/>
        <w:rPr>
          <w:i/>
          <w:iCs/>
          <w:sz w:val="28"/>
          <w:szCs w:val="28"/>
        </w:rPr>
      </w:pPr>
      <w:r w:rsidRPr="00EB129D">
        <w:rPr>
          <w:sz w:val="28"/>
          <w:szCs w:val="28"/>
        </w:rPr>
        <w:t xml:space="preserve">Руководители и специалисты, связанные с работами, к которым предъявляются дополнительные (повышенные) требования безопасности труда, первичную проверку знаний по охране труда проходят </w:t>
      </w:r>
      <w:r w:rsidRPr="00EB129D">
        <w:rPr>
          <w:i/>
          <w:iCs/>
          <w:sz w:val="28"/>
          <w:szCs w:val="28"/>
        </w:rPr>
        <w:t>ежегодно.</w:t>
      </w:r>
    </w:p>
    <w:p w:rsidR="00EB129D" w:rsidRPr="00EB129D" w:rsidRDefault="00EB129D" w:rsidP="00EB129D">
      <w:pPr>
        <w:widowControl w:val="0"/>
        <w:autoSpaceDE w:val="0"/>
        <w:autoSpaceDN w:val="0"/>
        <w:adjustRightInd w:val="0"/>
        <w:spacing w:line="276" w:lineRule="auto"/>
        <w:rPr>
          <w:i/>
          <w:iCs/>
          <w:sz w:val="28"/>
          <w:szCs w:val="28"/>
        </w:rPr>
      </w:pPr>
    </w:p>
    <w:p w:rsidR="00EB129D" w:rsidRPr="00EB129D" w:rsidRDefault="00EB129D" w:rsidP="00EB129D">
      <w:pPr>
        <w:keepNext/>
        <w:widowControl w:val="0"/>
        <w:autoSpaceDE w:val="0"/>
        <w:autoSpaceDN w:val="0"/>
        <w:adjustRightInd w:val="0"/>
        <w:spacing w:line="276" w:lineRule="auto"/>
        <w:ind w:firstLine="567"/>
        <w:jc w:val="center"/>
        <w:outlineLvl w:val="6"/>
        <w:rPr>
          <w:b/>
          <w:bCs/>
          <w:sz w:val="28"/>
          <w:szCs w:val="28"/>
        </w:rPr>
      </w:pPr>
      <w:r w:rsidRPr="00EB129D">
        <w:rPr>
          <w:b/>
          <w:bCs/>
          <w:sz w:val="28"/>
          <w:szCs w:val="28"/>
        </w:rPr>
        <w:t>21. Стажировка</w:t>
      </w:r>
    </w:p>
    <w:p w:rsidR="00EB129D" w:rsidRPr="00EB129D" w:rsidRDefault="00EB129D" w:rsidP="00EB129D">
      <w:pPr>
        <w:widowControl w:val="0"/>
        <w:autoSpaceDE w:val="0"/>
        <w:autoSpaceDN w:val="0"/>
        <w:adjustRightInd w:val="0"/>
        <w:spacing w:line="276" w:lineRule="auto"/>
        <w:ind w:firstLine="567"/>
        <w:jc w:val="both"/>
        <w:rPr>
          <w:sz w:val="28"/>
          <w:szCs w:val="28"/>
        </w:rPr>
      </w:pPr>
      <w:proofErr w:type="gramStart"/>
      <w:r w:rsidRPr="00EB129D">
        <w:rPr>
          <w:sz w:val="28"/>
          <w:szCs w:val="28"/>
        </w:rPr>
        <w:t>Стажировку должны проходить все вновь принимаемые и переводимые на другую работу (должность, рабочее место) рабочие и специалисты, связанные с работами, к которым предъявляются дополнительные (повышенные,) требования безопасности труда; выпускники профтехучилищ, учебных (учебно-производственных) центров, техникумов, колледжей, высших учебных учреждений; работники, получившие профессиональную подготовку непосредственно на предприятии.</w:t>
      </w:r>
      <w:proofErr w:type="gramEnd"/>
    </w:p>
    <w:p w:rsidR="00EB129D" w:rsidRPr="00EB129D" w:rsidRDefault="00EB129D" w:rsidP="00EB129D">
      <w:pPr>
        <w:widowControl w:val="0"/>
        <w:autoSpaceDE w:val="0"/>
        <w:autoSpaceDN w:val="0"/>
        <w:adjustRightInd w:val="0"/>
        <w:spacing w:line="276" w:lineRule="auto"/>
        <w:ind w:firstLine="485"/>
        <w:jc w:val="both"/>
        <w:rPr>
          <w:sz w:val="28"/>
          <w:szCs w:val="28"/>
        </w:rPr>
      </w:pPr>
      <w:r w:rsidRPr="00EB129D">
        <w:rPr>
          <w:i/>
          <w:iCs/>
          <w:sz w:val="28"/>
          <w:szCs w:val="28"/>
        </w:rPr>
        <w:t xml:space="preserve">Целью стажировки является приобретение работниками практических навыков безопасного труда на рабочем месте. </w:t>
      </w:r>
      <w:r w:rsidRPr="00EB129D">
        <w:rPr>
          <w:sz w:val="28"/>
          <w:szCs w:val="28"/>
        </w:rPr>
        <w:t>Во время стажировки работник должен выполнять работу под наблюдением опытного работника.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Продолжительность стажировки от 2 до 14 смен (рабочих дней), если другие </w:t>
      </w:r>
      <w:r w:rsidRPr="00EB129D">
        <w:rPr>
          <w:sz w:val="28"/>
          <w:szCs w:val="28"/>
        </w:rPr>
        <w:lastRenderedPageBreak/>
        <w:t>сроки не установлены соответствующими правилами, утвержденными органами государственного и ведомственного надзора, устанавливает руководитель предприятия (подразделения) в зависимости от характера работы и квалификации работника.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Стажировка проводится по утвержденным руководителем предприятия программам, разработанным для каждого рабочего места, после первичного инструктажа на рабочем месте.</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Руководитель стажировки должен сделать соответствующую запись в журнале регистрации инструктажа на рабочем месте. </w:t>
      </w:r>
    </w:p>
    <w:p w:rsidR="00EB129D" w:rsidRPr="00EB129D" w:rsidRDefault="00EB129D" w:rsidP="00EB129D">
      <w:pPr>
        <w:widowControl w:val="0"/>
        <w:autoSpaceDE w:val="0"/>
        <w:autoSpaceDN w:val="0"/>
        <w:adjustRightInd w:val="0"/>
        <w:spacing w:line="276" w:lineRule="auto"/>
        <w:ind w:firstLine="567"/>
        <w:rPr>
          <w:sz w:val="28"/>
          <w:szCs w:val="28"/>
        </w:rPr>
      </w:pPr>
    </w:p>
    <w:p w:rsidR="00EB129D" w:rsidRPr="00EB129D" w:rsidRDefault="00EB129D" w:rsidP="00EB129D">
      <w:pPr>
        <w:widowControl w:val="0"/>
        <w:autoSpaceDE w:val="0"/>
        <w:autoSpaceDN w:val="0"/>
        <w:adjustRightInd w:val="0"/>
        <w:spacing w:line="276" w:lineRule="auto"/>
        <w:ind w:left="567"/>
        <w:jc w:val="center"/>
        <w:rPr>
          <w:sz w:val="28"/>
          <w:szCs w:val="28"/>
        </w:rPr>
      </w:pPr>
      <w:r w:rsidRPr="00EB129D">
        <w:rPr>
          <w:b/>
          <w:bCs/>
          <w:sz w:val="28"/>
          <w:szCs w:val="28"/>
        </w:rPr>
        <w:t>22. Первичная проверка знаний по охране труда у работников, связанных с работами, к которым предъявляются дополнительные (повышенные) требования безопасности труда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Первичную проверку знаний по охране труда должны проходить работники, принимаемые (переводимые) на работы, к которым предъявляются дополнительные (повышенные) требования безопасности труда, а также студенты и учащиеся, прибывшие на производственное обучение или практику на указанные работы.</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Перечень работ, к которым предъявляются дополнительные (повышенные) требования безопасности труда, а также профессий и должностей работников, участвующих в них, устанавливают на предприятии в соответствующем документе (стандарте, положении, приказе).</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Первичная проверка знаний по охране труда должна проводиться после прохождения стажировки.</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Руководители, специалисты и рабочие, относящиеся к </w:t>
      </w:r>
      <w:r w:rsidRPr="00EB129D">
        <w:rPr>
          <w:i/>
          <w:iCs/>
          <w:sz w:val="28"/>
          <w:szCs w:val="28"/>
        </w:rPr>
        <w:t>электротехническому персоналу</w:t>
      </w:r>
      <w:r w:rsidRPr="00EB129D">
        <w:rPr>
          <w:sz w:val="28"/>
          <w:szCs w:val="28"/>
        </w:rPr>
        <w:t>, должны проходить первичную проверку знаний в соотве</w:t>
      </w:r>
      <w:r w:rsidR="009C262A">
        <w:rPr>
          <w:sz w:val="28"/>
          <w:szCs w:val="28"/>
        </w:rPr>
        <w:t xml:space="preserve">тствии с ПЭЭП и </w:t>
      </w:r>
      <w:r w:rsidR="00B9454B">
        <w:rPr>
          <w:sz w:val="28"/>
          <w:szCs w:val="28"/>
        </w:rPr>
        <w:t>«</w:t>
      </w:r>
      <w:r w:rsidR="009C262A">
        <w:rPr>
          <w:sz w:val="28"/>
          <w:szCs w:val="28"/>
        </w:rPr>
        <w:t>П</w:t>
      </w:r>
      <w:r w:rsidRPr="00EB129D">
        <w:rPr>
          <w:sz w:val="28"/>
          <w:szCs w:val="28"/>
        </w:rPr>
        <w:t>равилами по охр</w:t>
      </w:r>
      <w:r w:rsidR="009C262A">
        <w:rPr>
          <w:sz w:val="28"/>
          <w:szCs w:val="28"/>
        </w:rPr>
        <w:t xml:space="preserve">ане труда </w:t>
      </w:r>
      <w:r w:rsidRPr="00EB129D">
        <w:rPr>
          <w:sz w:val="28"/>
          <w:szCs w:val="28"/>
        </w:rPr>
        <w:t xml:space="preserve"> при эксплуатации э</w:t>
      </w:r>
      <w:r w:rsidR="009C262A">
        <w:rPr>
          <w:sz w:val="28"/>
          <w:szCs w:val="28"/>
        </w:rPr>
        <w:t>лектроустановок</w:t>
      </w:r>
      <w:r w:rsidR="00B9454B">
        <w:rPr>
          <w:sz w:val="28"/>
          <w:szCs w:val="28"/>
        </w:rPr>
        <w:t>»</w:t>
      </w:r>
      <w:r w:rsidR="009C262A">
        <w:rPr>
          <w:sz w:val="28"/>
          <w:szCs w:val="28"/>
        </w:rPr>
        <w:t xml:space="preserve">, </w:t>
      </w:r>
      <w:r w:rsidR="00B9454B">
        <w:rPr>
          <w:sz w:val="28"/>
          <w:szCs w:val="28"/>
        </w:rPr>
        <w:t>приказ Ми</w:t>
      </w:r>
      <w:r w:rsidR="009C262A">
        <w:rPr>
          <w:sz w:val="28"/>
          <w:szCs w:val="28"/>
        </w:rPr>
        <w:t>нтруда России от 15.12.2020 г. № 903н</w:t>
      </w:r>
      <w:r w:rsidR="00B9454B">
        <w:rPr>
          <w:sz w:val="28"/>
          <w:szCs w:val="28"/>
        </w:rPr>
        <w:t>.</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Персоналу, обслуживающему электроустановки, после окончания производственного обучения и успешной сдачи экзамена, комиссия должна присвоить соответствующую группу по электробезопасности.</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Первичная проверка знаний газосварщиков, занятых на выполнении газоопасных работ, должна производиться в комиссии с участием лиц, ответственных за безопасную эксплуатацию объектов газового хозяйства и (или) лиц, ответственных за выполнение газоопасных работ на предприятии.</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Остальные работники, связанные с работами, к которым предъявляются дополнительные (повышенные) требования безопасности труда должны проходить первичную проверку знаний по охране труда в комиссии предприятия в соответствии с требованиями нормативных актов на соответствующие виды выполняемых работ.</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Результаты проверки знаний по охране труда у работников, студентов и учащихся, связанных с работами, к которым предъявляются дополнительные </w:t>
      </w:r>
      <w:r w:rsidRPr="00EB129D">
        <w:rPr>
          <w:sz w:val="28"/>
          <w:szCs w:val="28"/>
        </w:rPr>
        <w:lastRenderedPageBreak/>
        <w:t xml:space="preserve">(повышенные) требования безопасности труда, должны быть оформлены в журналах (протоколах), установленных соответствующими правилами. </w:t>
      </w:r>
    </w:p>
    <w:p w:rsidR="00EB129D" w:rsidRDefault="00EB129D" w:rsidP="006C145F">
      <w:pPr>
        <w:widowControl w:val="0"/>
        <w:autoSpaceDE w:val="0"/>
        <w:autoSpaceDN w:val="0"/>
        <w:adjustRightInd w:val="0"/>
        <w:spacing w:line="276" w:lineRule="auto"/>
        <w:ind w:firstLine="567"/>
        <w:jc w:val="both"/>
        <w:rPr>
          <w:sz w:val="28"/>
          <w:szCs w:val="28"/>
        </w:rPr>
      </w:pPr>
      <w:r w:rsidRPr="00EB129D">
        <w:rPr>
          <w:sz w:val="28"/>
          <w:szCs w:val="28"/>
        </w:rPr>
        <w:t>Работникам, успешно прошедшим первичную проверку знаний по охране труда, должны быть выданы удостоверения установленной формы за подписью председателя комиссии, з</w:t>
      </w:r>
      <w:r w:rsidR="006C145F">
        <w:rPr>
          <w:sz w:val="28"/>
          <w:szCs w:val="28"/>
        </w:rPr>
        <w:t xml:space="preserve">аверенной печатью предприятия. </w:t>
      </w:r>
    </w:p>
    <w:p w:rsidR="006C145F" w:rsidRPr="006C145F" w:rsidRDefault="006C145F" w:rsidP="006C145F">
      <w:pPr>
        <w:widowControl w:val="0"/>
        <w:autoSpaceDE w:val="0"/>
        <w:autoSpaceDN w:val="0"/>
        <w:adjustRightInd w:val="0"/>
        <w:spacing w:line="276" w:lineRule="auto"/>
        <w:ind w:firstLine="567"/>
        <w:jc w:val="both"/>
        <w:rPr>
          <w:sz w:val="28"/>
          <w:szCs w:val="28"/>
        </w:rPr>
      </w:pPr>
    </w:p>
    <w:p w:rsidR="00EB129D" w:rsidRPr="00EB129D" w:rsidRDefault="00EB129D" w:rsidP="00EB129D">
      <w:pPr>
        <w:widowControl w:val="0"/>
        <w:autoSpaceDE w:val="0"/>
        <w:autoSpaceDN w:val="0"/>
        <w:adjustRightInd w:val="0"/>
        <w:spacing w:line="276" w:lineRule="auto"/>
        <w:ind w:firstLine="567"/>
        <w:jc w:val="center"/>
        <w:rPr>
          <w:sz w:val="28"/>
          <w:szCs w:val="28"/>
        </w:rPr>
      </w:pPr>
      <w:r w:rsidRPr="00EB129D">
        <w:rPr>
          <w:b/>
          <w:bCs/>
          <w:sz w:val="28"/>
          <w:szCs w:val="28"/>
        </w:rPr>
        <w:t>23. Дублирование</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Дублирование с оперативными руководителями, оперативным и оперативно-ремонтным персоналом в хозяйстве электрификации и электроснабжения в соответствии с Правилами работы с персоналом в организациях электроэнергетики Российской Федерации должно быть не менее 12 рабочих смен.</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Допуск работников к самостоятельной работе оформляется распорядительным документом руководителя предприятия или структурного подразделения.</w:t>
      </w:r>
    </w:p>
    <w:p w:rsidR="00EB129D" w:rsidRPr="00EB129D" w:rsidRDefault="00EB129D" w:rsidP="00EB129D">
      <w:pPr>
        <w:widowControl w:val="0"/>
        <w:autoSpaceDE w:val="0"/>
        <w:autoSpaceDN w:val="0"/>
        <w:adjustRightInd w:val="0"/>
        <w:spacing w:line="276" w:lineRule="auto"/>
        <w:jc w:val="both"/>
        <w:rPr>
          <w:sz w:val="28"/>
          <w:szCs w:val="28"/>
        </w:rPr>
      </w:pPr>
    </w:p>
    <w:p w:rsidR="00EB129D" w:rsidRPr="00EB129D" w:rsidRDefault="00EB129D" w:rsidP="00EB129D">
      <w:pPr>
        <w:widowControl w:val="0"/>
        <w:autoSpaceDE w:val="0"/>
        <w:autoSpaceDN w:val="0"/>
        <w:adjustRightInd w:val="0"/>
        <w:spacing w:line="276" w:lineRule="auto"/>
        <w:ind w:firstLine="567"/>
        <w:jc w:val="center"/>
        <w:rPr>
          <w:sz w:val="28"/>
          <w:szCs w:val="28"/>
        </w:rPr>
      </w:pPr>
      <w:r w:rsidRPr="00EB129D">
        <w:rPr>
          <w:b/>
          <w:bCs/>
          <w:sz w:val="28"/>
          <w:szCs w:val="28"/>
        </w:rPr>
        <w:t xml:space="preserve">24. </w:t>
      </w:r>
      <w:proofErr w:type="gramStart"/>
      <w:r w:rsidRPr="00EB129D">
        <w:rPr>
          <w:b/>
          <w:bCs/>
          <w:sz w:val="28"/>
          <w:szCs w:val="28"/>
        </w:rPr>
        <w:t>Обучение по охране</w:t>
      </w:r>
      <w:proofErr w:type="gramEnd"/>
      <w:r w:rsidRPr="00EB129D">
        <w:rPr>
          <w:b/>
          <w:bCs/>
          <w:sz w:val="28"/>
          <w:szCs w:val="28"/>
        </w:rPr>
        <w:t xml:space="preserve"> труда руководителей, специалистов и рабочих</w:t>
      </w:r>
    </w:p>
    <w:p w:rsidR="00EB129D" w:rsidRPr="00EB129D" w:rsidRDefault="00EB129D" w:rsidP="00EB129D">
      <w:pPr>
        <w:widowControl w:val="0"/>
        <w:autoSpaceDE w:val="0"/>
        <w:autoSpaceDN w:val="0"/>
        <w:adjustRightInd w:val="0"/>
        <w:spacing w:line="276" w:lineRule="auto"/>
        <w:ind w:firstLine="567"/>
        <w:jc w:val="both"/>
        <w:rPr>
          <w:sz w:val="28"/>
          <w:szCs w:val="28"/>
        </w:rPr>
      </w:pPr>
      <w:proofErr w:type="gramStart"/>
      <w:r w:rsidRPr="00EB129D">
        <w:rPr>
          <w:sz w:val="28"/>
          <w:szCs w:val="28"/>
        </w:rPr>
        <w:t xml:space="preserve">Обучение по охране труда в специализированных учебных предприятиях </w:t>
      </w:r>
      <w:r w:rsidRPr="00EB129D">
        <w:rPr>
          <w:i/>
          <w:iCs/>
          <w:sz w:val="28"/>
          <w:szCs w:val="28"/>
        </w:rPr>
        <w:t xml:space="preserve">не реже одного раза в три года </w:t>
      </w:r>
      <w:r w:rsidRPr="00EB129D">
        <w:rPr>
          <w:sz w:val="28"/>
          <w:szCs w:val="28"/>
        </w:rPr>
        <w:t xml:space="preserve">должны проходить: </w:t>
      </w:r>
      <w:r w:rsidR="00B9454B">
        <w:rPr>
          <w:sz w:val="28"/>
          <w:szCs w:val="28"/>
        </w:rPr>
        <w:t xml:space="preserve">руководитель предприятия, главный </w:t>
      </w:r>
      <w:r w:rsidRPr="00EB129D">
        <w:rPr>
          <w:sz w:val="28"/>
          <w:szCs w:val="28"/>
        </w:rPr>
        <w:t>инженер, заместители руководителя предприятия, на которых возложены обязанности по охране труда, работники службы охраны труда, специалисты, на которых руководителем возложены обязанности по охране труда, члены комитетов (комиссий) по охране труда, члены комиссии по проверке знаний требований охраны труда, уполномоченные (доверенные</w:t>
      </w:r>
      <w:proofErr w:type="gramEnd"/>
      <w:r w:rsidRPr="00EB129D">
        <w:rPr>
          <w:sz w:val="28"/>
          <w:szCs w:val="28"/>
        </w:rPr>
        <w:t xml:space="preserve">) лица по охране труда профсоюзных органов. </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Лица, прошедшие обучение и проверку знаний по охране труда в обучающих организациях, должны иметь соответствующее удостоверение.</w:t>
      </w:r>
    </w:p>
    <w:p w:rsidR="00EB129D" w:rsidRPr="00EB129D" w:rsidRDefault="00EB129D" w:rsidP="00EB129D">
      <w:pPr>
        <w:widowControl w:val="0"/>
        <w:autoSpaceDE w:val="0"/>
        <w:autoSpaceDN w:val="0"/>
        <w:adjustRightInd w:val="0"/>
        <w:spacing w:line="276" w:lineRule="auto"/>
        <w:ind w:left="567"/>
        <w:rPr>
          <w:b/>
          <w:bCs/>
          <w:sz w:val="28"/>
          <w:szCs w:val="28"/>
        </w:rPr>
      </w:pPr>
    </w:p>
    <w:p w:rsidR="00EB129D" w:rsidRPr="00EB129D" w:rsidRDefault="00EB129D" w:rsidP="00EB129D">
      <w:pPr>
        <w:widowControl w:val="0"/>
        <w:autoSpaceDE w:val="0"/>
        <w:autoSpaceDN w:val="0"/>
        <w:adjustRightInd w:val="0"/>
        <w:spacing w:line="276" w:lineRule="auto"/>
        <w:ind w:left="567"/>
        <w:jc w:val="center"/>
        <w:rPr>
          <w:b/>
          <w:bCs/>
          <w:sz w:val="28"/>
          <w:szCs w:val="28"/>
        </w:rPr>
      </w:pPr>
      <w:r w:rsidRPr="00EB129D">
        <w:rPr>
          <w:b/>
          <w:bCs/>
          <w:sz w:val="28"/>
          <w:szCs w:val="28"/>
        </w:rPr>
        <w:t>24. Периодическая и внеочередная проверка знаний по охране труда у руководителей и специалистов на предприятии</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Периодическую проверку знаний по охране труда в комиссии предприятия руководители и специалисты  должны проходить не реже </w:t>
      </w:r>
      <w:r w:rsidRPr="00EB129D">
        <w:rPr>
          <w:i/>
          <w:iCs/>
          <w:sz w:val="28"/>
          <w:szCs w:val="28"/>
        </w:rPr>
        <w:t>одного раза в три года</w:t>
      </w:r>
      <w:r w:rsidRPr="00EB129D">
        <w:rPr>
          <w:sz w:val="28"/>
          <w:szCs w:val="28"/>
        </w:rPr>
        <w:t>, если иные сроки не предусмотрены соответствующими правилами по охране труда.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Перед периодической проверкой знаний по охране труда руководителей и специалистов рекомендуется организовывать обучение.</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Обучение и проверка знаний по охране труда на предприятии проводятся по программам, утвержденным руководителем предприятия.</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Внеочередная проверка знаний по охране труда руководителей и специалистов проводится независимо от срока проведения предыдущей проверки:</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при введении в действие новых законодательных и иных нормативных правовых актов (правил, норм, инструкций, стандартов) по охране труда;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при изменении (замене) технологических процессов и оборудования, требующих дополнительных знаний по охране труда обслуживающего персонала;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lastRenderedPageBreak/>
        <w:t>- при назначении или переводе на другую работу, если новые обязанности требуют от руководителей и специалистов дополнительных знаний по охране труда (до начала исполнения ими своих должностных обязанностей);</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по требованию органов государственного и ведомственного надзора при установлении нарушений требований охраны труда и недостаточных знаний;</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после аварий, несчастных случаев, а также при выявлении нарушений руководителями и специалистами или подчиненными им работниками требований нормативных правовых актов по охране труда;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при перерыве в работе в данной должности более одного года.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Периодическая или внеочередная проверка знаний руководителей и специалистов должна проводиться в комиссии предприятия.</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О месте и дате проведения проверки знаний проверяемый должен быть предупрежден не позднее, чем за 15 дней.</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Результаты периодической или внеочередной проверки знаний по охране труда у руководителей и специалистов должны быть оформлены протоколом установленной формы. </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Руководители и специалисты, получившие неудовлетворительную оценку при периодической или внеочередной проверке знаний по охране труда, должны не позднее одного месяца пройти повторную проверку знаний. Вопрос о соответствии занимаемой должности руководителей и специалистов, не прошедших проверку знаний по охране труда во второй раз, решается вышестоящим руководителем в порядке, установленном законодательством Российской Федерации.</w:t>
      </w:r>
    </w:p>
    <w:p w:rsidR="00EB129D" w:rsidRPr="00EB129D" w:rsidRDefault="00EB129D" w:rsidP="00EB129D">
      <w:pPr>
        <w:widowControl w:val="0"/>
        <w:autoSpaceDE w:val="0"/>
        <w:autoSpaceDN w:val="0"/>
        <w:adjustRightInd w:val="0"/>
        <w:spacing w:line="276" w:lineRule="auto"/>
        <w:ind w:firstLine="567"/>
        <w:jc w:val="both"/>
        <w:rPr>
          <w:sz w:val="28"/>
          <w:szCs w:val="28"/>
        </w:rPr>
      </w:pPr>
    </w:p>
    <w:p w:rsidR="006C145F" w:rsidRDefault="006C145F" w:rsidP="00EB129D">
      <w:pPr>
        <w:widowControl w:val="0"/>
        <w:autoSpaceDE w:val="0"/>
        <w:autoSpaceDN w:val="0"/>
        <w:adjustRightInd w:val="0"/>
        <w:spacing w:line="276" w:lineRule="auto"/>
        <w:ind w:left="567"/>
        <w:jc w:val="center"/>
        <w:rPr>
          <w:b/>
          <w:bCs/>
          <w:sz w:val="28"/>
          <w:szCs w:val="28"/>
        </w:rPr>
      </w:pPr>
    </w:p>
    <w:p w:rsidR="00EB129D" w:rsidRPr="00EB129D" w:rsidRDefault="00EB129D" w:rsidP="00EB129D">
      <w:pPr>
        <w:widowControl w:val="0"/>
        <w:autoSpaceDE w:val="0"/>
        <w:autoSpaceDN w:val="0"/>
        <w:adjustRightInd w:val="0"/>
        <w:spacing w:line="276" w:lineRule="auto"/>
        <w:ind w:left="567"/>
        <w:jc w:val="center"/>
        <w:rPr>
          <w:b/>
          <w:bCs/>
          <w:sz w:val="28"/>
          <w:szCs w:val="28"/>
        </w:rPr>
      </w:pPr>
      <w:r w:rsidRPr="00410EC9">
        <w:rPr>
          <w:b/>
          <w:bCs/>
          <w:color w:val="000000" w:themeColor="text1"/>
          <w:sz w:val="28"/>
          <w:szCs w:val="28"/>
        </w:rPr>
        <w:t xml:space="preserve">25. Периодическая </w:t>
      </w:r>
      <w:r w:rsidRPr="00EB129D">
        <w:rPr>
          <w:b/>
          <w:bCs/>
          <w:sz w:val="28"/>
          <w:szCs w:val="28"/>
        </w:rPr>
        <w:t>и внеочередная проверка знаний по охране труда у работников, связанных с работой, к которой предъявляются дополнительные (повышенные) требования безопасности труда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Периодическая проверка знаний по охране труда у работников, связанных с работами, к которым предъявляются дополнительные (повышенные)</w:t>
      </w:r>
      <w:r w:rsidR="00410EC9" w:rsidRPr="00410EC9">
        <w:rPr>
          <w:sz w:val="28"/>
          <w:szCs w:val="28"/>
        </w:rPr>
        <w:t xml:space="preserve">, </w:t>
      </w:r>
      <w:r w:rsidR="00410EC9">
        <w:rPr>
          <w:sz w:val="28"/>
          <w:szCs w:val="28"/>
        </w:rPr>
        <w:t>тре</w:t>
      </w:r>
      <w:r w:rsidRPr="00EB129D">
        <w:rPr>
          <w:sz w:val="28"/>
          <w:szCs w:val="28"/>
        </w:rPr>
        <w:t xml:space="preserve">бования безопасности труда, проводятся в комиссиях предприятия  </w:t>
      </w:r>
      <w:r w:rsidRPr="00EB129D">
        <w:rPr>
          <w:i/>
          <w:iCs/>
          <w:sz w:val="28"/>
          <w:szCs w:val="28"/>
        </w:rPr>
        <w:t>не реже 1 раза в год</w:t>
      </w:r>
      <w:r w:rsidRPr="00EB129D">
        <w:rPr>
          <w:sz w:val="28"/>
          <w:szCs w:val="28"/>
        </w:rPr>
        <w:t xml:space="preserve">. </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Внеочередная проверка знаний этим категориям работников должна проводиться в следующих случаях:</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при перемещении по работе (назначении или переводе на другую работу);</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при перерывах в работе на срок, установленный соответствующими правилами и другими нормативными актами;</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при нарушении требований соответствующих правил и инструкций, после аварий и несчастных случаев;</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при вводе в действие новых или пересмотре правил и инструкций;</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при внедрении нового оборудования и технологических процессов;</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 по требованию органов государственного и ведомственного надзора и в иных </w:t>
      </w:r>
      <w:r w:rsidRPr="00EB129D">
        <w:rPr>
          <w:sz w:val="28"/>
          <w:szCs w:val="28"/>
        </w:rPr>
        <w:lastRenderedPageBreak/>
        <w:t>случаях установленных соответствующими правилами и другими нормативными актами;</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при изъятии у работника талона предупреждения.</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Результаты периодической или внеочередной проверки знаний по охране труда у работников, связанных с работами, к которым предъявляются дополнительные (повышенные) требования безопасности труда, должны быть оформлены в журналах (протоколах) установленной формы.  </w:t>
      </w:r>
    </w:p>
    <w:p w:rsidR="00EB129D" w:rsidRPr="00EB129D" w:rsidRDefault="00EB129D" w:rsidP="00EB129D">
      <w:pPr>
        <w:widowControl w:val="0"/>
        <w:autoSpaceDE w:val="0"/>
        <w:autoSpaceDN w:val="0"/>
        <w:adjustRightInd w:val="0"/>
        <w:spacing w:line="276" w:lineRule="auto"/>
        <w:ind w:firstLine="567"/>
        <w:jc w:val="both"/>
        <w:rPr>
          <w:sz w:val="28"/>
          <w:szCs w:val="28"/>
        </w:rPr>
      </w:pPr>
    </w:p>
    <w:p w:rsidR="00EB129D" w:rsidRPr="00EB129D" w:rsidRDefault="00EB129D" w:rsidP="00EB129D">
      <w:pPr>
        <w:spacing w:line="276" w:lineRule="auto"/>
        <w:ind w:firstLine="567"/>
        <w:jc w:val="center"/>
        <w:rPr>
          <w:bCs/>
          <w:sz w:val="28"/>
          <w:szCs w:val="28"/>
        </w:rPr>
      </w:pPr>
      <w:r w:rsidRPr="00EB129D">
        <w:rPr>
          <w:b/>
          <w:bCs/>
          <w:sz w:val="28"/>
          <w:szCs w:val="28"/>
        </w:rPr>
        <w:t>26. Талоны  предупреждений</w:t>
      </w:r>
    </w:p>
    <w:p w:rsidR="00EB129D" w:rsidRPr="00EB129D" w:rsidRDefault="00EB129D" w:rsidP="00EB129D">
      <w:pPr>
        <w:spacing w:line="276" w:lineRule="auto"/>
        <w:ind w:firstLine="567"/>
        <w:jc w:val="both"/>
        <w:rPr>
          <w:b/>
          <w:sz w:val="28"/>
          <w:szCs w:val="28"/>
        </w:rPr>
      </w:pPr>
      <w:r w:rsidRPr="00EB129D">
        <w:rPr>
          <w:sz w:val="28"/>
          <w:szCs w:val="28"/>
        </w:rPr>
        <w:t>В  целях  повышения  ответственности  работников  за  соблюдением  правил  и  норм  безопасности  и  инструкций  по  безопасности  труда  вводятся  талоны  предупреждения  № 1,  № 2,  № 3.</w:t>
      </w:r>
    </w:p>
    <w:p w:rsidR="00EB129D" w:rsidRPr="00EB129D" w:rsidRDefault="00EB129D" w:rsidP="00EB129D">
      <w:pPr>
        <w:spacing w:line="276" w:lineRule="auto"/>
        <w:ind w:firstLine="567"/>
        <w:jc w:val="both"/>
        <w:rPr>
          <w:b/>
          <w:sz w:val="28"/>
          <w:szCs w:val="28"/>
        </w:rPr>
      </w:pPr>
      <w:r w:rsidRPr="00EB129D">
        <w:rPr>
          <w:sz w:val="28"/>
          <w:szCs w:val="28"/>
        </w:rPr>
        <w:t>После  соответствующего профессионально-технического обучения и первичной  проверки  знаний  правил  и  норм  безопасности  и  инструкций  работнику  одновременно  с  удостоверением  о  проверке  знаний  выдается  талон  предупреждения  № 1.  Талон  и  удостоверение  должны  храниться  у  работника  или  по  разрешению  начальника  цеха  у  мастера.</w:t>
      </w:r>
    </w:p>
    <w:p w:rsidR="00EB129D" w:rsidRPr="00EB129D" w:rsidRDefault="00EB129D" w:rsidP="00EB129D">
      <w:pPr>
        <w:spacing w:line="276" w:lineRule="auto"/>
        <w:ind w:firstLine="567"/>
        <w:jc w:val="both"/>
        <w:rPr>
          <w:b/>
          <w:sz w:val="28"/>
          <w:szCs w:val="28"/>
        </w:rPr>
      </w:pPr>
      <w:r w:rsidRPr="00EB129D">
        <w:rPr>
          <w:sz w:val="28"/>
          <w:szCs w:val="28"/>
        </w:rPr>
        <w:t>При  обнаружении  нарушений  правил  или  инструкций  у  работника  изымается  талон  предупреждения и об этом делается  запись в "Журнале  проверки  состояния  условий  труда"  объекта  (участка),  на  котором  работает  этот  работник.</w:t>
      </w:r>
    </w:p>
    <w:p w:rsidR="00EB129D" w:rsidRPr="00EB129D" w:rsidRDefault="00EB129D" w:rsidP="00EB129D">
      <w:pPr>
        <w:spacing w:line="276" w:lineRule="auto"/>
        <w:ind w:firstLine="567"/>
        <w:jc w:val="both"/>
        <w:rPr>
          <w:b/>
          <w:sz w:val="28"/>
          <w:szCs w:val="28"/>
        </w:rPr>
      </w:pPr>
      <w:r w:rsidRPr="00EB129D">
        <w:rPr>
          <w:sz w:val="28"/>
          <w:szCs w:val="28"/>
        </w:rPr>
        <w:t>Изымать  талоны  имеют  право:</w:t>
      </w:r>
    </w:p>
    <w:p w:rsidR="00EB129D" w:rsidRPr="00EB129D" w:rsidRDefault="00EB129D" w:rsidP="00EB129D">
      <w:pPr>
        <w:spacing w:line="276" w:lineRule="auto"/>
        <w:ind w:firstLine="567"/>
        <w:jc w:val="both"/>
        <w:rPr>
          <w:b/>
          <w:sz w:val="28"/>
          <w:szCs w:val="28"/>
        </w:rPr>
      </w:pPr>
      <w:r w:rsidRPr="00EB129D">
        <w:rPr>
          <w:sz w:val="28"/>
          <w:szCs w:val="28"/>
        </w:rPr>
        <w:t>у рабочих  —  их  непосредственные  руководители  (мастера),  начальники  цехов,  их  заместители,  председатели  комиссий  охраны  труда,  работники  служб  охраны  труда  и  ТБ,  главные  специалисты,  а  также  руководители  предприятия,  работники  органов  государственного  надзора,  технические  инспектора  труда  профсоюзов;</w:t>
      </w:r>
    </w:p>
    <w:p w:rsidR="00EB129D" w:rsidRPr="00EB129D" w:rsidRDefault="00EB129D" w:rsidP="00EB129D">
      <w:pPr>
        <w:spacing w:line="276" w:lineRule="auto"/>
        <w:ind w:firstLine="567"/>
        <w:jc w:val="both"/>
        <w:rPr>
          <w:b/>
          <w:sz w:val="28"/>
          <w:szCs w:val="28"/>
        </w:rPr>
      </w:pPr>
      <w:r w:rsidRPr="00EB129D">
        <w:rPr>
          <w:sz w:val="28"/>
          <w:szCs w:val="28"/>
        </w:rPr>
        <w:t>у ИТР  —  их  непосредственные  руководители,  председатель  комиссии  по  охране  труда  профсоюзного  комитета  предприятия,  работники  служб  охраны  труда  и  ТБ,  главные  специалисты  и  т.д.,  как  у  рабочих.</w:t>
      </w:r>
    </w:p>
    <w:p w:rsidR="00EB129D" w:rsidRPr="00EB129D" w:rsidRDefault="00EB129D" w:rsidP="00EB129D">
      <w:pPr>
        <w:spacing w:line="276" w:lineRule="auto"/>
        <w:ind w:firstLine="567"/>
        <w:jc w:val="both"/>
        <w:rPr>
          <w:b/>
          <w:sz w:val="28"/>
          <w:szCs w:val="28"/>
        </w:rPr>
      </w:pPr>
      <w:r w:rsidRPr="00EB129D">
        <w:rPr>
          <w:sz w:val="28"/>
          <w:szCs w:val="28"/>
        </w:rPr>
        <w:t>Лицо,  изъявшее  у  рабочего  талон,  передает  его  в  течение  3-х  дней  начальнику  цеха, службы.  Талон,  изъятый  у  ИТР,  передается  службе  охраны  труда  и  ТБ  предприятия.</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Мастер (непосредственный руководитель работ) по записи в Журнале проверки состояния условий труда выясняет характер</w:t>
      </w:r>
      <w:r w:rsidR="00745CEB" w:rsidRPr="00745CEB">
        <w:rPr>
          <w:color w:val="000000"/>
          <w:sz w:val="28"/>
          <w:szCs w:val="28"/>
        </w:rPr>
        <w:t>,</w:t>
      </w:r>
      <w:r w:rsidRPr="00EB129D">
        <w:rPr>
          <w:color w:val="000000"/>
          <w:sz w:val="28"/>
          <w:szCs w:val="28"/>
        </w:rPr>
        <w:t xml:space="preserve"> и причины нарушения правил или инструкций рабочим, о чем немедленно информирует начальника цеха.</w:t>
      </w:r>
    </w:p>
    <w:p w:rsidR="00EB129D" w:rsidRPr="00EB129D" w:rsidRDefault="00EB129D" w:rsidP="00EB129D">
      <w:pPr>
        <w:spacing w:line="276" w:lineRule="auto"/>
        <w:ind w:firstLine="567"/>
        <w:jc w:val="both"/>
        <w:rPr>
          <w:sz w:val="28"/>
          <w:szCs w:val="28"/>
        </w:rPr>
      </w:pPr>
      <w:r w:rsidRPr="00EB129D">
        <w:rPr>
          <w:sz w:val="28"/>
          <w:szCs w:val="28"/>
        </w:rPr>
        <w:t>Начальник цеха в присутствии рабочего, допустившего нарушение правил или инструкций, и его непосредственного руководителя (мастера) уточняет и устанавливает причины нарушения и берет у рабочего объяснение.</w:t>
      </w:r>
    </w:p>
    <w:p w:rsidR="00EB129D" w:rsidRPr="00EB129D" w:rsidRDefault="00EB129D" w:rsidP="00EB129D">
      <w:pPr>
        <w:spacing w:line="276" w:lineRule="auto"/>
        <w:ind w:firstLine="567"/>
        <w:jc w:val="both"/>
        <w:rPr>
          <w:sz w:val="28"/>
          <w:szCs w:val="28"/>
        </w:rPr>
      </w:pPr>
      <w:r w:rsidRPr="00EB129D">
        <w:rPr>
          <w:sz w:val="28"/>
          <w:szCs w:val="28"/>
        </w:rPr>
        <w:lastRenderedPageBreak/>
        <w:t>Если нарушение допущено ИТР, то собеседование с ним проводит главный инженер предприятия в присутствии его непосредственного руководителя и работника службы охраны труда.</w:t>
      </w:r>
    </w:p>
    <w:p w:rsidR="00EB129D" w:rsidRPr="00EB129D" w:rsidRDefault="00EB129D" w:rsidP="00EB129D">
      <w:pPr>
        <w:spacing w:line="276" w:lineRule="auto"/>
        <w:ind w:firstLine="567"/>
        <w:jc w:val="both"/>
        <w:rPr>
          <w:sz w:val="28"/>
          <w:szCs w:val="28"/>
        </w:rPr>
      </w:pPr>
      <w:r w:rsidRPr="00EB129D">
        <w:rPr>
          <w:sz w:val="28"/>
          <w:szCs w:val="28"/>
        </w:rPr>
        <w:t>При собеседовании с нарушителем, в зависимости от характера и степени опасности нарушения могут присутствовать соответствующие специалисты (механики, энергетики, технологи и т.п.) и представители общественных организаций.</w:t>
      </w:r>
    </w:p>
    <w:p w:rsidR="00EB129D" w:rsidRPr="00EB129D" w:rsidRDefault="00EB129D" w:rsidP="00EB129D">
      <w:pPr>
        <w:spacing w:line="276" w:lineRule="auto"/>
        <w:ind w:firstLine="567"/>
        <w:jc w:val="both"/>
        <w:rPr>
          <w:sz w:val="28"/>
          <w:szCs w:val="28"/>
        </w:rPr>
      </w:pPr>
      <w:r w:rsidRPr="00EB129D">
        <w:rPr>
          <w:sz w:val="28"/>
          <w:szCs w:val="28"/>
        </w:rPr>
        <w:t xml:space="preserve">В результате собеседования решается вопрос о внеочередной проверке знаний работника и ему выдается талон № 2 или же ему может быть возвращен отобранный талон № 1.  </w:t>
      </w:r>
    </w:p>
    <w:p w:rsidR="00EB129D" w:rsidRPr="00EB129D" w:rsidRDefault="00EB129D" w:rsidP="00EB129D">
      <w:pPr>
        <w:spacing w:line="276" w:lineRule="auto"/>
        <w:ind w:firstLine="567"/>
        <w:jc w:val="both"/>
        <w:rPr>
          <w:b/>
          <w:sz w:val="28"/>
          <w:szCs w:val="28"/>
        </w:rPr>
      </w:pPr>
      <w:r w:rsidRPr="00EB129D">
        <w:rPr>
          <w:sz w:val="28"/>
          <w:szCs w:val="28"/>
        </w:rPr>
        <w:t>В  зависимости  от  характера  и  степени  опасности  нарушения  к  работнику  могут  быть  применены  следующие  меры  воздействия:</w:t>
      </w:r>
    </w:p>
    <w:p w:rsidR="00EB129D" w:rsidRPr="00EB129D" w:rsidRDefault="00EB129D" w:rsidP="00EB129D">
      <w:pPr>
        <w:spacing w:line="276" w:lineRule="auto"/>
        <w:ind w:firstLine="567"/>
        <w:jc w:val="both"/>
        <w:rPr>
          <w:b/>
          <w:sz w:val="28"/>
          <w:szCs w:val="28"/>
        </w:rPr>
      </w:pPr>
      <w:r w:rsidRPr="00EB129D">
        <w:rPr>
          <w:sz w:val="28"/>
          <w:szCs w:val="28"/>
        </w:rPr>
        <w:t>привлечение  к  дисциплинарной  ответственности;</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снижение  размера  премии  за  низкие  производственные  показатели,  как  за    производственные  упущения  в  работе;</w:t>
      </w:r>
    </w:p>
    <w:p w:rsidR="00EB129D" w:rsidRPr="00EB129D" w:rsidRDefault="00EB129D" w:rsidP="00EB129D">
      <w:pPr>
        <w:spacing w:line="276" w:lineRule="auto"/>
        <w:ind w:firstLine="567"/>
        <w:jc w:val="both"/>
        <w:rPr>
          <w:sz w:val="28"/>
          <w:szCs w:val="28"/>
        </w:rPr>
      </w:pPr>
      <w:r w:rsidRPr="00EB129D">
        <w:rPr>
          <w:sz w:val="28"/>
          <w:szCs w:val="28"/>
        </w:rPr>
        <w:t>снижение  размера  премии,  предусмотренной  на  предприятии  системой  дополнительного  стимулирования  за  работу  в  области  охраны  труда;</w:t>
      </w:r>
    </w:p>
    <w:p w:rsidR="00EB129D" w:rsidRPr="00EB129D" w:rsidRDefault="00EB129D" w:rsidP="00EB129D">
      <w:pPr>
        <w:spacing w:line="276" w:lineRule="auto"/>
        <w:ind w:firstLine="567"/>
        <w:jc w:val="both"/>
        <w:rPr>
          <w:sz w:val="28"/>
          <w:szCs w:val="28"/>
        </w:rPr>
      </w:pPr>
      <w:r w:rsidRPr="00EB129D">
        <w:rPr>
          <w:sz w:val="28"/>
          <w:szCs w:val="28"/>
        </w:rPr>
        <w:t>снижение  размера  единовременного  вознаграждения  за  выслугу лет;</w:t>
      </w:r>
    </w:p>
    <w:p w:rsidR="00EB129D" w:rsidRPr="00EB129D" w:rsidRDefault="00EB129D" w:rsidP="00EB129D">
      <w:pPr>
        <w:spacing w:line="276" w:lineRule="auto"/>
        <w:ind w:firstLine="567"/>
        <w:jc w:val="both"/>
        <w:rPr>
          <w:sz w:val="28"/>
          <w:szCs w:val="28"/>
        </w:rPr>
      </w:pPr>
      <w:r w:rsidRPr="00EB129D">
        <w:rPr>
          <w:sz w:val="28"/>
          <w:szCs w:val="28"/>
        </w:rPr>
        <w:t>снижение  размера  по  итогам  работы за  год;</w:t>
      </w:r>
    </w:p>
    <w:p w:rsidR="00EB129D" w:rsidRPr="00EB129D" w:rsidRDefault="00EB129D" w:rsidP="00EB129D">
      <w:pPr>
        <w:spacing w:line="276" w:lineRule="auto"/>
        <w:ind w:firstLine="567"/>
        <w:jc w:val="both"/>
        <w:rPr>
          <w:sz w:val="28"/>
          <w:szCs w:val="28"/>
        </w:rPr>
      </w:pPr>
      <w:r w:rsidRPr="00EB129D">
        <w:rPr>
          <w:sz w:val="28"/>
          <w:szCs w:val="28"/>
        </w:rPr>
        <w:t>общественные  меры  воздействия.</w:t>
      </w:r>
    </w:p>
    <w:p w:rsidR="00EB129D" w:rsidRPr="00EB129D" w:rsidRDefault="00EB129D" w:rsidP="00EB129D">
      <w:pPr>
        <w:spacing w:line="276" w:lineRule="auto"/>
        <w:ind w:firstLine="567"/>
        <w:jc w:val="both"/>
        <w:rPr>
          <w:sz w:val="28"/>
          <w:szCs w:val="28"/>
        </w:rPr>
      </w:pPr>
      <w:r w:rsidRPr="00EB129D">
        <w:rPr>
          <w:sz w:val="28"/>
          <w:szCs w:val="28"/>
        </w:rPr>
        <w:t>О  принятых  к  рабочему  мерах  воздействия  мастер  делает  соответствующую  запись  в  "Журнале  проверки  состояния условий труда"  и  проводит  с  ним  внеочередной  инструктаж.</w:t>
      </w:r>
    </w:p>
    <w:p w:rsidR="00EB129D" w:rsidRPr="00EB129D" w:rsidRDefault="00EB129D" w:rsidP="00EB129D">
      <w:pPr>
        <w:spacing w:line="276" w:lineRule="auto"/>
        <w:ind w:firstLine="567"/>
        <w:jc w:val="both"/>
        <w:rPr>
          <w:sz w:val="28"/>
          <w:szCs w:val="28"/>
        </w:rPr>
      </w:pPr>
      <w:r w:rsidRPr="00EB129D">
        <w:rPr>
          <w:sz w:val="28"/>
          <w:szCs w:val="28"/>
        </w:rPr>
        <w:t xml:space="preserve">  О  принятых  мерах  по  отношению  к  ИТР  запись  в  журнале  делает  его  непосредственный  руководитель.</w:t>
      </w:r>
    </w:p>
    <w:p w:rsidR="00EB129D" w:rsidRPr="00EB129D" w:rsidRDefault="00EB129D" w:rsidP="00EB129D">
      <w:pPr>
        <w:spacing w:line="276" w:lineRule="auto"/>
        <w:ind w:firstLine="567"/>
        <w:jc w:val="both"/>
        <w:rPr>
          <w:sz w:val="28"/>
          <w:szCs w:val="28"/>
        </w:rPr>
      </w:pPr>
      <w:r w:rsidRPr="00EB129D">
        <w:rPr>
          <w:sz w:val="28"/>
          <w:szCs w:val="28"/>
        </w:rPr>
        <w:t>При  повторном  нарушении  правил  и  инструкций  по  безопасному  ведению  работ  изымается  талон  предупреждения  № 2.</w:t>
      </w:r>
    </w:p>
    <w:p w:rsidR="00EB129D" w:rsidRPr="00EB129D" w:rsidRDefault="00EB129D" w:rsidP="00EB129D">
      <w:pPr>
        <w:spacing w:line="276" w:lineRule="auto"/>
        <w:ind w:firstLine="567"/>
        <w:jc w:val="both"/>
        <w:rPr>
          <w:sz w:val="28"/>
          <w:szCs w:val="28"/>
        </w:rPr>
      </w:pPr>
      <w:r w:rsidRPr="00EB129D">
        <w:rPr>
          <w:sz w:val="28"/>
          <w:szCs w:val="28"/>
        </w:rPr>
        <w:t>Рассмотрение причин нарушения, оформление и принятие мер воздействия проводятся в том же порядке, как было описано выше. При этом работнику выдается  талон  № 3.</w:t>
      </w:r>
    </w:p>
    <w:p w:rsidR="00EB129D" w:rsidRPr="00EB129D" w:rsidRDefault="00EB129D" w:rsidP="00EB129D">
      <w:pPr>
        <w:spacing w:line="276" w:lineRule="auto"/>
        <w:ind w:firstLine="567"/>
        <w:jc w:val="both"/>
        <w:rPr>
          <w:sz w:val="28"/>
          <w:szCs w:val="28"/>
        </w:rPr>
      </w:pPr>
      <w:r w:rsidRPr="00EB129D">
        <w:rPr>
          <w:sz w:val="28"/>
          <w:szCs w:val="28"/>
        </w:rPr>
        <w:t xml:space="preserve">При  следующем  нарушении  у  работника  изымается  талон  № 3  и  администрацией  предприятия  в установленном законом порядке решается  вопрос  о  наложении на него более строгих мер взыскания. </w:t>
      </w:r>
    </w:p>
    <w:p w:rsidR="00EB129D" w:rsidRPr="00EB129D" w:rsidRDefault="00EB129D" w:rsidP="00EB129D">
      <w:pPr>
        <w:spacing w:line="276" w:lineRule="auto"/>
        <w:ind w:firstLine="567"/>
        <w:jc w:val="both"/>
        <w:rPr>
          <w:sz w:val="28"/>
          <w:szCs w:val="28"/>
        </w:rPr>
      </w:pPr>
      <w:r w:rsidRPr="00EB129D">
        <w:rPr>
          <w:sz w:val="28"/>
          <w:szCs w:val="28"/>
        </w:rPr>
        <w:t xml:space="preserve">Трехкратное нарушение работником правил или инструкций в течение одного года (изъятие у него талонов №№ 1, 2, 3) может служить основанием для его увольнения, как за систематическое неисполнение возложенных на него трудовых обязанностей. </w:t>
      </w:r>
    </w:p>
    <w:p w:rsidR="00EB129D" w:rsidRPr="00EB129D" w:rsidRDefault="00EB129D" w:rsidP="00EB129D">
      <w:pPr>
        <w:spacing w:line="276" w:lineRule="auto"/>
        <w:ind w:firstLine="567"/>
        <w:jc w:val="both"/>
        <w:rPr>
          <w:sz w:val="28"/>
          <w:szCs w:val="28"/>
        </w:rPr>
      </w:pPr>
      <w:r w:rsidRPr="00EB129D">
        <w:rPr>
          <w:sz w:val="28"/>
          <w:szCs w:val="28"/>
        </w:rPr>
        <w:t>Наложение  дисциплинарного  взыскания на нарушителя правил или инструкций по безопасному ведению работ или применение к нему других мер воздействия   не  освобождает  его  от  материальной  или  уголовной  ответственности  в  установленном  законом  порядке.</w:t>
      </w:r>
    </w:p>
    <w:p w:rsidR="00EB129D" w:rsidRPr="00EB129D" w:rsidRDefault="00EB129D" w:rsidP="00EB129D">
      <w:pPr>
        <w:spacing w:line="276" w:lineRule="auto"/>
        <w:ind w:firstLine="567"/>
        <w:jc w:val="both"/>
        <w:rPr>
          <w:sz w:val="28"/>
          <w:szCs w:val="28"/>
        </w:rPr>
      </w:pPr>
      <w:r w:rsidRPr="00EB129D">
        <w:rPr>
          <w:sz w:val="28"/>
          <w:szCs w:val="28"/>
        </w:rPr>
        <w:lastRenderedPageBreak/>
        <w:t>Если  в  течение  одного  года  со  дня изъятия  любого  талона  работником  не  было  допущено повторного нарушения  правил  или  инструкций,  то  приказом  или  распоряжением  с  него  снимается  ранее  наложенное  взыскание  и  ему  возвращается  талон  № 1.</w:t>
      </w:r>
    </w:p>
    <w:p w:rsidR="00EB129D" w:rsidRPr="00EB129D" w:rsidRDefault="00EB129D" w:rsidP="00EB129D">
      <w:pPr>
        <w:widowControl w:val="0"/>
        <w:autoSpaceDE w:val="0"/>
        <w:autoSpaceDN w:val="0"/>
        <w:adjustRightInd w:val="0"/>
        <w:spacing w:line="276" w:lineRule="auto"/>
        <w:jc w:val="both"/>
        <w:rPr>
          <w:b/>
          <w:bCs/>
          <w:color w:val="000000"/>
          <w:sz w:val="28"/>
          <w:szCs w:val="28"/>
        </w:rPr>
      </w:pPr>
    </w:p>
    <w:p w:rsidR="00EB129D" w:rsidRPr="00EB129D" w:rsidRDefault="00EB129D" w:rsidP="00EB129D">
      <w:pPr>
        <w:keepNext/>
        <w:widowControl w:val="0"/>
        <w:autoSpaceDE w:val="0"/>
        <w:autoSpaceDN w:val="0"/>
        <w:adjustRightInd w:val="0"/>
        <w:spacing w:line="276" w:lineRule="auto"/>
        <w:ind w:firstLine="567"/>
        <w:jc w:val="center"/>
        <w:outlineLvl w:val="8"/>
        <w:rPr>
          <w:b/>
          <w:bCs/>
          <w:color w:val="000000"/>
          <w:sz w:val="28"/>
          <w:szCs w:val="28"/>
        </w:rPr>
      </w:pPr>
      <w:r w:rsidRPr="00EB129D">
        <w:rPr>
          <w:b/>
          <w:bCs/>
          <w:color w:val="000000"/>
          <w:sz w:val="28"/>
          <w:szCs w:val="28"/>
        </w:rPr>
        <w:t>27. Медицинские осмотры некоторых категорий работников</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Работники, занятые на тяжелых работах и на работах с вредными или опасными условиями труда (в том числе на подземных работах), а также на работах, связанных с движением транспорта, проходят обязательные предварительные при поступлении на работу и периодические (лица в возрасте до 21 года – ежегодные) медицинские осмотры.</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Целью предварительных медицинских осмотров при поступлении на работу является определение соответствия состояния здоровья работников поручаемой им работе.</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Целью периодических медицинских осмотров является динамическое наблюдение за состоянием здоровья работников в условиях воздействия профессиональных вредностей, профилактика и своевременное установление начальных признаков профессиональных заболеваний; выявление общих заболеваний, препятствующих продолжению работы с вредными, опасными веществами и производственными факторами, а также предупреждение несчастных случаев.</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Медицинские осмотры работников производятся за счет работодателя. </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При уклонении работника от прохождения медицинских осмотров или невыполнении рекомендаций по результатам проведенных обследований работодатель не должен допускать работника к выполнению трудовых обязанностей.</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Предварительные и периодические медицинские осмотры работников проводятся лечебно-профилактическими организациями (учреждениями) всех организационно-правовых форм, имеющими соответствующую лицензию и сертификат. Осмотр психиатром проводится в психоневрологическом диспансере (отделении, кабинете) по месту постоянной регистрации </w:t>
      </w:r>
      <w:proofErr w:type="gramStart"/>
      <w:r w:rsidRPr="00EB129D">
        <w:rPr>
          <w:color w:val="000000"/>
          <w:sz w:val="28"/>
          <w:szCs w:val="28"/>
        </w:rPr>
        <w:t>обследуемого</w:t>
      </w:r>
      <w:proofErr w:type="gramEnd"/>
      <w:r w:rsidRPr="00EB129D">
        <w:rPr>
          <w:color w:val="000000"/>
          <w:sz w:val="28"/>
          <w:szCs w:val="28"/>
        </w:rPr>
        <w:t>.</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По желанию и на средства работодателя предварительные и периодические медицинские осмотры могут проводиться по расширенной программе по договору с лечебно-профилактической организацией (учреждением).</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Контингенты, подлежащие предварительным и периодическим медицинским осмотрам, определяют центры Госсанэпиднадзора субъектов РФ совместно с работодателем и соответствующим выборным профсоюзным органом организации, предприятия, учреждения (по цехам, профессиям, опасным, вредным веществам и производственным факторам) не позднее 1 декабря предшествующего года. Сроки проведения осмотров должны соответствовать установленной периодичности.</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Направление на медицинский осмотр, перечень вредных, опасных веществ и производственных факторов, оказывающих воздействие на работника, выдается </w:t>
      </w:r>
      <w:r w:rsidRPr="00EB129D">
        <w:rPr>
          <w:color w:val="000000"/>
          <w:sz w:val="28"/>
          <w:szCs w:val="28"/>
        </w:rPr>
        <w:lastRenderedPageBreak/>
        <w:t>работодателем на руки работнику для предоставления лечащему врачу лечебно-профилактической организации (учреждения), проводящему осмотр.</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Основным лицом, проводящим предварительные и периодические медицинские осмотры, является лечащий врач лечебно-профилактической организации (учреждения), оказывающий медицинскую помощь.</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Данные медицинского обследования заносятся в амбулаторную медицинскую карту.</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Работникам, прошедшим предварительный или периодический медицинский осмотр и признанным годными к работе с вредными, опасными веществами и производственными факторами, выдается соответствующее заключение, подписанное лечащим врачом и скрепленное печатью лечебно-профилактической организации. В случае индивидуального допуска в указанное заключение вносятся данные об обязательном пользовании протезом, слуховым аппаратом, очками и др.</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Работникам, которым противопоказана работа с вредными, опасными веществами и производственными факторами, выдается заключение клинико-экспертной комиссии (КЭК) на руки, а копия пересылается в трехдневный срок работодателю, выдавшему направление.</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В случаях установления признаков профессионального заболевания у работника при прохождении им медицинского осмотра либо при обращении к врачу он направляется в установленном порядке в центр </w:t>
      </w:r>
      <w:proofErr w:type="spellStart"/>
      <w:r w:rsidRPr="00EB129D">
        <w:rPr>
          <w:color w:val="000000"/>
          <w:sz w:val="28"/>
          <w:szCs w:val="28"/>
        </w:rPr>
        <w:t>профпатологии</w:t>
      </w:r>
      <w:proofErr w:type="spellEnd"/>
      <w:r w:rsidRPr="00EB129D">
        <w:rPr>
          <w:color w:val="000000"/>
          <w:sz w:val="28"/>
          <w:szCs w:val="28"/>
        </w:rPr>
        <w:t xml:space="preserve"> для специального обследования с целью уточнения диагноза и установления связи заболевания с профессиональной деятельностью.</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Все лица с выявленными профессиональными заболеваниями либо отклонениями в состоянии здоровья, которые можно связать с профессиональным фактором, должны находиться на диспансерном наблюдении.</w:t>
      </w:r>
    </w:p>
    <w:p w:rsidR="00EB129D" w:rsidRPr="00EB129D" w:rsidRDefault="00EB129D" w:rsidP="00EB129D">
      <w:pPr>
        <w:widowControl w:val="0"/>
        <w:autoSpaceDE w:val="0"/>
        <w:autoSpaceDN w:val="0"/>
        <w:adjustRightInd w:val="0"/>
        <w:spacing w:line="276" w:lineRule="auto"/>
        <w:jc w:val="both"/>
        <w:rPr>
          <w:color w:val="000000"/>
          <w:sz w:val="28"/>
          <w:szCs w:val="28"/>
        </w:rPr>
      </w:pPr>
    </w:p>
    <w:p w:rsidR="00EB129D" w:rsidRPr="00EB129D" w:rsidRDefault="00EB129D" w:rsidP="00EB129D">
      <w:pPr>
        <w:widowControl w:val="0"/>
        <w:autoSpaceDE w:val="0"/>
        <w:autoSpaceDN w:val="0"/>
        <w:adjustRightInd w:val="0"/>
        <w:spacing w:line="276" w:lineRule="auto"/>
        <w:ind w:firstLine="567"/>
        <w:jc w:val="center"/>
        <w:rPr>
          <w:color w:val="000000"/>
          <w:sz w:val="28"/>
          <w:szCs w:val="28"/>
        </w:rPr>
      </w:pPr>
      <w:r w:rsidRPr="00EB129D">
        <w:rPr>
          <w:b/>
          <w:bCs/>
          <w:color w:val="000000"/>
          <w:sz w:val="28"/>
          <w:szCs w:val="28"/>
        </w:rPr>
        <w:t>28. Выдача специальной одежды</w:t>
      </w:r>
    </w:p>
    <w:p w:rsidR="00EB129D" w:rsidRPr="00EB129D" w:rsidRDefault="00EB129D" w:rsidP="00EB129D">
      <w:pPr>
        <w:widowControl w:val="0"/>
        <w:autoSpaceDE w:val="0"/>
        <w:autoSpaceDN w:val="0"/>
        <w:adjustRightInd w:val="0"/>
        <w:spacing w:line="276" w:lineRule="auto"/>
        <w:ind w:firstLine="567"/>
        <w:jc w:val="center"/>
        <w:rPr>
          <w:color w:val="000000"/>
          <w:sz w:val="28"/>
          <w:szCs w:val="28"/>
        </w:rPr>
      </w:pPr>
      <w:r w:rsidRPr="00EB129D">
        <w:rPr>
          <w:b/>
          <w:bCs/>
          <w:color w:val="000000"/>
          <w:sz w:val="28"/>
          <w:szCs w:val="28"/>
        </w:rPr>
        <w:t>и других средств индивидуальной защиты</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В системе мер по охране здоровья трудящихся на производстве важная роль принадлежит средствам индивидуальной защиты. Их назначение – предотвратить или уменьшить воздействие </w:t>
      </w:r>
      <w:proofErr w:type="gramStart"/>
      <w:r w:rsidRPr="00EB129D">
        <w:rPr>
          <w:color w:val="000000"/>
          <w:sz w:val="28"/>
          <w:szCs w:val="28"/>
        </w:rPr>
        <w:t>на</w:t>
      </w:r>
      <w:proofErr w:type="gramEnd"/>
      <w:r w:rsidRPr="00EB129D">
        <w:rPr>
          <w:color w:val="000000"/>
          <w:sz w:val="28"/>
          <w:szCs w:val="28"/>
        </w:rPr>
        <w:t xml:space="preserve"> работающих опасных и вредных производственных факторов.</w:t>
      </w:r>
    </w:p>
    <w:p w:rsidR="00EB129D" w:rsidRPr="00EB129D" w:rsidRDefault="00EB129D" w:rsidP="00EB129D">
      <w:pPr>
        <w:widowControl w:val="0"/>
        <w:autoSpaceDE w:val="0"/>
        <w:autoSpaceDN w:val="0"/>
        <w:adjustRightInd w:val="0"/>
        <w:spacing w:line="276" w:lineRule="auto"/>
        <w:ind w:firstLine="567"/>
        <w:jc w:val="both"/>
        <w:rPr>
          <w:i/>
          <w:iCs/>
          <w:color w:val="000000"/>
          <w:sz w:val="28"/>
          <w:szCs w:val="28"/>
        </w:rPr>
      </w:pPr>
      <w:r w:rsidRPr="00EB129D">
        <w:rPr>
          <w:i/>
          <w:iCs/>
          <w:color w:val="000000"/>
          <w:sz w:val="28"/>
          <w:szCs w:val="28"/>
        </w:rPr>
        <w:t>Средства индивидуальной защиты применяют только в тех случаях, когда безопасность работ не может быть обеспечена конструкцией оборудования, организацией производственных процессов, архитектурно-</w:t>
      </w:r>
      <w:proofErr w:type="gramStart"/>
      <w:r w:rsidRPr="00EB129D">
        <w:rPr>
          <w:i/>
          <w:iCs/>
          <w:color w:val="000000"/>
          <w:sz w:val="28"/>
          <w:szCs w:val="28"/>
        </w:rPr>
        <w:t>планировочными решениями</w:t>
      </w:r>
      <w:proofErr w:type="gramEnd"/>
      <w:r w:rsidRPr="00EB129D">
        <w:rPr>
          <w:i/>
          <w:iCs/>
          <w:color w:val="000000"/>
          <w:sz w:val="28"/>
          <w:szCs w:val="28"/>
        </w:rPr>
        <w:t>, нормализацией воздушной среды, установкой средств защиты от шума или других средств коллективной защиты.</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Обеспечение работников средствами индивидуальной и коллективной защиты производится за счет средств работодателей. К ним относятся: изолирующие костюмы (</w:t>
      </w:r>
      <w:proofErr w:type="spellStart"/>
      <w:r w:rsidRPr="00EB129D">
        <w:rPr>
          <w:color w:val="000000"/>
          <w:sz w:val="28"/>
          <w:szCs w:val="28"/>
        </w:rPr>
        <w:t>пневмокостюмы</w:t>
      </w:r>
      <w:proofErr w:type="spellEnd"/>
      <w:r w:rsidRPr="00EB129D">
        <w:rPr>
          <w:color w:val="000000"/>
          <w:sz w:val="28"/>
          <w:szCs w:val="28"/>
        </w:rPr>
        <w:t xml:space="preserve">, скафандры и </w:t>
      </w:r>
      <w:proofErr w:type="spellStart"/>
      <w:r w:rsidRPr="00EB129D">
        <w:rPr>
          <w:color w:val="000000"/>
          <w:sz w:val="28"/>
          <w:szCs w:val="28"/>
        </w:rPr>
        <w:t>т</w:t>
      </w:r>
      <w:proofErr w:type="gramStart"/>
      <w:r w:rsidRPr="00EB129D">
        <w:rPr>
          <w:color w:val="000000"/>
          <w:sz w:val="28"/>
          <w:szCs w:val="28"/>
        </w:rPr>
        <w:t>.п</w:t>
      </w:r>
      <w:proofErr w:type="spellEnd"/>
      <w:proofErr w:type="gramEnd"/>
      <w:r w:rsidRPr="00EB129D">
        <w:rPr>
          <w:color w:val="000000"/>
          <w:sz w:val="28"/>
          <w:szCs w:val="28"/>
        </w:rPr>
        <w:t xml:space="preserve">), предохранительные приспособления (пояса, </w:t>
      </w:r>
      <w:r w:rsidRPr="00EB129D">
        <w:rPr>
          <w:color w:val="000000"/>
          <w:sz w:val="28"/>
          <w:szCs w:val="28"/>
        </w:rPr>
        <w:lastRenderedPageBreak/>
        <w:t>диэлектрические коврики, манипуляторы и др.), средства защиты рук (рукавицы, перчатки), головы (каски, шлемы, шапки), лица (защитные маски, щитки), глаз (очки), органов слуха (</w:t>
      </w:r>
      <w:proofErr w:type="spellStart"/>
      <w:r w:rsidRPr="00EB129D">
        <w:rPr>
          <w:color w:val="000000"/>
          <w:sz w:val="28"/>
          <w:szCs w:val="28"/>
        </w:rPr>
        <w:t>противошумные</w:t>
      </w:r>
      <w:proofErr w:type="spellEnd"/>
      <w:r w:rsidRPr="00EB129D">
        <w:rPr>
          <w:color w:val="000000"/>
          <w:sz w:val="28"/>
          <w:szCs w:val="28"/>
        </w:rPr>
        <w:t xml:space="preserve"> шлемы, наушники, вкладыши), органов дыхания (противогазы, респираторы, </w:t>
      </w:r>
      <w:proofErr w:type="spellStart"/>
      <w:r w:rsidRPr="00EB129D">
        <w:rPr>
          <w:color w:val="000000"/>
          <w:sz w:val="28"/>
          <w:szCs w:val="28"/>
        </w:rPr>
        <w:t>пневмошлемы</w:t>
      </w:r>
      <w:proofErr w:type="spellEnd"/>
      <w:r w:rsidRPr="00EB129D">
        <w:rPr>
          <w:color w:val="000000"/>
          <w:sz w:val="28"/>
          <w:szCs w:val="28"/>
        </w:rPr>
        <w:t xml:space="preserve">, </w:t>
      </w:r>
      <w:proofErr w:type="spellStart"/>
      <w:r w:rsidRPr="00EB129D">
        <w:rPr>
          <w:color w:val="000000"/>
          <w:sz w:val="28"/>
          <w:szCs w:val="28"/>
        </w:rPr>
        <w:t>пневмомаски</w:t>
      </w:r>
      <w:proofErr w:type="spellEnd"/>
      <w:r w:rsidRPr="00EB129D">
        <w:rPr>
          <w:color w:val="000000"/>
          <w:sz w:val="28"/>
          <w:szCs w:val="28"/>
        </w:rPr>
        <w:t>), защитные дерматологические средства (пасты, кремы, мази).</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proofErr w:type="gramStart"/>
      <w:r w:rsidRPr="00EB129D">
        <w:rPr>
          <w:color w:val="000000"/>
          <w:sz w:val="28"/>
          <w:szCs w:val="28"/>
        </w:rPr>
        <w:t xml:space="preserve">Вопросы выдачи работникам специальной одежды, специальной обуви и других средств индивидуальной защиты регулируются Правилами, распространяющимися на работников всех организаций независимо от форм собственности и организационно-правовых форм, профессии и должности которых предусмотрены в типовых отраслевых нормах бесплатной выдачи работникам специальной одежды, специальной обуви и других средств индивидуальной защиты. </w:t>
      </w:r>
      <w:proofErr w:type="gramEnd"/>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Правила предусматривают, что специальная одежда, специальная обувь и другие средства индивидуальной защиты (</w:t>
      </w:r>
      <w:proofErr w:type="gramStart"/>
      <w:r w:rsidRPr="00EB129D">
        <w:rPr>
          <w:color w:val="000000"/>
          <w:sz w:val="28"/>
          <w:szCs w:val="28"/>
        </w:rPr>
        <w:t>СИЗ</w:t>
      </w:r>
      <w:proofErr w:type="gramEnd"/>
      <w:r w:rsidRPr="00EB129D">
        <w:rPr>
          <w:color w:val="000000"/>
          <w:sz w:val="28"/>
          <w:szCs w:val="28"/>
        </w:rPr>
        <w:t>) выдаются работникам, занятым в производствах с вредными и опасными условиями труда, а также на работах, связанных с загрязнением или производимых в особых температурных условиях.</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proofErr w:type="gramStart"/>
      <w:r w:rsidRPr="00EB129D">
        <w:rPr>
          <w:color w:val="000000"/>
          <w:sz w:val="28"/>
          <w:szCs w:val="28"/>
        </w:rPr>
        <w:t xml:space="preserve">В тех случаях, когда такие средства индивидуальной защиты, как предохранительный пояс, диэлектрические галоши и перчатки, диэлектрический резиновый коврик, защитные очки и щитки, респиратор, противогаз, защитный шлем, подшлемник, накомарник, каска, наплечники, налокотники, </w:t>
      </w:r>
      <w:proofErr w:type="spellStart"/>
      <w:r w:rsidRPr="00EB129D">
        <w:rPr>
          <w:color w:val="000000"/>
          <w:sz w:val="28"/>
          <w:szCs w:val="28"/>
        </w:rPr>
        <w:t>самоспасатели</w:t>
      </w:r>
      <w:proofErr w:type="spellEnd"/>
      <w:r w:rsidRPr="00EB129D">
        <w:rPr>
          <w:color w:val="000000"/>
          <w:sz w:val="28"/>
          <w:szCs w:val="28"/>
        </w:rPr>
        <w:t xml:space="preserve">, антифоны, заглушки, </w:t>
      </w:r>
      <w:proofErr w:type="spellStart"/>
      <w:r w:rsidRPr="00EB129D">
        <w:rPr>
          <w:color w:val="000000"/>
          <w:sz w:val="28"/>
          <w:szCs w:val="28"/>
        </w:rPr>
        <w:t>шумозащитные</w:t>
      </w:r>
      <w:proofErr w:type="spellEnd"/>
      <w:r w:rsidRPr="00EB129D">
        <w:rPr>
          <w:color w:val="000000"/>
          <w:sz w:val="28"/>
          <w:szCs w:val="28"/>
        </w:rPr>
        <w:t xml:space="preserve"> шлемы, светофильтры, </w:t>
      </w:r>
      <w:proofErr w:type="spellStart"/>
      <w:r w:rsidRPr="00EB129D">
        <w:rPr>
          <w:color w:val="000000"/>
          <w:sz w:val="28"/>
          <w:szCs w:val="28"/>
        </w:rPr>
        <w:t>виброзащитные</w:t>
      </w:r>
      <w:proofErr w:type="spellEnd"/>
      <w:r w:rsidRPr="00EB129D">
        <w:rPr>
          <w:color w:val="000000"/>
          <w:sz w:val="28"/>
          <w:szCs w:val="28"/>
        </w:rPr>
        <w:t xml:space="preserve"> рукавицы и другие, не указаны в типовых отраслевых нормах, они могут быть выданы работодателем работникам на основании аттестации рабочих мест, в зависимости</w:t>
      </w:r>
      <w:proofErr w:type="gramEnd"/>
      <w:r w:rsidRPr="00EB129D">
        <w:rPr>
          <w:color w:val="000000"/>
          <w:sz w:val="28"/>
          <w:szCs w:val="28"/>
        </w:rPr>
        <w:t xml:space="preserve"> от характера выполняемых работ со сроком носки – до износа или как дежурные, и могут включаться в коллективные договоры и соглашения.</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При заключении трудового договора (контракта) работодатель знакомит работников с Правилами обеспечения работников средствами индивидуальной защиты, а также нормами выдачи им средств индивидуальной защиты.</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b/>
          <w:bCs/>
          <w:color w:val="000000"/>
          <w:sz w:val="28"/>
          <w:szCs w:val="28"/>
        </w:rPr>
        <w:t>Порядок выдачи средств индивидуальной защиты</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Выдаваемые работникам средства индивидуальной защиты должны соответствовать характеру и условиям работы и обеспечивать безопасность труда. В связи с этим не допускается приобретение и выдача работникам средств индивидуальной защиты без сертификата соответствия.</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Работодатель обязан заменить или отремонтировать специальную одежду и специальную обувь, пришедшие в негодность до окончания сроков носки по причинам, не зависящим от работника.</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В случае пропажи или порчи средств индивидуальной защиты в установленных местах их хранения по не зависящим от работников причинам, работодатель обязан выдать им другие исправные средства индивидуальной защиты.</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Предусмотренные в типовых отраслевых нормах дежурные средства индивидуальной защиты коллективного пользования должны выдаваться работникам </w:t>
      </w:r>
      <w:r w:rsidRPr="00EB129D">
        <w:rPr>
          <w:color w:val="000000"/>
          <w:sz w:val="28"/>
          <w:szCs w:val="28"/>
        </w:rPr>
        <w:lastRenderedPageBreak/>
        <w:t>только на время выполнения тех работ, для которых они предусмотрены, или могут быть закреплены за определенными рабочими местами (например, тулупы - на наружных постах, перчатки диэлектрические - при электроустановках и т.д.) и передаваться от одной смены другой. В этих случаях средства индивидуальной защиты выдаются под ответственность мастера или других лиц, уполномоченных работодателем.</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proofErr w:type="gramStart"/>
      <w:r w:rsidRPr="00EB129D">
        <w:rPr>
          <w:color w:val="000000"/>
          <w:sz w:val="28"/>
          <w:szCs w:val="28"/>
        </w:rPr>
        <w:t>Предусмотренные в типовых отраслевых нормах теплая специальная одежда и теплая специальная обувь (костюмы на утепляющей прокладке, куртки и брюки на утепляющей прокладке, костюмы меховые, тулупы, валенки, шапки-ушанки, рукавицы меховые и др.) должны выдаваться работникам с наступлением холодного времени года, а с наступлением теплого могут быть сданы работодателю для организованного хранения до следующего сезона.</w:t>
      </w:r>
      <w:proofErr w:type="gramEnd"/>
      <w:r w:rsidRPr="00EB129D">
        <w:rPr>
          <w:color w:val="000000"/>
          <w:sz w:val="28"/>
          <w:szCs w:val="28"/>
        </w:rPr>
        <w:t xml:space="preserve"> Время пользования теплой специальной одеждой и теплой специальной обувью устанавливается работодателем совместно с соответствующим профсоюзным органом или иным уполномоченным работниками представительным органом с учетом местных климатических условий.</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proofErr w:type="gramStart"/>
      <w:r w:rsidRPr="00EB129D">
        <w:rPr>
          <w:color w:val="000000"/>
          <w:sz w:val="28"/>
          <w:szCs w:val="28"/>
        </w:rPr>
        <w:t>Ученикам любых форм обучения, учащимся общеобразовательных и образовательных учреждений начального профессионального образования, студентам образовательных учреждений высшего и среднего профессионального образования на время прохождения производственной практики (производственного обучения), а также работникам, временно выполняющим работу по профессиям и должностям, предусмотренным типовыми отраслевыми нормами, на время выполнения этой работы средства индивидуальной защиты выдаются в общеустановленном порядке.</w:t>
      </w:r>
      <w:proofErr w:type="gramEnd"/>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Бригадирам, мастерам, выполняющим обязанности бригадиров, помощникам и подручным рабочим, профессии которых предусмотрены в соответствующих типовых отраслевых нормах, выдаются те же средства индивидуальной защиты, что и рабочим соответствующих профессий.</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Предусмотренные в типовых отраслевых нормах средства индивидуальной защиты для рабочих, специалистов и служащих должны выдаваться указанным работникам и в том случае, если они по занимаемой должности или профессии являются старшими и выполняют непосредственно те работы, которые дают право на получение этих средств индивидуальной защиты.</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proofErr w:type="gramStart"/>
      <w:r w:rsidRPr="00EB129D">
        <w:rPr>
          <w:color w:val="000000"/>
          <w:sz w:val="28"/>
          <w:szCs w:val="28"/>
        </w:rPr>
        <w:t>Рабочим, совмещающим профессии или постоянно выполняющим совмещаемые работы, в том числе и в комплексных бригадах, помимо выдаваемых им средств индивидуальной защиты по основной профессии должны дополнительно выдаваться, в зависимости от выполняемых работ, и другие виды средств индивидуальной защиты, предусмотренные типовыми отраслевыми нормами для совмещаемой профессии.</w:t>
      </w:r>
      <w:proofErr w:type="gramEnd"/>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Работодатель обязан организовать надлежащий учет и </w:t>
      </w:r>
      <w:proofErr w:type="gramStart"/>
      <w:r w:rsidRPr="00EB129D">
        <w:rPr>
          <w:color w:val="000000"/>
          <w:sz w:val="28"/>
          <w:szCs w:val="28"/>
        </w:rPr>
        <w:t>контроль за</w:t>
      </w:r>
      <w:proofErr w:type="gramEnd"/>
      <w:r w:rsidRPr="00EB129D">
        <w:rPr>
          <w:color w:val="000000"/>
          <w:sz w:val="28"/>
          <w:szCs w:val="28"/>
        </w:rPr>
        <w:t xml:space="preserve"> выдачей работникам средств индивидуальной защиты в установленные сроки.</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Выдача работникам и сдача ими средств индивидуальной защиты должны записываться в личную карточку установленного образца.</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b/>
          <w:bCs/>
          <w:color w:val="000000"/>
          <w:sz w:val="28"/>
          <w:szCs w:val="28"/>
        </w:rPr>
        <w:lastRenderedPageBreak/>
        <w:t>Порядок пользования средствами индивидуальной защиты</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Работники, профессии и должности которых предусмотрены в типовых отраслевых нормах, обязаны пользоваться выданными им средствами индивидуальной защиты. Работники не должны допускаться к работе без предусмотренных в типовых отраслевых нормах средств индивидуальной защиты, в неисправной, неотремонтированной, загрязненной специальной одежде и специальной обуви, а также с неисправными средствами индивидуальной защиты.</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Работники должны бережно относиться к выданным в их пользование средствам индивидуальной защиты, своевременно ставить в известность работодателя о необходимости химчистки, стирки, сушки, ремонта, дегазации, дезактивации, дезинфекции, обезвреживания и </w:t>
      </w:r>
      <w:proofErr w:type="spellStart"/>
      <w:r w:rsidRPr="00EB129D">
        <w:rPr>
          <w:color w:val="000000"/>
          <w:sz w:val="28"/>
          <w:szCs w:val="28"/>
        </w:rPr>
        <w:t>обеспыливания</w:t>
      </w:r>
      <w:proofErr w:type="spellEnd"/>
      <w:r w:rsidRPr="00EB129D">
        <w:rPr>
          <w:color w:val="000000"/>
          <w:sz w:val="28"/>
          <w:szCs w:val="28"/>
        </w:rPr>
        <w:t xml:space="preserve"> специальной одежды, специальной обуви и других средств индивидуальной защиты.</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Сроки пользования средствами индивидуальной защиты исчисляются со дня их фактической выдачи работникам. При этом в сроки носки теплой специальной одежды и теплой специальной обуви включается и время ее хранения в теплое время года.</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Работодатель при выдаче работникам таких средств индивидуальной защиты, как респираторы, противогазы, </w:t>
      </w:r>
      <w:proofErr w:type="spellStart"/>
      <w:r w:rsidRPr="00EB129D">
        <w:rPr>
          <w:color w:val="000000"/>
          <w:sz w:val="28"/>
          <w:szCs w:val="28"/>
        </w:rPr>
        <w:t>самоспасатели</w:t>
      </w:r>
      <w:proofErr w:type="spellEnd"/>
      <w:r w:rsidRPr="00EB129D">
        <w:rPr>
          <w:color w:val="000000"/>
          <w:sz w:val="28"/>
          <w:szCs w:val="28"/>
        </w:rPr>
        <w:t>, предохранительные пояса, накомарники, каски и некоторые другие, должен обеспечить проведение инструктажа работников по правилам пользования и простейшим способам проверки исправности этих средств, а также тренировку по их применению.</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Работодатель обеспечивает регулярные в соответствии с установленными ГОСТами сроками испытание и проверку исправности средств индивидуальной защиты (респираторов, противогазов, </w:t>
      </w:r>
      <w:proofErr w:type="spellStart"/>
      <w:r w:rsidRPr="00EB129D">
        <w:rPr>
          <w:color w:val="000000"/>
          <w:sz w:val="28"/>
          <w:szCs w:val="28"/>
        </w:rPr>
        <w:t>самоспасателей</w:t>
      </w:r>
      <w:proofErr w:type="spellEnd"/>
      <w:r w:rsidRPr="00EB129D">
        <w:rPr>
          <w:color w:val="000000"/>
          <w:sz w:val="28"/>
          <w:szCs w:val="28"/>
        </w:rPr>
        <w:t>, предохранительных поясов, накомарников, касок и др.), а также своевременную замену фильтров, стекол и других частей средств индивидуальной защиты с понизившимися защитными свойствами. После проверки исправности на средствах индивидуальной защиты должна быть сделана отметка (клеймо, штамп) о сроках последующего испытания.</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Для хранения выданных работникам средств индивидуальной защиты работодатель предоставляет в соответствии с требованиями строительных норм и правил специально оборудованные помещения (гардеробные).</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Работникам по окончании работы выносить средства индивидуальной защиты за пределы организации запрещается. В отдельных случаях там, где по условиям работы указанный порядок не может быть соблюден (</w:t>
      </w:r>
      <w:proofErr w:type="gramStart"/>
      <w:r w:rsidRPr="00EB129D">
        <w:rPr>
          <w:color w:val="000000"/>
          <w:sz w:val="28"/>
          <w:szCs w:val="28"/>
        </w:rPr>
        <w:t>например</w:t>
      </w:r>
      <w:proofErr w:type="gramEnd"/>
      <w:r w:rsidRPr="00EB129D">
        <w:rPr>
          <w:color w:val="000000"/>
          <w:sz w:val="28"/>
          <w:szCs w:val="28"/>
        </w:rPr>
        <w:t xml:space="preserve"> на лесозаготовках, на геологических работах и др.), средства индивидуальной защиты могут оставаться в нерабочее время у работников, что может быть оговорено в коллективных договорах и соглашениях или в правилах внутреннего трудового распорядка.</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Работодатель организует надлежащий уход за средствами индивидуальной защиты и их хранение, своевременно осуществляет химчистку, стирку, ремонт, дегазацию, дезактивацию, обезвреживание и </w:t>
      </w:r>
      <w:proofErr w:type="spellStart"/>
      <w:r w:rsidRPr="00EB129D">
        <w:rPr>
          <w:color w:val="000000"/>
          <w:sz w:val="28"/>
          <w:szCs w:val="28"/>
        </w:rPr>
        <w:t>обеспыливание</w:t>
      </w:r>
      <w:proofErr w:type="spellEnd"/>
      <w:r w:rsidRPr="00EB129D">
        <w:rPr>
          <w:color w:val="000000"/>
          <w:sz w:val="28"/>
          <w:szCs w:val="28"/>
        </w:rPr>
        <w:t xml:space="preserve"> специальной одежды, специальной обуви и других средств индивидуальной защиты.</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lastRenderedPageBreak/>
        <w:t xml:space="preserve">В тех случаях, когда это требуется по условиям производства, в организации (в цехах, на участках) должны устраиваться сушилки для специальной одежды и специальной обуви, камеры для </w:t>
      </w:r>
      <w:proofErr w:type="spellStart"/>
      <w:r w:rsidRPr="00EB129D">
        <w:rPr>
          <w:color w:val="000000"/>
          <w:sz w:val="28"/>
          <w:szCs w:val="28"/>
        </w:rPr>
        <w:t>обеспыливания</w:t>
      </w:r>
      <w:proofErr w:type="spellEnd"/>
      <w:r w:rsidRPr="00EB129D">
        <w:rPr>
          <w:color w:val="000000"/>
          <w:sz w:val="28"/>
          <w:szCs w:val="28"/>
        </w:rPr>
        <w:t xml:space="preserve"> специальной одежды и установки для дегазации, дезактивации и обезвреживания средств индивидуальной защиты.</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Ответственность за своевременное и в полном объеме обеспечение работников средствами индивидуальной защиты, за организацию </w:t>
      </w:r>
      <w:proofErr w:type="gramStart"/>
      <w:r w:rsidRPr="00EB129D">
        <w:rPr>
          <w:color w:val="000000"/>
          <w:sz w:val="28"/>
          <w:szCs w:val="28"/>
        </w:rPr>
        <w:t>контроля за</w:t>
      </w:r>
      <w:proofErr w:type="gramEnd"/>
      <w:r w:rsidRPr="00EB129D">
        <w:rPr>
          <w:color w:val="000000"/>
          <w:sz w:val="28"/>
          <w:szCs w:val="28"/>
        </w:rPr>
        <w:t xml:space="preserve"> правильностью их применения возлагается на работодателя в установленном законодательством порядке.</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Трудовые споры по вопросам выдачи и использования средств индивидуальной защиты рассматриваются в установленном по</w:t>
      </w:r>
      <w:r w:rsidR="003063B4">
        <w:rPr>
          <w:color w:val="000000"/>
          <w:sz w:val="28"/>
          <w:szCs w:val="28"/>
        </w:rPr>
        <w:t>рядке.</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В случае необеспечения работника средствами индивидуальной и коллективной защиты (в соответствии с нормами) работодатель не вправе требовать от работника выполнения трудовых обязанностей и обязан оплатить возникший по этой причине простой в соответствии с законодательством РФ.</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p>
    <w:p w:rsidR="00EB129D" w:rsidRPr="00EB129D" w:rsidRDefault="00EB129D" w:rsidP="00EB129D">
      <w:pPr>
        <w:widowControl w:val="0"/>
        <w:autoSpaceDE w:val="0"/>
        <w:autoSpaceDN w:val="0"/>
        <w:adjustRightInd w:val="0"/>
        <w:spacing w:line="276" w:lineRule="auto"/>
        <w:ind w:firstLine="567"/>
        <w:jc w:val="center"/>
        <w:rPr>
          <w:color w:val="000000"/>
          <w:sz w:val="28"/>
          <w:szCs w:val="28"/>
        </w:rPr>
      </w:pPr>
      <w:r w:rsidRPr="00EB129D">
        <w:rPr>
          <w:b/>
          <w:bCs/>
          <w:color w:val="000000"/>
          <w:sz w:val="28"/>
          <w:szCs w:val="28"/>
        </w:rPr>
        <w:t>29. Выдача молока и лечебно-профилактического питания</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На ряде предприятий, производств, работ воздействие неблагоприятных производственных факторов на организм работников не всегда удается предотвратить техническими мерами, средствами индивидуальной и коллективной защиты, организацией труда и отдыха. В таких случаях их воздействие ослабляется или ликвидируется другими путями – выдачей молока или лечебно-профилактического питания.</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b/>
          <w:bCs/>
          <w:color w:val="000000"/>
          <w:sz w:val="28"/>
          <w:szCs w:val="28"/>
        </w:rPr>
        <w:t>Выдача молока</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Организации самостоятельно решают все вопросы, связанные с бесплатной выдачей работникам молока или других равноценных пищевых продуктов, на основе перечня химических веществ, при работе с которыми в профилактических целях рекомендуется употребление молока или равноценных пищевых продуктов. </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Молоко выдается по </w:t>
      </w:r>
      <w:smartTag w:uri="urn:schemas-microsoft-com:office:smarttags" w:element="metricconverter">
        <w:smartTagPr>
          <w:attr w:name="ProductID" w:val="0,5 л"/>
        </w:smartTagPr>
        <w:r w:rsidRPr="00EB129D">
          <w:rPr>
            <w:color w:val="000000"/>
            <w:sz w:val="28"/>
            <w:szCs w:val="28"/>
          </w:rPr>
          <w:t>0,5 л</w:t>
        </w:r>
      </w:smartTag>
      <w:r w:rsidRPr="00EB129D">
        <w:rPr>
          <w:color w:val="000000"/>
          <w:sz w:val="28"/>
          <w:szCs w:val="28"/>
        </w:rPr>
        <w:t xml:space="preserve"> за смену независимо от ее продолжительности в дни фактической занятости труженика на работах, связанных с производством или применением химических веществ. Выдача и употребление молока должны осуществляться в буфетах, столовых или в специально оборудованных в соответствии с санитарно-техническими требованиями помещениях.</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Категорически запрещено производить оплату молока деньгами, заменять его другими товарами и продуктами (кроме равноценных – кефира, простокваши, мацони), выдачу молока за одну или несколько смен вперед, равно как и за прошедшие смены и отпуск его на дом.</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Молоко не выдается тем работникам, которые получают бесплатно лечебно-профилактическое питание в связи с особо вредными условиями труда.</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Поскольку молоко выдается в качестве компенсации за работу во вредных условиях труда, в случаях ликвидации вредных факторов, то есть при обеспечении нормальных условий труда, работодатель по согласованию с соответствующим </w:t>
      </w:r>
      <w:r w:rsidRPr="00EB129D">
        <w:rPr>
          <w:color w:val="000000"/>
          <w:sz w:val="28"/>
          <w:szCs w:val="28"/>
        </w:rPr>
        <w:lastRenderedPageBreak/>
        <w:t>профсоюзным органом прекращает выдачу молока.</w:t>
      </w:r>
    </w:p>
    <w:p w:rsidR="00EB129D" w:rsidRPr="00EB129D" w:rsidRDefault="00EB129D" w:rsidP="00EB129D">
      <w:pPr>
        <w:keepNext/>
        <w:widowControl w:val="0"/>
        <w:autoSpaceDE w:val="0"/>
        <w:autoSpaceDN w:val="0"/>
        <w:adjustRightInd w:val="0"/>
        <w:spacing w:line="276" w:lineRule="auto"/>
        <w:ind w:left="567"/>
        <w:jc w:val="both"/>
        <w:outlineLvl w:val="7"/>
        <w:rPr>
          <w:b/>
          <w:bCs/>
          <w:sz w:val="28"/>
          <w:szCs w:val="28"/>
        </w:rPr>
      </w:pPr>
    </w:p>
    <w:p w:rsidR="00EB129D" w:rsidRPr="00EB129D" w:rsidRDefault="00EB129D" w:rsidP="00EB129D">
      <w:pPr>
        <w:keepNext/>
        <w:widowControl w:val="0"/>
        <w:autoSpaceDE w:val="0"/>
        <w:autoSpaceDN w:val="0"/>
        <w:adjustRightInd w:val="0"/>
        <w:spacing w:line="276" w:lineRule="auto"/>
        <w:ind w:left="567"/>
        <w:jc w:val="both"/>
        <w:outlineLvl w:val="7"/>
        <w:rPr>
          <w:b/>
          <w:bCs/>
          <w:sz w:val="28"/>
          <w:szCs w:val="28"/>
        </w:rPr>
      </w:pPr>
      <w:r w:rsidRPr="00EB129D">
        <w:rPr>
          <w:b/>
          <w:bCs/>
          <w:sz w:val="28"/>
          <w:szCs w:val="28"/>
        </w:rPr>
        <w:t>Таблица № 2. Нормы бесплатной выдачи равноценных пищевых продуктов, которые могут выдаваться работникам вместо молока</w:t>
      </w:r>
    </w:p>
    <w:p w:rsidR="00EB129D" w:rsidRPr="00EB129D" w:rsidRDefault="00EB129D" w:rsidP="00EB129D">
      <w:pPr>
        <w:widowControl w:val="0"/>
        <w:autoSpaceDE w:val="0"/>
        <w:autoSpaceDN w:val="0"/>
        <w:adjustRightInd w:val="0"/>
        <w:spacing w:line="276" w:lineRule="auto"/>
        <w:jc w:val="center"/>
        <w:rPr>
          <w:b/>
          <w:bCs/>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7"/>
        <w:gridCol w:w="7853"/>
        <w:gridCol w:w="1713"/>
      </w:tblGrid>
      <w:tr w:rsidR="00EB129D" w:rsidRPr="00EB129D" w:rsidTr="00EB129D">
        <w:tc>
          <w:tcPr>
            <w:tcW w:w="565" w:type="dxa"/>
          </w:tcPr>
          <w:p w:rsidR="00EB129D" w:rsidRPr="00EB129D" w:rsidRDefault="00EB129D" w:rsidP="00EB129D">
            <w:pPr>
              <w:widowControl w:val="0"/>
              <w:autoSpaceDE w:val="0"/>
              <w:autoSpaceDN w:val="0"/>
              <w:adjustRightInd w:val="0"/>
              <w:spacing w:line="276" w:lineRule="auto"/>
              <w:jc w:val="center"/>
              <w:rPr>
                <w:b/>
                <w:bCs/>
                <w:sz w:val="28"/>
                <w:szCs w:val="28"/>
              </w:rPr>
            </w:pPr>
            <w:r w:rsidRPr="00EB129D">
              <w:rPr>
                <w:b/>
                <w:bCs/>
                <w:sz w:val="28"/>
                <w:szCs w:val="28"/>
              </w:rPr>
              <w:t>№</w:t>
            </w:r>
          </w:p>
          <w:p w:rsidR="00EB129D" w:rsidRPr="00EB129D" w:rsidRDefault="00EB129D" w:rsidP="00EB129D">
            <w:pPr>
              <w:widowControl w:val="0"/>
              <w:autoSpaceDE w:val="0"/>
              <w:autoSpaceDN w:val="0"/>
              <w:adjustRightInd w:val="0"/>
              <w:spacing w:line="276" w:lineRule="auto"/>
              <w:jc w:val="center"/>
              <w:rPr>
                <w:b/>
                <w:bCs/>
                <w:sz w:val="28"/>
                <w:szCs w:val="28"/>
              </w:rPr>
            </w:pPr>
            <w:r w:rsidRPr="00EB129D">
              <w:rPr>
                <w:b/>
                <w:bCs/>
                <w:sz w:val="28"/>
                <w:szCs w:val="28"/>
              </w:rPr>
              <w:t>п/п</w:t>
            </w:r>
          </w:p>
        </w:tc>
        <w:tc>
          <w:tcPr>
            <w:tcW w:w="7853" w:type="dxa"/>
          </w:tcPr>
          <w:p w:rsidR="00EB129D" w:rsidRPr="00EB129D" w:rsidRDefault="00EB129D" w:rsidP="00EB129D">
            <w:pPr>
              <w:keepNext/>
              <w:widowControl w:val="0"/>
              <w:autoSpaceDE w:val="0"/>
              <w:autoSpaceDN w:val="0"/>
              <w:adjustRightInd w:val="0"/>
              <w:spacing w:line="276" w:lineRule="auto"/>
              <w:jc w:val="center"/>
              <w:outlineLvl w:val="7"/>
              <w:rPr>
                <w:b/>
                <w:bCs/>
                <w:sz w:val="28"/>
                <w:szCs w:val="28"/>
              </w:rPr>
            </w:pPr>
            <w:r w:rsidRPr="00EB129D">
              <w:rPr>
                <w:b/>
                <w:bCs/>
                <w:sz w:val="28"/>
                <w:szCs w:val="28"/>
              </w:rPr>
              <w:t>Наименование пищевых продуктов</w:t>
            </w:r>
          </w:p>
        </w:tc>
        <w:tc>
          <w:tcPr>
            <w:tcW w:w="1394" w:type="dxa"/>
          </w:tcPr>
          <w:p w:rsidR="00EB129D" w:rsidRPr="00EB129D" w:rsidRDefault="00EB129D" w:rsidP="00EB129D">
            <w:pPr>
              <w:widowControl w:val="0"/>
              <w:autoSpaceDE w:val="0"/>
              <w:autoSpaceDN w:val="0"/>
              <w:adjustRightInd w:val="0"/>
              <w:spacing w:line="276" w:lineRule="auto"/>
              <w:jc w:val="center"/>
              <w:rPr>
                <w:b/>
                <w:bCs/>
                <w:sz w:val="28"/>
                <w:szCs w:val="28"/>
              </w:rPr>
            </w:pPr>
            <w:r w:rsidRPr="00EB129D">
              <w:rPr>
                <w:b/>
                <w:bCs/>
                <w:sz w:val="28"/>
                <w:szCs w:val="28"/>
              </w:rPr>
              <w:t>Количество</w:t>
            </w:r>
          </w:p>
          <w:p w:rsidR="00EB129D" w:rsidRPr="00EB129D" w:rsidRDefault="00EB129D" w:rsidP="00EB129D">
            <w:pPr>
              <w:widowControl w:val="0"/>
              <w:autoSpaceDE w:val="0"/>
              <w:autoSpaceDN w:val="0"/>
              <w:adjustRightInd w:val="0"/>
              <w:spacing w:line="276" w:lineRule="auto"/>
              <w:jc w:val="center"/>
              <w:rPr>
                <w:b/>
                <w:bCs/>
                <w:sz w:val="28"/>
                <w:szCs w:val="28"/>
              </w:rPr>
            </w:pPr>
            <w:r w:rsidRPr="00EB129D">
              <w:rPr>
                <w:b/>
                <w:bCs/>
                <w:sz w:val="28"/>
                <w:szCs w:val="28"/>
              </w:rPr>
              <w:t xml:space="preserve"> за смену</w:t>
            </w:r>
          </w:p>
        </w:tc>
      </w:tr>
      <w:tr w:rsidR="00EB129D" w:rsidRPr="00EB129D" w:rsidTr="00EB129D">
        <w:tc>
          <w:tcPr>
            <w:tcW w:w="565" w:type="dxa"/>
          </w:tcPr>
          <w:p w:rsidR="00EB129D" w:rsidRPr="00EB129D" w:rsidRDefault="00EB129D" w:rsidP="00EB129D">
            <w:pPr>
              <w:widowControl w:val="0"/>
              <w:autoSpaceDE w:val="0"/>
              <w:autoSpaceDN w:val="0"/>
              <w:adjustRightInd w:val="0"/>
              <w:spacing w:line="276" w:lineRule="auto"/>
              <w:jc w:val="center"/>
              <w:rPr>
                <w:b/>
                <w:bCs/>
                <w:sz w:val="28"/>
                <w:szCs w:val="28"/>
              </w:rPr>
            </w:pPr>
            <w:r w:rsidRPr="00EB129D">
              <w:rPr>
                <w:b/>
                <w:bCs/>
                <w:sz w:val="28"/>
                <w:szCs w:val="28"/>
              </w:rPr>
              <w:t>1</w:t>
            </w:r>
          </w:p>
        </w:tc>
        <w:tc>
          <w:tcPr>
            <w:tcW w:w="7853" w:type="dxa"/>
          </w:tcPr>
          <w:p w:rsidR="00EB129D" w:rsidRPr="00EB129D" w:rsidRDefault="00EB129D" w:rsidP="00EB129D">
            <w:pPr>
              <w:widowControl w:val="0"/>
              <w:autoSpaceDE w:val="0"/>
              <w:autoSpaceDN w:val="0"/>
              <w:adjustRightInd w:val="0"/>
              <w:spacing w:line="276" w:lineRule="auto"/>
              <w:jc w:val="center"/>
              <w:rPr>
                <w:b/>
                <w:bCs/>
                <w:sz w:val="28"/>
                <w:szCs w:val="28"/>
              </w:rPr>
            </w:pPr>
            <w:r w:rsidRPr="00EB129D">
              <w:rPr>
                <w:b/>
                <w:bCs/>
                <w:sz w:val="28"/>
                <w:szCs w:val="28"/>
              </w:rPr>
              <w:t>2</w:t>
            </w:r>
          </w:p>
        </w:tc>
        <w:tc>
          <w:tcPr>
            <w:tcW w:w="1394" w:type="dxa"/>
          </w:tcPr>
          <w:p w:rsidR="00EB129D" w:rsidRPr="00EB129D" w:rsidRDefault="00EB129D" w:rsidP="00EB129D">
            <w:pPr>
              <w:widowControl w:val="0"/>
              <w:autoSpaceDE w:val="0"/>
              <w:autoSpaceDN w:val="0"/>
              <w:adjustRightInd w:val="0"/>
              <w:spacing w:line="276" w:lineRule="auto"/>
              <w:jc w:val="center"/>
              <w:rPr>
                <w:b/>
                <w:bCs/>
                <w:sz w:val="28"/>
                <w:szCs w:val="28"/>
              </w:rPr>
            </w:pPr>
            <w:r w:rsidRPr="00EB129D">
              <w:rPr>
                <w:b/>
                <w:bCs/>
                <w:sz w:val="28"/>
                <w:szCs w:val="28"/>
              </w:rPr>
              <w:t>3</w:t>
            </w:r>
          </w:p>
        </w:tc>
      </w:tr>
      <w:tr w:rsidR="00EB129D" w:rsidRPr="00EB129D" w:rsidTr="00EB129D">
        <w:tc>
          <w:tcPr>
            <w:tcW w:w="565" w:type="dxa"/>
          </w:tcPr>
          <w:p w:rsidR="00EB129D" w:rsidRPr="00EB129D" w:rsidRDefault="00EB129D" w:rsidP="00EB129D">
            <w:pPr>
              <w:widowControl w:val="0"/>
              <w:autoSpaceDE w:val="0"/>
              <w:autoSpaceDN w:val="0"/>
              <w:adjustRightInd w:val="0"/>
              <w:spacing w:line="276" w:lineRule="auto"/>
              <w:jc w:val="center"/>
              <w:rPr>
                <w:sz w:val="28"/>
                <w:szCs w:val="28"/>
              </w:rPr>
            </w:pPr>
            <w:r w:rsidRPr="00EB129D">
              <w:rPr>
                <w:sz w:val="28"/>
                <w:szCs w:val="28"/>
              </w:rPr>
              <w:t>1</w:t>
            </w:r>
          </w:p>
        </w:tc>
        <w:tc>
          <w:tcPr>
            <w:tcW w:w="7853" w:type="dxa"/>
          </w:tcPr>
          <w:p w:rsidR="00EB129D" w:rsidRPr="00EB129D" w:rsidRDefault="00EB129D" w:rsidP="00EB129D">
            <w:pPr>
              <w:widowControl w:val="0"/>
              <w:autoSpaceDE w:val="0"/>
              <w:autoSpaceDN w:val="0"/>
              <w:adjustRightInd w:val="0"/>
              <w:spacing w:line="276" w:lineRule="auto"/>
              <w:jc w:val="both"/>
              <w:rPr>
                <w:sz w:val="28"/>
                <w:szCs w:val="28"/>
              </w:rPr>
            </w:pPr>
            <w:r w:rsidRPr="00EB129D">
              <w:rPr>
                <w:sz w:val="28"/>
                <w:szCs w:val="28"/>
              </w:rPr>
              <w:t>Кисломолочные  продукты   (кефир   разных   сортов, кефир-</w:t>
            </w:r>
            <w:proofErr w:type="spellStart"/>
            <w:r w:rsidRPr="00EB129D">
              <w:rPr>
                <w:sz w:val="28"/>
                <w:szCs w:val="28"/>
              </w:rPr>
              <w:t>био</w:t>
            </w:r>
            <w:proofErr w:type="spellEnd"/>
            <w:r w:rsidRPr="00EB129D">
              <w:rPr>
                <w:sz w:val="28"/>
                <w:szCs w:val="28"/>
              </w:rPr>
              <w:t>, простокваша,  ацидофилин,     ряженка с низким содержанием жира (до 3,5%),  йогурты  разных сортов с содержанием жира  до  2,5%,  в  том  числе йогурты с натуральными плодово-ягодными добавками</w:t>
            </w:r>
          </w:p>
        </w:tc>
        <w:tc>
          <w:tcPr>
            <w:tcW w:w="1394" w:type="dxa"/>
          </w:tcPr>
          <w:p w:rsidR="00EB129D" w:rsidRPr="00EB129D" w:rsidRDefault="00EB129D" w:rsidP="00EB129D">
            <w:pPr>
              <w:widowControl w:val="0"/>
              <w:autoSpaceDE w:val="0"/>
              <w:autoSpaceDN w:val="0"/>
              <w:adjustRightInd w:val="0"/>
              <w:spacing w:line="276" w:lineRule="auto"/>
              <w:jc w:val="right"/>
              <w:rPr>
                <w:sz w:val="28"/>
                <w:szCs w:val="28"/>
              </w:rPr>
            </w:pPr>
          </w:p>
          <w:p w:rsidR="00EB129D" w:rsidRPr="00EB129D" w:rsidRDefault="00EB129D" w:rsidP="00EB129D">
            <w:pPr>
              <w:widowControl w:val="0"/>
              <w:autoSpaceDE w:val="0"/>
              <w:autoSpaceDN w:val="0"/>
              <w:adjustRightInd w:val="0"/>
              <w:spacing w:line="276" w:lineRule="auto"/>
              <w:jc w:val="right"/>
              <w:rPr>
                <w:sz w:val="28"/>
                <w:szCs w:val="28"/>
              </w:rPr>
            </w:pPr>
          </w:p>
          <w:p w:rsidR="00EB129D" w:rsidRPr="00EB129D" w:rsidRDefault="00EB129D" w:rsidP="00EB129D">
            <w:pPr>
              <w:widowControl w:val="0"/>
              <w:autoSpaceDE w:val="0"/>
              <w:autoSpaceDN w:val="0"/>
              <w:adjustRightInd w:val="0"/>
              <w:spacing w:line="276" w:lineRule="auto"/>
              <w:jc w:val="right"/>
              <w:rPr>
                <w:sz w:val="28"/>
                <w:szCs w:val="28"/>
              </w:rPr>
            </w:pPr>
          </w:p>
          <w:p w:rsidR="00EB129D" w:rsidRPr="00EB129D" w:rsidRDefault="00EB129D" w:rsidP="00EB129D">
            <w:pPr>
              <w:widowControl w:val="0"/>
              <w:autoSpaceDE w:val="0"/>
              <w:autoSpaceDN w:val="0"/>
              <w:adjustRightInd w:val="0"/>
              <w:spacing w:line="276" w:lineRule="auto"/>
              <w:jc w:val="right"/>
              <w:rPr>
                <w:sz w:val="28"/>
                <w:szCs w:val="28"/>
              </w:rPr>
            </w:pPr>
            <w:smartTag w:uri="urn:schemas-microsoft-com:office:smarttags" w:element="metricconverter">
              <w:smartTagPr>
                <w:attr w:name="ProductID" w:val="500 г"/>
              </w:smartTagPr>
              <w:r w:rsidRPr="00EB129D">
                <w:rPr>
                  <w:sz w:val="28"/>
                  <w:szCs w:val="28"/>
                </w:rPr>
                <w:t>500 г</w:t>
              </w:r>
              <w:r w:rsidR="00B92347">
                <w:rPr>
                  <w:sz w:val="28"/>
                  <w:szCs w:val="28"/>
                </w:rPr>
                <w:t>р.</w:t>
              </w:r>
            </w:smartTag>
          </w:p>
        </w:tc>
      </w:tr>
      <w:tr w:rsidR="00EB129D" w:rsidRPr="00EB129D" w:rsidTr="00EB129D">
        <w:tc>
          <w:tcPr>
            <w:tcW w:w="565" w:type="dxa"/>
          </w:tcPr>
          <w:p w:rsidR="00EB129D" w:rsidRPr="00EB129D" w:rsidRDefault="00EB129D" w:rsidP="00EB129D">
            <w:pPr>
              <w:widowControl w:val="0"/>
              <w:autoSpaceDE w:val="0"/>
              <w:autoSpaceDN w:val="0"/>
              <w:adjustRightInd w:val="0"/>
              <w:spacing w:line="276" w:lineRule="auto"/>
              <w:jc w:val="center"/>
              <w:rPr>
                <w:sz w:val="28"/>
                <w:szCs w:val="28"/>
              </w:rPr>
            </w:pPr>
            <w:r w:rsidRPr="00EB129D">
              <w:rPr>
                <w:sz w:val="28"/>
                <w:szCs w:val="28"/>
              </w:rPr>
              <w:t>2</w:t>
            </w:r>
          </w:p>
        </w:tc>
        <w:tc>
          <w:tcPr>
            <w:tcW w:w="7853" w:type="dxa"/>
          </w:tcPr>
          <w:p w:rsidR="00EB129D" w:rsidRPr="00EB129D" w:rsidRDefault="00EB129D" w:rsidP="00EB129D">
            <w:pPr>
              <w:widowControl w:val="0"/>
              <w:autoSpaceDE w:val="0"/>
              <w:autoSpaceDN w:val="0"/>
              <w:adjustRightInd w:val="0"/>
              <w:spacing w:line="276" w:lineRule="auto"/>
              <w:jc w:val="both"/>
              <w:rPr>
                <w:sz w:val="28"/>
                <w:szCs w:val="28"/>
              </w:rPr>
            </w:pPr>
            <w:r w:rsidRPr="00EB129D">
              <w:rPr>
                <w:sz w:val="28"/>
                <w:szCs w:val="28"/>
              </w:rPr>
              <w:t>Творог</w:t>
            </w:r>
          </w:p>
        </w:tc>
        <w:tc>
          <w:tcPr>
            <w:tcW w:w="1394" w:type="dxa"/>
          </w:tcPr>
          <w:p w:rsidR="00EB129D" w:rsidRPr="00EB129D" w:rsidRDefault="00EB129D" w:rsidP="00EB129D">
            <w:pPr>
              <w:widowControl w:val="0"/>
              <w:autoSpaceDE w:val="0"/>
              <w:autoSpaceDN w:val="0"/>
              <w:adjustRightInd w:val="0"/>
              <w:spacing w:line="276" w:lineRule="auto"/>
              <w:jc w:val="right"/>
              <w:rPr>
                <w:sz w:val="28"/>
                <w:szCs w:val="28"/>
              </w:rPr>
            </w:pPr>
            <w:smartTag w:uri="urn:schemas-microsoft-com:office:smarttags" w:element="metricconverter">
              <w:smartTagPr>
                <w:attr w:name="ProductID" w:val="100 г"/>
              </w:smartTagPr>
              <w:r w:rsidRPr="00EB129D">
                <w:rPr>
                  <w:sz w:val="28"/>
                  <w:szCs w:val="28"/>
                </w:rPr>
                <w:t>100 г</w:t>
              </w:r>
              <w:r w:rsidR="00B92347">
                <w:rPr>
                  <w:sz w:val="28"/>
                  <w:szCs w:val="28"/>
                </w:rPr>
                <w:t>р.</w:t>
              </w:r>
            </w:smartTag>
          </w:p>
        </w:tc>
      </w:tr>
      <w:tr w:rsidR="00EB129D" w:rsidRPr="00EB129D" w:rsidTr="00EB129D">
        <w:tc>
          <w:tcPr>
            <w:tcW w:w="565" w:type="dxa"/>
          </w:tcPr>
          <w:p w:rsidR="00EB129D" w:rsidRPr="00EB129D" w:rsidRDefault="00EB129D" w:rsidP="00EB129D">
            <w:pPr>
              <w:widowControl w:val="0"/>
              <w:autoSpaceDE w:val="0"/>
              <w:autoSpaceDN w:val="0"/>
              <w:adjustRightInd w:val="0"/>
              <w:spacing w:line="276" w:lineRule="auto"/>
              <w:jc w:val="center"/>
              <w:rPr>
                <w:sz w:val="28"/>
                <w:szCs w:val="28"/>
              </w:rPr>
            </w:pPr>
            <w:r w:rsidRPr="00EB129D">
              <w:rPr>
                <w:sz w:val="28"/>
                <w:szCs w:val="28"/>
              </w:rPr>
              <w:t>3</w:t>
            </w:r>
          </w:p>
        </w:tc>
        <w:tc>
          <w:tcPr>
            <w:tcW w:w="7853" w:type="dxa"/>
          </w:tcPr>
          <w:p w:rsidR="00EB129D" w:rsidRPr="00EB129D" w:rsidRDefault="00EB129D" w:rsidP="00EB129D">
            <w:pPr>
              <w:widowControl w:val="0"/>
              <w:autoSpaceDE w:val="0"/>
              <w:autoSpaceDN w:val="0"/>
              <w:adjustRightInd w:val="0"/>
              <w:spacing w:line="276" w:lineRule="auto"/>
              <w:jc w:val="both"/>
              <w:rPr>
                <w:sz w:val="28"/>
                <w:szCs w:val="28"/>
              </w:rPr>
            </w:pPr>
            <w:r w:rsidRPr="00EB129D">
              <w:rPr>
                <w:sz w:val="28"/>
                <w:szCs w:val="28"/>
              </w:rPr>
              <w:t xml:space="preserve">Творожная масса, сырки творожные, десерты творожные       </w:t>
            </w:r>
          </w:p>
        </w:tc>
        <w:tc>
          <w:tcPr>
            <w:tcW w:w="1394" w:type="dxa"/>
          </w:tcPr>
          <w:p w:rsidR="00EB129D" w:rsidRPr="00EB129D" w:rsidRDefault="00EB129D" w:rsidP="00EB129D">
            <w:pPr>
              <w:widowControl w:val="0"/>
              <w:autoSpaceDE w:val="0"/>
              <w:autoSpaceDN w:val="0"/>
              <w:adjustRightInd w:val="0"/>
              <w:spacing w:line="276" w:lineRule="auto"/>
              <w:jc w:val="right"/>
              <w:rPr>
                <w:sz w:val="28"/>
                <w:szCs w:val="28"/>
              </w:rPr>
            </w:pPr>
            <w:smartTag w:uri="urn:schemas-microsoft-com:office:smarttags" w:element="metricconverter">
              <w:smartTagPr>
                <w:attr w:name="ProductID" w:val="150 г"/>
              </w:smartTagPr>
              <w:r w:rsidRPr="00EB129D">
                <w:rPr>
                  <w:sz w:val="28"/>
                  <w:szCs w:val="28"/>
                </w:rPr>
                <w:t>150 г</w:t>
              </w:r>
              <w:r w:rsidR="00B92347">
                <w:rPr>
                  <w:sz w:val="28"/>
                  <w:szCs w:val="28"/>
                </w:rPr>
                <w:t>р.</w:t>
              </w:r>
            </w:smartTag>
          </w:p>
        </w:tc>
      </w:tr>
      <w:tr w:rsidR="00EB129D" w:rsidRPr="00EB129D" w:rsidTr="00EB129D">
        <w:tc>
          <w:tcPr>
            <w:tcW w:w="565" w:type="dxa"/>
          </w:tcPr>
          <w:p w:rsidR="00EB129D" w:rsidRPr="00EB129D" w:rsidRDefault="00EB129D" w:rsidP="00EB129D">
            <w:pPr>
              <w:widowControl w:val="0"/>
              <w:autoSpaceDE w:val="0"/>
              <w:autoSpaceDN w:val="0"/>
              <w:adjustRightInd w:val="0"/>
              <w:spacing w:line="276" w:lineRule="auto"/>
              <w:jc w:val="center"/>
              <w:rPr>
                <w:sz w:val="28"/>
                <w:szCs w:val="28"/>
              </w:rPr>
            </w:pPr>
            <w:r w:rsidRPr="00EB129D">
              <w:rPr>
                <w:sz w:val="28"/>
                <w:szCs w:val="28"/>
              </w:rPr>
              <w:t>4</w:t>
            </w:r>
          </w:p>
        </w:tc>
        <w:tc>
          <w:tcPr>
            <w:tcW w:w="7853" w:type="dxa"/>
          </w:tcPr>
          <w:p w:rsidR="00EB129D" w:rsidRPr="00EB129D" w:rsidRDefault="00EB129D" w:rsidP="00EB129D">
            <w:pPr>
              <w:widowControl w:val="0"/>
              <w:autoSpaceDE w:val="0"/>
              <w:autoSpaceDN w:val="0"/>
              <w:adjustRightInd w:val="0"/>
              <w:spacing w:line="276" w:lineRule="auto"/>
              <w:jc w:val="both"/>
              <w:rPr>
                <w:sz w:val="28"/>
                <w:szCs w:val="28"/>
              </w:rPr>
            </w:pPr>
            <w:r w:rsidRPr="00EB129D">
              <w:rPr>
                <w:sz w:val="28"/>
                <w:szCs w:val="28"/>
              </w:rPr>
              <w:t xml:space="preserve">Сыр 24% жирности                                          </w:t>
            </w:r>
          </w:p>
        </w:tc>
        <w:tc>
          <w:tcPr>
            <w:tcW w:w="1394" w:type="dxa"/>
          </w:tcPr>
          <w:p w:rsidR="00EB129D" w:rsidRPr="00EB129D" w:rsidRDefault="00EB129D" w:rsidP="00EB129D">
            <w:pPr>
              <w:widowControl w:val="0"/>
              <w:autoSpaceDE w:val="0"/>
              <w:autoSpaceDN w:val="0"/>
              <w:adjustRightInd w:val="0"/>
              <w:spacing w:line="276" w:lineRule="auto"/>
              <w:jc w:val="right"/>
              <w:rPr>
                <w:sz w:val="28"/>
                <w:szCs w:val="28"/>
              </w:rPr>
            </w:pPr>
            <w:smartTag w:uri="urn:schemas-microsoft-com:office:smarttags" w:element="metricconverter">
              <w:smartTagPr>
                <w:attr w:name="ProductID" w:val="60 г"/>
              </w:smartTagPr>
              <w:r w:rsidRPr="00EB129D">
                <w:rPr>
                  <w:sz w:val="28"/>
                  <w:szCs w:val="28"/>
                </w:rPr>
                <w:t>60 г</w:t>
              </w:r>
              <w:r w:rsidR="00B92347">
                <w:rPr>
                  <w:sz w:val="28"/>
                  <w:szCs w:val="28"/>
                </w:rPr>
                <w:t>р.</w:t>
              </w:r>
            </w:smartTag>
          </w:p>
        </w:tc>
      </w:tr>
      <w:tr w:rsidR="00EB129D" w:rsidRPr="00EB129D" w:rsidTr="00EB129D">
        <w:tc>
          <w:tcPr>
            <w:tcW w:w="565" w:type="dxa"/>
          </w:tcPr>
          <w:p w:rsidR="00EB129D" w:rsidRPr="00EB129D" w:rsidRDefault="00EB129D" w:rsidP="00EB129D">
            <w:pPr>
              <w:widowControl w:val="0"/>
              <w:autoSpaceDE w:val="0"/>
              <w:autoSpaceDN w:val="0"/>
              <w:adjustRightInd w:val="0"/>
              <w:spacing w:line="276" w:lineRule="auto"/>
              <w:jc w:val="center"/>
              <w:rPr>
                <w:sz w:val="28"/>
                <w:szCs w:val="28"/>
              </w:rPr>
            </w:pPr>
            <w:r w:rsidRPr="00EB129D">
              <w:rPr>
                <w:sz w:val="28"/>
                <w:szCs w:val="28"/>
              </w:rPr>
              <w:t>5</w:t>
            </w:r>
          </w:p>
        </w:tc>
        <w:tc>
          <w:tcPr>
            <w:tcW w:w="7853" w:type="dxa"/>
          </w:tcPr>
          <w:p w:rsidR="00EB129D" w:rsidRPr="00EB129D" w:rsidRDefault="00EB129D" w:rsidP="00EB129D">
            <w:pPr>
              <w:widowControl w:val="0"/>
              <w:autoSpaceDE w:val="0"/>
              <w:autoSpaceDN w:val="0"/>
              <w:adjustRightInd w:val="0"/>
              <w:spacing w:line="276" w:lineRule="auto"/>
              <w:jc w:val="both"/>
              <w:rPr>
                <w:sz w:val="28"/>
                <w:szCs w:val="28"/>
              </w:rPr>
            </w:pPr>
            <w:r w:rsidRPr="00EB129D">
              <w:rPr>
                <w:sz w:val="28"/>
                <w:szCs w:val="28"/>
              </w:rPr>
              <w:t xml:space="preserve">Молоко сухое цельное                                      </w:t>
            </w:r>
          </w:p>
        </w:tc>
        <w:tc>
          <w:tcPr>
            <w:tcW w:w="1394" w:type="dxa"/>
          </w:tcPr>
          <w:p w:rsidR="00EB129D" w:rsidRPr="00EB129D" w:rsidRDefault="00EB129D" w:rsidP="00EB129D">
            <w:pPr>
              <w:widowControl w:val="0"/>
              <w:autoSpaceDE w:val="0"/>
              <w:autoSpaceDN w:val="0"/>
              <w:adjustRightInd w:val="0"/>
              <w:spacing w:line="276" w:lineRule="auto"/>
              <w:jc w:val="right"/>
              <w:rPr>
                <w:sz w:val="28"/>
                <w:szCs w:val="28"/>
              </w:rPr>
            </w:pPr>
            <w:smartTag w:uri="urn:schemas-microsoft-com:office:smarttags" w:element="metricconverter">
              <w:smartTagPr>
                <w:attr w:name="ProductID" w:val="55 г"/>
              </w:smartTagPr>
              <w:r w:rsidRPr="00EB129D">
                <w:rPr>
                  <w:sz w:val="28"/>
                  <w:szCs w:val="28"/>
                </w:rPr>
                <w:t>55 г</w:t>
              </w:r>
              <w:r w:rsidR="00B92347">
                <w:rPr>
                  <w:sz w:val="28"/>
                  <w:szCs w:val="28"/>
                </w:rPr>
                <w:t>р.</w:t>
              </w:r>
            </w:smartTag>
          </w:p>
        </w:tc>
      </w:tr>
      <w:tr w:rsidR="00EB129D" w:rsidRPr="00EB129D" w:rsidTr="00EB129D">
        <w:tc>
          <w:tcPr>
            <w:tcW w:w="565" w:type="dxa"/>
          </w:tcPr>
          <w:p w:rsidR="00EB129D" w:rsidRPr="00EB129D" w:rsidRDefault="00EB129D" w:rsidP="00EB129D">
            <w:pPr>
              <w:widowControl w:val="0"/>
              <w:autoSpaceDE w:val="0"/>
              <w:autoSpaceDN w:val="0"/>
              <w:adjustRightInd w:val="0"/>
              <w:spacing w:line="276" w:lineRule="auto"/>
              <w:jc w:val="center"/>
              <w:rPr>
                <w:sz w:val="28"/>
                <w:szCs w:val="28"/>
              </w:rPr>
            </w:pPr>
            <w:r w:rsidRPr="00EB129D">
              <w:rPr>
                <w:sz w:val="28"/>
                <w:szCs w:val="28"/>
              </w:rPr>
              <w:t>6</w:t>
            </w:r>
          </w:p>
        </w:tc>
        <w:tc>
          <w:tcPr>
            <w:tcW w:w="7853" w:type="dxa"/>
          </w:tcPr>
          <w:p w:rsidR="00EB129D" w:rsidRPr="00EB129D" w:rsidRDefault="00EB129D" w:rsidP="00EB129D">
            <w:pPr>
              <w:widowControl w:val="0"/>
              <w:autoSpaceDE w:val="0"/>
              <w:autoSpaceDN w:val="0"/>
              <w:adjustRightInd w:val="0"/>
              <w:spacing w:line="276" w:lineRule="auto"/>
              <w:jc w:val="both"/>
              <w:rPr>
                <w:sz w:val="28"/>
                <w:szCs w:val="28"/>
              </w:rPr>
            </w:pPr>
            <w:r w:rsidRPr="00EB129D">
              <w:rPr>
                <w:sz w:val="28"/>
                <w:szCs w:val="28"/>
              </w:rPr>
              <w:t xml:space="preserve">Молоко сгущенное стерилизованное без сахара               </w:t>
            </w:r>
          </w:p>
        </w:tc>
        <w:tc>
          <w:tcPr>
            <w:tcW w:w="1394" w:type="dxa"/>
          </w:tcPr>
          <w:p w:rsidR="00EB129D" w:rsidRPr="00EB129D" w:rsidRDefault="00EB129D" w:rsidP="00EB129D">
            <w:pPr>
              <w:widowControl w:val="0"/>
              <w:autoSpaceDE w:val="0"/>
              <w:autoSpaceDN w:val="0"/>
              <w:adjustRightInd w:val="0"/>
              <w:spacing w:line="276" w:lineRule="auto"/>
              <w:jc w:val="right"/>
              <w:rPr>
                <w:sz w:val="28"/>
                <w:szCs w:val="28"/>
              </w:rPr>
            </w:pPr>
            <w:smartTag w:uri="urn:schemas-microsoft-com:office:smarttags" w:element="metricconverter">
              <w:smartTagPr>
                <w:attr w:name="ProductID" w:val="200 г"/>
              </w:smartTagPr>
              <w:r w:rsidRPr="00EB129D">
                <w:rPr>
                  <w:sz w:val="28"/>
                  <w:szCs w:val="28"/>
                </w:rPr>
                <w:t>200 г</w:t>
              </w:r>
              <w:r w:rsidR="00B92347">
                <w:rPr>
                  <w:sz w:val="28"/>
                  <w:szCs w:val="28"/>
                </w:rPr>
                <w:t>р.</w:t>
              </w:r>
            </w:smartTag>
          </w:p>
        </w:tc>
      </w:tr>
      <w:tr w:rsidR="00EB129D" w:rsidRPr="00EB129D" w:rsidTr="00EB129D">
        <w:tc>
          <w:tcPr>
            <w:tcW w:w="565" w:type="dxa"/>
          </w:tcPr>
          <w:p w:rsidR="00EB129D" w:rsidRPr="00EB129D" w:rsidRDefault="00EB129D" w:rsidP="00EB129D">
            <w:pPr>
              <w:widowControl w:val="0"/>
              <w:autoSpaceDE w:val="0"/>
              <w:autoSpaceDN w:val="0"/>
              <w:adjustRightInd w:val="0"/>
              <w:spacing w:line="276" w:lineRule="auto"/>
              <w:jc w:val="center"/>
              <w:rPr>
                <w:sz w:val="28"/>
                <w:szCs w:val="28"/>
              </w:rPr>
            </w:pPr>
            <w:r w:rsidRPr="00EB129D">
              <w:rPr>
                <w:sz w:val="28"/>
                <w:szCs w:val="28"/>
              </w:rPr>
              <w:t>7</w:t>
            </w:r>
          </w:p>
        </w:tc>
        <w:tc>
          <w:tcPr>
            <w:tcW w:w="7853" w:type="dxa"/>
          </w:tcPr>
          <w:p w:rsidR="00EB129D" w:rsidRPr="00EB129D" w:rsidRDefault="00EB129D" w:rsidP="00EB129D">
            <w:pPr>
              <w:widowControl w:val="0"/>
              <w:autoSpaceDE w:val="0"/>
              <w:autoSpaceDN w:val="0"/>
              <w:adjustRightInd w:val="0"/>
              <w:spacing w:line="276" w:lineRule="auto"/>
              <w:jc w:val="both"/>
              <w:rPr>
                <w:sz w:val="28"/>
                <w:szCs w:val="28"/>
              </w:rPr>
            </w:pPr>
            <w:r w:rsidRPr="00EB129D">
              <w:rPr>
                <w:sz w:val="28"/>
                <w:szCs w:val="28"/>
              </w:rPr>
              <w:t xml:space="preserve">Мясо говядина II категории (сырое)                        </w:t>
            </w:r>
          </w:p>
        </w:tc>
        <w:tc>
          <w:tcPr>
            <w:tcW w:w="1394" w:type="dxa"/>
          </w:tcPr>
          <w:p w:rsidR="00EB129D" w:rsidRPr="00EB129D" w:rsidRDefault="00EB129D" w:rsidP="00EB129D">
            <w:pPr>
              <w:widowControl w:val="0"/>
              <w:autoSpaceDE w:val="0"/>
              <w:autoSpaceDN w:val="0"/>
              <w:adjustRightInd w:val="0"/>
              <w:spacing w:line="276" w:lineRule="auto"/>
              <w:jc w:val="right"/>
              <w:rPr>
                <w:sz w:val="28"/>
                <w:szCs w:val="28"/>
              </w:rPr>
            </w:pPr>
            <w:smartTag w:uri="urn:schemas-microsoft-com:office:smarttags" w:element="metricconverter">
              <w:smartTagPr>
                <w:attr w:name="ProductID" w:val="70 г"/>
              </w:smartTagPr>
              <w:r w:rsidRPr="00EB129D">
                <w:rPr>
                  <w:sz w:val="28"/>
                  <w:szCs w:val="28"/>
                </w:rPr>
                <w:t>70 г</w:t>
              </w:r>
              <w:r w:rsidR="00B92347">
                <w:rPr>
                  <w:sz w:val="28"/>
                  <w:szCs w:val="28"/>
                </w:rPr>
                <w:t>р.</w:t>
              </w:r>
            </w:smartTag>
          </w:p>
        </w:tc>
      </w:tr>
      <w:tr w:rsidR="00EB129D" w:rsidRPr="00EB129D" w:rsidTr="00EB129D">
        <w:tc>
          <w:tcPr>
            <w:tcW w:w="565" w:type="dxa"/>
          </w:tcPr>
          <w:p w:rsidR="00EB129D" w:rsidRPr="00EB129D" w:rsidRDefault="00EB129D" w:rsidP="00EB129D">
            <w:pPr>
              <w:widowControl w:val="0"/>
              <w:autoSpaceDE w:val="0"/>
              <w:autoSpaceDN w:val="0"/>
              <w:adjustRightInd w:val="0"/>
              <w:spacing w:line="276" w:lineRule="auto"/>
              <w:jc w:val="center"/>
              <w:rPr>
                <w:sz w:val="28"/>
                <w:szCs w:val="28"/>
              </w:rPr>
            </w:pPr>
            <w:r w:rsidRPr="00EB129D">
              <w:rPr>
                <w:sz w:val="28"/>
                <w:szCs w:val="28"/>
              </w:rPr>
              <w:t>8</w:t>
            </w:r>
          </w:p>
        </w:tc>
        <w:tc>
          <w:tcPr>
            <w:tcW w:w="7853" w:type="dxa"/>
          </w:tcPr>
          <w:p w:rsidR="00EB129D" w:rsidRPr="00EB129D" w:rsidRDefault="00EB129D" w:rsidP="00EB129D">
            <w:pPr>
              <w:widowControl w:val="0"/>
              <w:autoSpaceDE w:val="0"/>
              <w:autoSpaceDN w:val="0"/>
              <w:adjustRightInd w:val="0"/>
              <w:spacing w:line="276" w:lineRule="auto"/>
              <w:jc w:val="both"/>
              <w:rPr>
                <w:sz w:val="28"/>
                <w:szCs w:val="28"/>
              </w:rPr>
            </w:pPr>
            <w:r w:rsidRPr="00EB129D">
              <w:rPr>
                <w:sz w:val="28"/>
                <w:szCs w:val="28"/>
              </w:rPr>
              <w:t xml:space="preserve">Рыба нежирных сортов (сырая)                              </w:t>
            </w:r>
          </w:p>
        </w:tc>
        <w:tc>
          <w:tcPr>
            <w:tcW w:w="1394" w:type="dxa"/>
          </w:tcPr>
          <w:p w:rsidR="00EB129D" w:rsidRPr="00EB129D" w:rsidRDefault="00EB129D" w:rsidP="00EB129D">
            <w:pPr>
              <w:widowControl w:val="0"/>
              <w:autoSpaceDE w:val="0"/>
              <w:autoSpaceDN w:val="0"/>
              <w:adjustRightInd w:val="0"/>
              <w:spacing w:line="276" w:lineRule="auto"/>
              <w:jc w:val="right"/>
              <w:rPr>
                <w:sz w:val="28"/>
                <w:szCs w:val="28"/>
              </w:rPr>
            </w:pPr>
            <w:smartTag w:uri="urn:schemas-microsoft-com:office:smarttags" w:element="metricconverter">
              <w:smartTagPr>
                <w:attr w:name="ProductID" w:val="90 г"/>
              </w:smartTagPr>
              <w:r w:rsidRPr="00EB129D">
                <w:rPr>
                  <w:sz w:val="28"/>
                  <w:szCs w:val="28"/>
                </w:rPr>
                <w:t>90 г</w:t>
              </w:r>
              <w:r w:rsidR="00B92347">
                <w:rPr>
                  <w:sz w:val="28"/>
                  <w:szCs w:val="28"/>
                </w:rPr>
                <w:t>р.</w:t>
              </w:r>
            </w:smartTag>
          </w:p>
        </w:tc>
      </w:tr>
      <w:tr w:rsidR="00EB129D" w:rsidRPr="00EB129D" w:rsidTr="00EB129D">
        <w:tc>
          <w:tcPr>
            <w:tcW w:w="565" w:type="dxa"/>
          </w:tcPr>
          <w:p w:rsidR="00EB129D" w:rsidRPr="00EB129D" w:rsidRDefault="00EB129D" w:rsidP="00EB129D">
            <w:pPr>
              <w:widowControl w:val="0"/>
              <w:autoSpaceDE w:val="0"/>
              <w:autoSpaceDN w:val="0"/>
              <w:adjustRightInd w:val="0"/>
              <w:spacing w:line="276" w:lineRule="auto"/>
              <w:jc w:val="center"/>
              <w:rPr>
                <w:sz w:val="28"/>
                <w:szCs w:val="28"/>
              </w:rPr>
            </w:pPr>
            <w:r w:rsidRPr="00EB129D">
              <w:rPr>
                <w:sz w:val="28"/>
                <w:szCs w:val="28"/>
              </w:rPr>
              <w:t>9</w:t>
            </w:r>
          </w:p>
        </w:tc>
        <w:tc>
          <w:tcPr>
            <w:tcW w:w="7853" w:type="dxa"/>
          </w:tcPr>
          <w:p w:rsidR="00EB129D" w:rsidRPr="00EB129D" w:rsidRDefault="00EB129D" w:rsidP="00EB129D">
            <w:pPr>
              <w:widowControl w:val="0"/>
              <w:autoSpaceDE w:val="0"/>
              <w:autoSpaceDN w:val="0"/>
              <w:adjustRightInd w:val="0"/>
              <w:spacing w:line="276" w:lineRule="auto"/>
              <w:jc w:val="both"/>
              <w:rPr>
                <w:sz w:val="28"/>
                <w:szCs w:val="28"/>
              </w:rPr>
            </w:pPr>
            <w:r w:rsidRPr="00EB129D">
              <w:rPr>
                <w:sz w:val="28"/>
                <w:szCs w:val="28"/>
              </w:rPr>
              <w:t xml:space="preserve">Яйцо куриное                                              </w:t>
            </w:r>
          </w:p>
        </w:tc>
        <w:tc>
          <w:tcPr>
            <w:tcW w:w="1394" w:type="dxa"/>
          </w:tcPr>
          <w:p w:rsidR="00EB129D" w:rsidRPr="00EB129D" w:rsidRDefault="00EB129D" w:rsidP="00EB129D">
            <w:pPr>
              <w:widowControl w:val="0"/>
              <w:autoSpaceDE w:val="0"/>
              <w:autoSpaceDN w:val="0"/>
              <w:adjustRightInd w:val="0"/>
              <w:spacing w:line="276" w:lineRule="auto"/>
              <w:jc w:val="right"/>
              <w:rPr>
                <w:sz w:val="28"/>
                <w:szCs w:val="28"/>
              </w:rPr>
            </w:pPr>
            <w:r w:rsidRPr="00EB129D">
              <w:rPr>
                <w:sz w:val="28"/>
                <w:szCs w:val="28"/>
              </w:rPr>
              <w:t>2 шт</w:t>
            </w:r>
            <w:r w:rsidR="00B92347">
              <w:rPr>
                <w:sz w:val="28"/>
                <w:szCs w:val="28"/>
              </w:rPr>
              <w:t>.</w:t>
            </w:r>
          </w:p>
        </w:tc>
      </w:tr>
      <w:tr w:rsidR="00EB129D" w:rsidRPr="00EB129D" w:rsidTr="00EB129D">
        <w:tc>
          <w:tcPr>
            <w:tcW w:w="565" w:type="dxa"/>
          </w:tcPr>
          <w:p w:rsidR="00EB129D" w:rsidRPr="00EB129D" w:rsidRDefault="00EB129D" w:rsidP="00EB129D">
            <w:pPr>
              <w:widowControl w:val="0"/>
              <w:autoSpaceDE w:val="0"/>
              <w:autoSpaceDN w:val="0"/>
              <w:adjustRightInd w:val="0"/>
              <w:spacing w:line="276" w:lineRule="auto"/>
              <w:jc w:val="center"/>
              <w:rPr>
                <w:sz w:val="28"/>
                <w:szCs w:val="28"/>
              </w:rPr>
            </w:pPr>
            <w:r w:rsidRPr="00EB129D">
              <w:rPr>
                <w:sz w:val="28"/>
                <w:szCs w:val="28"/>
              </w:rPr>
              <w:t>10</w:t>
            </w:r>
          </w:p>
        </w:tc>
        <w:tc>
          <w:tcPr>
            <w:tcW w:w="7853" w:type="dxa"/>
          </w:tcPr>
          <w:p w:rsidR="00EB129D" w:rsidRPr="00EB129D" w:rsidRDefault="00EB129D" w:rsidP="00EB129D">
            <w:pPr>
              <w:widowControl w:val="0"/>
              <w:autoSpaceDE w:val="0"/>
              <w:autoSpaceDN w:val="0"/>
              <w:adjustRightInd w:val="0"/>
              <w:spacing w:line="276" w:lineRule="auto"/>
              <w:jc w:val="both"/>
              <w:rPr>
                <w:sz w:val="28"/>
                <w:szCs w:val="28"/>
              </w:rPr>
            </w:pPr>
            <w:r w:rsidRPr="00EB129D">
              <w:rPr>
                <w:sz w:val="28"/>
                <w:szCs w:val="28"/>
              </w:rPr>
              <w:t>Лечебно-профилактические напитки типа "VITA", витаминные препараты типа   "</w:t>
            </w:r>
            <w:proofErr w:type="spellStart"/>
            <w:r w:rsidRPr="00EB129D">
              <w:rPr>
                <w:sz w:val="28"/>
                <w:szCs w:val="28"/>
              </w:rPr>
              <w:t>Веторон</w:t>
            </w:r>
            <w:proofErr w:type="spellEnd"/>
            <w:r w:rsidRPr="00EB129D">
              <w:rPr>
                <w:sz w:val="28"/>
                <w:szCs w:val="28"/>
              </w:rPr>
              <w:t xml:space="preserve">", </w:t>
            </w:r>
            <w:proofErr w:type="spellStart"/>
            <w:r w:rsidRPr="00EB129D">
              <w:rPr>
                <w:sz w:val="28"/>
                <w:szCs w:val="28"/>
              </w:rPr>
              <w:t>ундевит</w:t>
            </w:r>
            <w:proofErr w:type="spellEnd"/>
            <w:r w:rsidRPr="00EB129D">
              <w:rPr>
                <w:sz w:val="28"/>
                <w:szCs w:val="28"/>
              </w:rPr>
              <w:t xml:space="preserve">, </w:t>
            </w:r>
            <w:proofErr w:type="spellStart"/>
            <w:r w:rsidRPr="00EB129D">
              <w:rPr>
                <w:sz w:val="28"/>
                <w:szCs w:val="28"/>
              </w:rPr>
              <w:t>глутамевит</w:t>
            </w:r>
            <w:proofErr w:type="spellEnd"/>
            <w:r w:rsidRPr="00EB129D">
              <w:rPr>
                <w:sz w:val="28"/>
                <w:szCs w:val="28"/>
              </w:rPr>
              <w:t xml:space="preserve">, </w:t>
            </w:r>
            <w:proofErr w:type="spellStart"/>
            <w:r w:rsidRPr="00EB129D">
              <w:rPr>
                <w:sz w:val="28"/>
                <w:szCs w:val="28"/>
              </w:rPr>
              <w:t>аэровит</w:t>
            </w:r>
            <w:proofErr w:type="spellEnd"/>
            <w:r w:rsidRPr="00EB129D">
              <w:rPr>
                <w:sz w:val="28"/>
                <w:szCs w:val="28"/>
              </w:rPr>
              <w:t xml:space="preserve">, </w:t>
            </w:r>
            <w:proofErr w:type="spellStart"/>
            <w:r w:rsidRPr="00EB129D">
              <w:rPr>
                <w:sz w:val="28"/>
                <w:szCs w:val="28"/>
              </w:rPr>
              <w:t>гексавит</w:t>
            </w:r>
            <w:proofErr w:type="spellEnd"/>
            <w:r w:rsidRPr="00EB129D">
              <w:rPr>
                <w:sz w:val="28"/>
                <w:szCs w:val="28"/>
              </w:rPr>
              <w:t xml:space="preserve">, </w:t>
            </w:r>
            <w:proofErr w:type="spellStart"/>
            <w:r w:rsidRPr="00EB129D">
              <w:rPr>
                <w:sz w:val="28"/>
                <w:szCs w:val="28"/>
              </w:rPr>
              <w:t>гептавит</w:t>
            </w:r>
            <w:proofErr w:type="spellEnd"/>
            <w:r w:rsidRPr="00EB129D">
              <w:rPr>
                <w:sz w:val="28"/>
                <w:szCs w:val="28"/>
              </w:rPr>
              <w:t xml:space="preserve">, </w:t>
            </w:r>
            <w:proofErr w:type="spellStart"/>
            <w:r w:rsidRPr="00EB129D">
              <w:rPr>
                <w:sz w:val="28"/>
                <w:szCs w:val="28"/>
              </w:rPr>
              <w:t>квадевит</w:t>
            </w:r>
            <w:proofErr w:type="spellEnd"/>
            <w:r w:rsidRPr="00EB129D">
              <w:rPr>
                <w:sz w:val="28"/>
                <w:szCs w:val="28"/>
              </w:rPr>
              <w:t xml:space="preserve"> и </w:t>
            </w:r>
            <w:proofErr w:type="spellStart"/>
            <w:r w:rsidRPr="00EB129D">
              <w:rPr>
                <w:sz w:val="28"/>
                <w:szCs w:val="28"/>
              </w:rPr>
              <w:t>бифидосодержащие</w:t>
            </w:r>
            <w:proofErr w:type="spellEnd"/>
            <w:r w:rsidRPr="00EB129D">
              <w:rPr>
                <w:sz w:val="28"/>
                <w:szCs w:val="28"/>
              </w:rPr>
              <w:t xml:space="preserve"> кисломолочные продукты</w:t>
            </w:r>
          </w:p>
        </w:tc>
        <w:tc>
          <w:tcPr>
            <w:tcW w:w="1394" w:type="dxa"/>
          </w:tcPr>
          <w:p w:rsidR="00EB129D" w:rsidRPr="00EB129D" w:rsidRDefault="00EB129D" w:rsidP="00EB129D">
            <w:pPr>
              <w:widowControl w:val="0"/>
              <w:autoSpaceDE w:val="0"/>
              <w:autoSpaceDN w:val="0"/>
              <w:adjustRightInd w:val="0"/>
              <w:spacing w:line="276" w:lineRule="auto"/>
              <w:jc w:val="both"/>
              <w:rPr>
                <w:sz w:val="28"/>
                <w:szCs w:val="28"/>
              </w:rPr>
            </w:pPr>
          </w:p>
        </w:tc>
      </w:tr>
    </w:tbl>
    <w:p w:rsidR="00EB129D" w:rsidRPr="00EB129D" w:rsidRDefault="00EB129D" w:rsidP="00EB129D">
      <w:pPr>
        <w:widowControl w:val="0"/>
        <w:autoSpaceDE w:val="0"/>
        <w:autoSpaceDN w:val="0"/>
        <w:adjustRightInd w:val="0"/>
        <w:spacing w:line="276" w:lineRule="auto"/>
        <w:jc w:val="both"/>
        <w:rPr>
          <w:b/>
          <w:bCs/>
          <w:sz w:val="28"/>
          <w:szCs w:val="28"/>
        </w:rPr>
      </w:pP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b/>
          <w:bCs/>
          <w:sz w:val="28"/>
          <w:szCs w:val="28"/>
        </w:rPr>
        <w:t>Примечания:</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1. Замена молока вышеуказанными равноценными пищевыми продуктами допускается, когда по тем или иным причинам невозможна выдача работникам молока, с согласия работников с учетом мнения выборного профсоюзного органа или иного уполномоченного работниками данной организации органа.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2. Замена молока на лечебно-профилактические напитки, витаминные препараты и </w:t>
      </w:r>
      <w:proofErr w:type="spellStart"/>
      <w:r w:rsidRPr="00EB129D">
        <w:rPr>
          <w:sz w:val="28"/>
          <w:szCs w:val="28"/>
        </w:rPr>
        <w:t>бифидосодержащие</w:t>
      </w:r>
      <w:proofErr w:type="spellEnd"/>
      <w:r w:rsidRPr="00EB129D">
        <w:rPr>
          <w:sz w:val="28"/>
          <w:szCs w:val="28"/>
        </w:rPr>
        <w:t xml:space="preserve"> кисломолочные продукты допускается только при положительном заключении Минздрава России на их применение.</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6. Замена молока сметаной или сливочным маслом не допускается.</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b/>
          <w:bCs/>
          <w:color w:val="000000"/>
          <w:sz w:val="28"/>
          <w:szCs w:val="28"/>
        </w:rPr>
        <w:t>Выдача лечебно</w:t>
      </w:r>
      <w:r w:rsidR="006C145F">
        <w:rPr>
          <w:b/>
          <w:bCs/>
          <w:color w:val="000000"/>
          <w:sz w:val="28"/>
          <w:szCs w:val="28"/>
        </w:rPr>
        <w:t>-</w:t>
      </w:r>
      <w:r w:rsidRPr="00EB129D">
        <w:rPr>
          <w:b/>
          <w:bCs/>
          <w:color w:val="000000"/>
          <w:sz w:val="28"/>
          <w:szCs w:val="28"/>
        </w:rPr>
        <w:t>профилактического питания</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Лечебно-профилактическое питание предоставляется бесплатно по установленным нормам на работах с особо вредными условиями труда.</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lastRenderedPageBreak/>
        <w:t>Правом на получение лечебно-профилактического питания пользуются работники, профессии и должности которых предусмотрены в соответствующих производствах названного выше Перечня, независимо от того, в какой отрасли народного хозяйства находятся эти производства.</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Лечебно-профилактическое питание выдается работникам в дни фактического выполнения ими работы в производствах, профессиях и должностях, предусмотренных в Перечне, а также в дни болезни с временной утратой трудоспособности, если заболевание по своему характеру является профессиональным и заболевший не госпитализирован.</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Лечебно-профилактическое питание выдается также работникам других произво</w:t>
      </w:r>
      <w:proofErr w:type="gramStart"/>
      <w:r w:rsidRPr="00EB129D">
        <w:rPr>
          <w:color w:val="000000"/>
          <w:sz w:val="28"/>
          <w:szCs w:val="28"/>
        </w:rPr>
        <w:t>дств пр</w:t>
      </w:r>
      <w:proofErr w:type="gramEnd"/>
      <w:r w:rsidRPr="00EB129D">
        <w:rPr>
          <w:color w:val="000000"/>
          <w:sz w:val="28"/>
          <w:szCs w:val="28"/>
        </w:rPr>
        <w:t>едприятия, занятым на строительных, строительно-монтажных, ремонтно-строительных и пусконаладочных работах, работающим полный рабочий день в действующих производствах, цехах (на участках) с особо вредными условиями труда, в которых как для основных работников, так и для ремонтного персонала установлено это питание; рабочим, производящим чистку и подготовку оборудования к ремонту или консервации в цехе (на участке), для работников которого предусмотрена выдача лечебно-профилактического пит</w:t>
      </w:r>
      <w:r w:rsidR="00273FC3">
        <w:rPr>
          <w:color w:val="000000"/>
          <w:sz w:val="28"/>
          <w:szCs w:val="28"/>
        </w:rPr>
        <w:t>ания, и ряду других работников</w:t>
      </w:r>
      <w:r w:rsidRPr="00EB129D">
        <w:rPr>
          <w:color w:val="000000"/>
          <w:sz w:val="28"/>
          <w:szCs w:val="28"/>
        </w:rPr>
        <w:t>.</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Лечебно-профилактическое питание должно выдаваться работающим в особо вредных условиях по нормам меню, рассчитанным на шесть рабочих дней. При пятидневной рабочей неделе за работником сохраняется недельная норма выдачи лечебно-профилактического питания, рассчитанная на шесть рабочих дней.</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Ответственность за обеспечение работников лечебно-профилактическим питанием и за соблюдением правил его выдачи возлагается на работодателя.</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p>
    <w:p w:rsidR="00787E30" w:rsidRDefault="00787E30" w:rsidP="00EB129D">
      <w:pPr>
        <w:widowControl w:val="0"/>
        <w:autoSpaceDE w:val="0"/>
        <w:autoSpaceDN w:val="0"/>
        <w:adjustRightInd w:val="0"/>
        <w:spacing w:line="276" w:lineRule="auto"/>
        <w:ind w:firstLine="567"/>
        <w:jc w:val="center"/>
        <w:rPr>
          <w:b/>
          <w:bCs/>
          <w:color w:val="000000"/>
          <w:sz w:val="28"/>
          <w:szCs w:val="28"/>
        </w:rPr>
      </w:pPr>
    </w:p>
    <w:p w:rsidR="00EB129D" w:rsidRPr="00EB129D" w:rsidRDefault="00EB129D" w:rsidP="00EB129D">
      <w:pPr>
        <w:widowControl w:val="0"/>
        <w:autoSpaceDE w:val="0"/>
        <w:autoSpaceDN w:val="0"/>
        <w:adjustRightInd w:val="0"/>
        <w:spacing w:line="276" w:lineRule="auto"/>
        <w:ind w:firstLine="567"/>
        <w:jc w:val="center"/>
        <w:rPr>
          <w:sz w:val="28"/>
          <w:szCs w:val="28"/>
        </w:rPr>
      </w:pPr>
      <w:r w:rsidRPr="00EB129D">
        <w:rPr>
          <w:b/>
          <w:bCs/>
          <w:color w:val="000000"/>
          <w:sz w:val="28"/>
          <w:szCs w:val="28"/>
        </w:rPr>
        <w:t xml:space="preserve">30. Выдача </w:t>
      </w:r>
      <w:r w:rsidRPr="00EB129D">
        <w:rPr>
          <w:b/>
          <w:bCs/>
          <w:sz w:val="28"/>
          <w:szCs w:val="28"/>
        </w:rPr>
        <w:t>смывающих и обезвреживающих средств.</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sz w:val="28"/>
          <w:szCs w:val="28"/>
        </w:rPr>
        <w:t xml:space="preserve">На работах, связанных с загрязнением, работникам выдается бесплатно по установленным нормам мыло. На работах, где возможно воздействие на кожу вредно действующих веществ, выдаются бесплатно по установленным нормам смывающие и обезвреживающие средства </w:t>
      </w:r>
    </w:p>
    <w:p w:rsidR="00EB129D" w:rsidRPr="00EB129D" w:rsidRDefault="00EB129D" w:rsidP="00EB129D">
      <w:pPr>
        <w:widowControl w:val="0"/>
        <w:autoSpaceDE w:val="0"/>
        <w:autoSpaceDN w:val="0"/>
        <w:adjustRightInd w:val="0"/>
        <w:spacing w:line="276" w:lineRule="auto"/>
        <w:jc w:val="center"/>
        <w:rPr>
          <w:b/>
          <w:bCs/>
          <w:sz w:val="28"/>
          <w:szCs w:val="28"/>
        </w:rPr>
      </w:pPr>
    </w:p>
    <w:p w:rsidR="00EB129D" w:rsidRPr="00EB129D" w:rsidRDefault="00EB129D" w:rsidP="00EB129D">
      <w:pPr>
        <w:widowControl w:val="0"/>
        <w:autoSpaceDE w:val="0"/>
        <w:autoSpaceDN w:val="0"/>
        <w:adjustRightInd w:val="0"/>
        <w:spacing w:line="276" w:lineRule="auto"/>
        <w:ind w:left="567"/>
        <w:jc w:val="both"/>
        <w:rPr>
          <w:b/>
          <w:bCs/>
          <w:sz w:val="28"/>
          <w:szCs w:val="28"/>
        </w:rPr>
      </w:pPr>
      <w:r w:rsidRPr="00EB129D">
        <w:rPr>
          <w:b/>
          <w:bCs/>
          <w:sz w:val="28"/>
          <w:szCs w:val="28"/>
        </w:rPr>
        <w:t>Таблица № 3. Нормы бесплатной выдачи работникам смывающих и обезвреживающих средств, порядок и условия их выдачи</w:t>
      </w:r>
    </w:p>
    <w:p w:rsidR="00EB129D" w:rsidRPr="00EB129D" w:rsidRDefault="00EB129D" w:rsidP="00EB129D">
      <w:pPr>
        <w:widowControl w:val="0"/>
        <w:autoSpaceDE w:val="0"/>
        <w:autoSpaceDN w:val="0"/>
        <w:adjustRightInd w:val="0"/>
        <w:spacing w:line="276" w:lineRule="auto"/>
        <w:jc w:val="center"/>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7"/>
        <w:gridCol w:w="2925"/>
        <w:gridCol w:w="4411"/>
        <w:gridCol w:w="2023"/>
      </w:tblGrid>
      <w:tr w:rsidR="00EB129D" w:rsidRPr="00EB129D" w:rsidTr="00EB129D">
        <w:tc>
          <w:tcPr>
            <w:tcW w:w="564" w:type="dxa"/>
          </w:tcPr>
          <w:p w:rsidR="00EB129D" w:rsidRPr="00EB129D" w:rsidRDefault="00EB129D" w:rsidP="00EB129D">
            <w:pPr>
              <w:widowControl w:val="0"/>
              <w:autoSpaceDE w:val="0"/>
              <w:autoSpaceDN w:val="0"/>
              <w:adjustRightInd w:val="0"/>
              <w:spacing w:line="276" w:lineRule="auto"/>
              <w:jc w:val="center"/>
              <w:rPr>
                <w:b/>
                <w:bCs/>
                <w:sz w:val="28"/>
                <w:szCs w:val="28"/>
              </w:rPr>
            </w:pPr>
            <w:r w:rsidRPr="00EB129D">
              <w:rPr>
                <w:b/>
                <w:bCs/>
                <w:sz w:val="28"/>
                <w:szCs w:val="28"/>
              </w:rPr>
              <w:t>№</w:t>
            </w:r>
          </w:p>
          <w:p w:rsidR="00EB129D" w:rsidRPr="00EB129D" w:rsidRDefault="00EB129D" w:rsidP="00EB129D">
            <w:pPr>
              <w:widowControl w:val="0"/>
              <w:autoSpaceDE w:val="0"/>
              <w:autoSpaceDN w:val="0"/>
              <w:adjustRightInd w:val="0"/>
              <w:spacing w:line="276" w:lineRule="auto"/>
              <w:jc w:val="center"/>
              <w:rPr>
                <w:b/>
                <w:bCs/>
                <w:sz w:val="28"/>
                <w:szCs w:val="28"/>
              </w:rPr>
            </w:pPr>
            <w:r w:rsidRPr="00EB129D">
              <w:rPr>
                <w:b/>
                <w:bCs/>
                <w:sz w:val="28"/>
                <w:szCs w:val="28"/>
              </w:rPr>
              <w:t>п/п</w:t>
            </w:r>
          </w:p>
        </w:tc>
        <w:tc>
          <w:tcPr>
            <w:tcW w:w="2925" w:type="dxa"/>
          </w:tcPr>
          <w:p w:rsidR="00EB129D" w:rsidRPr="00EB129D" w:rsidRDefault="00EB129D" w:rsidP="00EB129D">
            <w:pPr>
              <w:widowControl w:val="0"/>
              <w:autoSpaceDE w:val="0"/>
              <w:autoSpaceDN w:val="0"/>
              <w:adjustRightInd w:val="0"/>
              <w:spacing w:line="276" w:lineRule="auto"/>
              <w:jc w:val="center"/>
              <w:rPr>
                <w:b/>
                <w:bCs/>
                <w:sz w:val="28"/>
                <w:szCs w:val="28"/>
              </w:rPr>
            </w:pPr>
            <w:r w:rsidRPr="00EB129D">
              <w:rPr>
                <w:b/>
                <w:bCs/>
                <w:sz w:val="28"/>
                <w:szCs w:val="28"/>
              </w:rPr>
              <w:t>Виды смывающих и обезвреживающих средств</w:t>
            </w:r>
          </w:p>
        </w:tc>
        <w:tc>
          <w:tcPr>
            <w:tcW w:w="4411" w:type="dxa"/>
          </w:tcPr>
          <w:p w:rsidR="00EB129D" w:rsidRPr="00EB129D" w:rsidRDefault="00EB129D" w:rsidP="00EB129D">
            <w:pPr>
              <w:widowControl w:val="0"/>
              <w:autoSpaceDE w:val="0"/>
              <w:autoSpaceDN w:val="0"/>
              <w:adjustRightInd w:val="0"/>
              <w:spacing w:line="276" w:lineRule="auto"/>
              <w:jc w:val="center"/>
              <w:rPr>
                <w:b/>
                <w:bCs/>
                <w:sz w:val="28"/>
                <w:szCs w:val="28"/>
              </w:rPr>
            </w:pPr>
            <w:r w:rsidRPr="00EB129D">
              <w:rPr>
                <w:b/>
                <w:bCs/>
                <w:sz w:val="28"/>
                <w:szCs w:val="28"/>
              </w:rPr>
              <w:t>Наименование работ и производственных факторов</w:t>
            </w:r>
          </w:p>
        </w:tc>
        <w:tc>
          <w:tcPr>
            <w:tcW w:w="2023" w:type="dxa"/>
          </w:tcPr>
          <w:p w:rsidR="00EB129D" w:rsidRPr="00EB129D" w:rsidRDefault="00EB129D" w:rsidP="00EB129D">
            <w:pPr>
              <w:widowControl w:val="0"/>
              <w:autoSpaceDE w:val="0"/>
              <w:autoSpaceDN w:val="0"/>
              <w:adjustRightInd w:val="0"/>
              <w:spacing w:line="276" w:lineRule="auto"/>
              <w:jc w:val="center"/>
              <w:rPr>
                <w:b/>
                <w:bCs/>
                <w:sz w:val="28"/>
                <w:szCs w:val="28"/>
              </w:rPr>
            </w:pPr>
            <w:r w:rsidRPr="00EB129D">
              <w:rPr>
                <w:b/>
                <w:bCs/>
                <w:sz w:val="28"/>
                <w:szCs w:val="28"/>
              </w:rPr>
              <w:t>Нормы выдачи на 1 месяц</w:t>
            </w:r>
          </w:p>
        </w:tc>
      </w:tr>
      <w:tr w:rsidR="00EB129D" w:rsidRPr="00EB129D" w:rsidTr="00EB129D">
        <w:tc>
          <w:tcPr>
            <w:tcW w:w="564" w:type="dxa"/>
          </w:tcPr>
          <w:p w:rsidR="00EB129D" w:rsidRPr="00EB129D" w:rsidRDefault="00EB129D" w:rsidP="00EB129D">
            <w:pPr>
              <w:widowControl w:val="0"/>
              <w:autoSpaceDE w:val="0"/>
              <w:autoSpaceDN w:val="0"/>
              <w:adjustRightInd w:val="0"/>
              <w:spacing w:line="276" w:lineRule="auto"/>
              <w:jc w:val="center"/>
              <w:rPr>
                <w:b/>
                <w:bCs/>
                <w:sz w:val="28"/>
                <w:szCs w:val="28"/>
              </w:rPr>
            </w:pPr>
            <w:r w:rsidRPr="00EB129D">
              <w:rPr>
                <w:b/>
                <w:bCs/>
                <w:sz w:val="28"/>
                <w:szCs w:val="28"/>
              </w:rPr>
              <w:t>1</w:t>
            </w:r>
          </w:p>
        </w:tc>
        <w:tc>
          <w:tcPr>
            <w:tcW w:w="2925" w:type="dxa"/>
          </w:tcPr>
          <w:p w:rsidR="00EB129D" w:rsidRPr="00EB129D" w:rsidRDefault="00EB129D" w:rsidP="00EB129D">
            <w:pPr>
              <w:widowControl w:val="0"/>
              <w:autoSpaceDE w:val="0"/>
              <w:autoSpaceDN w:val="0"/>
              <w:adjustRightInd w:val="0"/>
              <w:spacing w:line="276" w:lineRule="auto"/>
              <w:jc w:val="center"/>
              <w:rPr>
                <w:b/>
                <w:bCs/>
                <w:sz w:val="28"/>
                <w:szCs w:val="28"/>
              </w:rPr>
            </w:pPr>
            <w:r w:rsidRPr="00EB129D">
              <w:rPr>
                <w:b/>
                <w:bCs/>
                <w:sz w:val="28"/>
                <w:szCs w:val="28"/>
              </w:rPr>
              <w:t>2</w:t>
            </w:r>
          </w:p>
        </w:tc>
        <w:tc>
          <w:tcPr>
            <w:tcW w:w="4411" w:type="dxa"/>
          </w:tcPr>
          <w:p w:rsidR="00EB129D" w:rsidRPr="00EB129D" w:rsidRDefault="00EB129D" w:rsidP="00EB129D">
            <w:pPr>
              <w:widowControl w:val="0"/>
              <w:autoSpaceDE w:val="0"/>
              <w:autoSpaceDN w:val="0"/>
              <w:adjustRightInd w:val="0"/>
              <w:spacing w:line="276" w:lineRule="auto"/>
              <w:jc w:val="center"/>
              <w:rPr>
                <w:b/>
                <w:bCs/>
                <w:sz w:val="28"/>
                <w:szCs w:val="28"/>
              </w:rPr>
            </w:pPr>
            <w:r w:rsidRPr="00EB129D">
              <w:rPr>
                <w:b/>
                <w:bCs/>
                <w:sz w:val="28"/>
                <w:szCs w:val="28"/>
              </w:rPr>
              <w:t>3</w:t>
            </w:r>
          </w:p>
        </w:tc>
        <w:tc>
          <w:tcPr>
            <w:tcW w:w="2023" w:type="dxa"/>
          </w:tcPr>
          <w:p w:rsidR="00EB129D" w:rsidRPr="00EB129D" w:rsidRDefault="00EB129D" w:rsidP="00EB129D">
            <w:pPr>
              <w:widowControl w:val="0"/>
              <w:autoSpaceDE w:val="0"/>
              <w:autoSpaceDN w:val="0"/>
              <w:adjustRightInd w:val="0"/>
              <w:spacing w:line="276" w:lineRule="auto"/>
              <w:jc w:val="center"/>
              <w:rPr>
                <w:b/>
                <w:bCs/>
                <w:sz w:val="28"/>
                <w:szCs w:val="28"/>
              </w:rPr>
            </w:pPr>
            <w:r w:rsidRPr="00EB129D">
              <w:rPr>
                <w:b/>
                <w:bCs/>
                <w:sz w:val="28"/>
                <w:szCs w:val="28"/>
              </w:rPr>
              <w:t>4</w:t>
            </w:r>
          </w:p>
        </w:tc>
      </w:tr>
      <w:tr w:rsidR="00EB129D" w:rsidRPr="00EB129D" w:rsidTr="00EB129D">
        <w:tc>
          <w:tcPr>
            <w:tcW w:w="564" w:type="dxa"/>
          </w:tcPr>
          <w:p w:rsidR="00EB129D" w:rsidRPr="00EB129D" w:rsidRDefault="00EB129D" w:rsidP="00EB129D">
            <w:pPr>
              <w:widowControl w:val="0"/>
              <w:autoSpaceDE w:val="0"/>
              <w:autoSpaceDN w:val="0"/>
              <w:adjustRightInd w:val="0"/>
              <w:spacing w:line="276" w:lineRule="auto"/>
              <w:rPr>
                <w:sz w:val="28"/>
                <w:szCs w:val="28"/>
              </w:rPr>
            </w:pPr>
            <w:r w:rsidRPr="00EB129D">
              <w:rPr>
                <w:sz w:val="28"/>
                <w:szCs w:val="28"/>
              </w:rPr>
              <w:lastRenderedPageBreak/>
              <w:t>1</w:t>
            </w:r>
          </w:p>
        </w:tc>
        <w:tc>
          <w:tcPr>
            <w:tcW w:w="2925" w:type="dxa"/>
          </w:tcPr>
          <w:p w:rsidR="00EB129D" w:rsidRPr="00EB129D" w:rsidRDefault="00EB129D" w:rsidP="00EB129D">
            <w:pPr>
              <w:widowControl w:val="0"/>
              <w:autoSpaceDE w:val="0"/>
              <w:autoSpaceDN w:val="0"/>
              <w:adjustRightInd w:val="0"/>
              <w:spacing w:line="276" w:lineRule="auto"/>
              <w:rPr>
                <w:sz w:val="28"/>
                <w:szCs w:val="28"/>
              </w:rPr>
            </w:pPr>
            <w:r w:rsidRPr="00EB129D">
              <w:rPr>
                <w:sz w:val="28"/>
                <w:szCs w:val="28"/>
              </w:rPr>
              <w:t>Мыло</w:t>
            </w:r>
          </w:p>
        </w:tc>
        <w:tc>
          <w:tcPr>
            <w:tcW w:w="4411" w:type="dxa"/>
          </w:tcPr>
          <w:p w:rsidR="00EB129D" w:rsidRPr="00EB129D" w:rsidRDefault="00EB129D" w:rsidP="00EB129D">
            <w:pPr>
              <w:widowControl w:val="0"/>
              <w:autoSpaceDE w:val="0"/>
              <w:autoSpaceDN w:val="0"/>
              <w:adjustRightInd w:val="0"/>
              <w:spacing w:line="276" w:lineRule="auto"/>
              <w:jc w:val="both"/>
              <w:rPr>
                <w:sz w:val="28"/>
                <w:szCs w:val="28"/>
              </w:rPr>
            </w:pPr>
            <w:r w:rsidRPr="00EB129D">
              <w:rPr>
                <w:sz w:val="28"/>
                <w:szCs w:val="28"/>
              </w:rPr>
              <w:t>Работы, связанные с загрязнениями</w:t>
            </w:r>
          </w:p>
          <w:p w:rsidR="00EB129D" w:rsidRPr="00EB129D" w:rsidRDefault="00EB129D" w:rsidP="00EB129D">
            <w:pPr>
              <w:widowControl w:val="0"/>
              <w:autoSpaceDE w:val="0"/>
              <w:autoSpaceDN w:val="0"/>
              <w:adjustRightInd w:val="0"/>
              <w:spacing w:line="276" w:lineRule="auto"/>
              <w:jc w:val="both"/>
              <w:rPr>
                <w:sz w:val="28"/>
                <w:szCs w:val="28"/>
              </w:rPr>
            </w:pPr>
          </w:p>
          <w:p w:rsidR="00EB129D" w:rsidRPr="00EB129D" w:rsidRDefault="00EB129D" w:rsidP="00EB129D">
            <w:pPr>
              <w:widowControl w:val="0"/>
              <w:autoSpaceDE w:val="0"/>
              <w:autoSpaceDN w:val="0"/>
              <w:adjustRightInd w:val="0"/>
              <w:spacing w:line="276" w:lineRule="auto"/>
              <w:jc w:val="both"/>
              <w:rPr>
                <w:sz w:val="28"/>
                <w:szCs w:val="28"/>
              </w:rPr>
            </w:pPr>
            <w:r w:rsidRPr="00EB129D">
              <w:rPr>
                <w:sz w:val="28"/>
                <w:szCs w:val="28"/>
              </w:rPr>
              <w:t xml:space="preserve">Работы на угольных (сланцевых) шахтах, в разрезах, на обогатительных и брикетных фабриках, в шахтостроительных и в </w:t>
            </w:r>
            <w:proofErr w:type="spellStart"/>
            <w:r w:rsidRPr="00EB129D">
              <w:rPr>
                <w:sz w:val="28"/>
                <w:szCs w:val="28"/>
              </w:rPr>
              <w:t>шахтомонтажных</w:t>
            </w:r>
            <w:proofErr w:type="spellEnd"/>
            <w:r w:rsidRPr="00EB129D">
              <w:rPr>
                <w:sz w:val="28"/>
                <w:szCs w:val="28"/>
              </w:rPr>
              <w:t xml:space="preserve"> организациях угольной промышленности</w:t>
            </w:r>
          </w:p>
        </w:tc>
        <w:tc>
          <w:tcPr>
            <w:tcW w:w="2023" w:type="dxa"/>
          </w:tcPr>
          <w:p w:rsidR="00EB129D" w:rsidRPr="00EB129D" w:rsidRDefault="00EB129D" w:rsidP="00EB129D">
            <w:pPr>
              <w:widowControl w:val="0"/>
              <w:autoSpaceDE w:val="0"/>
              <w:autoSpaceDN w:val="0"/>
              <w:adjustRightInd w:val="0"/>
              <w:spacing w:line="276" w:lineRule="auto"/>
              <w:rPr>
                <w:sz w:val="28"/>
                <w:szCs w:val="28"/>
              </w:rPr>
            </w:pPr>
            <w:smartTag w:uri="urn:schemas-microsoft-com:office:smarttags" w:element="metricconverter">
              <w:smartTagPr>
                <w:attr w:name="ProductID" w:val="400 г"/>
              </w:smartTagPr>
              <w:r w:rsidRPr="00EB129D">
                <w:rPr>
                  <w:sz w:val="28"/>
                  <w:szCs w:val="28"/>
                </w:rPr>
                <w:t>400 г</w:t>
              </w:r>
            </w:smartTag>
          </w:p>
          <w:p w:rsidR="00EB129D" w:rsidRPr="00EB129D" w:rsidRDefault="00EB129D" w:rsidP="00EB129D">
            <w:pPr>
              <w:widowControl w:val="0"/>
              <w:autoSpaceDE w:val="0"/>
              <w:autoSpaceDN w:val="0"/>
              <w:adjustRightInd w:val="0"/>
              <w:spacing w:line="276" w:lineRule="auto"/>
              <w:rPr>
                <w:sz w:val="28"/>
                <w:szCs w:val="28"/>
              </w:rPr>
            </w:pPr>
          </w:p>
          <w:p w:rsidR="00EB129D" w:rsidRPr="00EB129D" w:rsidRDefault="00EB129D" w:rsidP="00EB129D">
            <w:pPr>
              <w:widowControl w:val="0"/>
              <w:autoSpaceDE w:val="0"/>
              <w:autoSpaceDN w:val="0"/>
              <w:adjustRightInd w:val="0"/>
              <w:spacing w:line="276" w:lineRule="auto"/>
              <w:rPr>
                <w:sz w:val="28"/>
                <w:szCs w:val="28"/>
              </w:rPr>
            </w:pPr>
          </w:p>
          <w:p w:rsidR="00EB129D" w:rsidRPr="00EB129D" w:rsidRDefault="00EB129D" w:rsidP="00EB129D">
            <w:pPr>
              <w:widowControl w:val="0"/>
              <w:autoSpaceDE w:val="0"/>
              <w:autoSpaceDN w:val="0"/>
              <w:adjustRightInd w:val="0"/>
              <w:spacing w:line="276" w:lineRule="auto"/>
              <w:rPr>
                <w:sz w:val="28"/>
                <w:szCs w:val="28"/>
              </w:rPr>
            </w:pPr>
          </w:p>
          <w:p w:rsidR="00EB129D" w:rsidRPr="00EB129D" w:rsidRDefault="00EB129D" w:rsidP="00EB129D">
            <w:pPr>
              <w:widowControl w:val="0"/>
              <w:autoSpaceDE w:val="0"/>
              <w:autoSpaceDN w:val="0"/>
              <w:adjustRightInd w:val="0"/>
              <w:spacing w:line="276" w:lineRule="auto"/>
              <w:rPr>
                <w:sz w:val="28"/>
                <w:szCs w:val="28"/>
              </w:rPr>
            </w:pPr>
          </w:p>
          <w:p w:rsidR="00EB129D" w:rsidRPr="00EB129D" w:rsidRDefault="00EB129D" w:rsidP="00EB129D">
            <w:pPr>
              <w:widowControl w:val="0"/>
              <w:autoSpaceDE w:val="0"/>
              <w:autoSpaceDN w:val="0"/>
              <w:adjustRightInd w:val="0"/>
              <w:spacing w:line="276" w:lineRule="auto"/>
              <w:rPr>
                <w:sz w:val="28"/>
                <w:szCs w:val="28"/>
              </w:rPr>
            </w:pPr>
          </w:p>
          <w:p w:rsidR="00EB129D" w:rsidRPr="00EB129D" w:rsidRDefault="00EB129D" w:rsidP="00EB129D">
            <w:pPr>
              <w:widowControl w:val="0"/>
              <w:autoSpaceDE w:val="0"/>
              <w:autoSpaceDN w:val="0"/>
              <w:adjustRightInd w:val="0"/>
              <w:spacing w:line="276" w:lineRule="auto"/>
              <w:rPr>
                <w:sz w:val="28"/>
                <w:szCs w:val="28"/>
              </w:rPr>
            </w:pPr>
            <w:smartTag w:uri="urn:schemas-microsoft-com:office:smarttags" w:element="metricconverter">
              <w:smartTagPr>
                <w:attr w:name="ProductID" w:val="800 г"/>
              </w:smartTagPr>
              <w:r w:rsidRPr="00EB129D">
                <w:rPr>
                  <w:sz w:val="28"/>
                  <w:szCs w:val="28"/>
                </w:rPr>
                <w:t>800 г</w:t>
              </w:r>
            </w:smartTag>
          </w:p>
        </w:tc>
      </w:tr>
      <w:tr w:rsidR="00EB129D" w:rsidRPr="00EB129D" w:rsidTr="00EB129D">
        <w:tc>
          <w:tcPr>
            <w:tcW w:w="564" w:type="dxa"/>
          </w:tcPr>
          <w:p w:rsidR="00EB129D" w:rsidRPr="00EB129D" w:rsidRDefault="00EB129D" w:rsidP="00EB129D">
            <w:pPr>
              <w:widowControl w:val="0"/>
              <w:autoSpaceDE w:val="0"/>
              <w:autoSpaceDN w:val="0"/>
              <w:adjustRightInd w:val="0"/>
              <w:spacing w:line="276" w:lineRule="auto"/>
              <w:rPr>
                <w:sz w:val="28"/>
                <w:szCs w:val="28"/>
              </w:rPr>
            </w:pPr>
            <w:r w:rsidRPr="00EB129D">
              <w:rPr>
                <w:sz w:val="28"/>
                <w:szCs w:val="28"/>
              </w:rPr>
              <w:t>2</w:t>
            </w:r>
          </w:p>
        </w:tc>
        <w:tc>
          <w:tcPr>
            <w:tcW w:w="2925" w:type="dxa"/>
          </w:tcPr>
          <w:p w:rsidR="00EB129D" w:rsidRPr="00EB129D" w:rsidRDefault="00EB129D" w:rsidP="00EB129D">
            <w:pPr>
              <w:widowControl w:val="0"/>
              <w:autoSpaceDE w:val="0"/>
              <w:autoSpaceDN w:val="0"/>
              <w:adjustRightInd w:val="0"/>
              <w:spacing w:line="276" w:lineRule="auto"/>
              <w:jc w:val="both"/>
              <w:rPr>
                <w:sz w:val="28"/>
                <w:szCs w:val="28"/>
              </w:rPr>
            </w:pPr>
            <w:r w:rsidRPr="00EB129D">
              <w:rPr>
                <w:sz w:val="28"/>
                <w:szCs w:val="28"/>
              </w:rPr>
              <w:t>Защитный крем для рук (наносится на чистые руки до начала работы):</w:t>
            </w:r>
          </w:p>
          <w:p w:rsidR="00EB129D" w:rsidRPr="00EB129D" w:rsidRDefault="00EB129D" w:rsidP="00EB129D">
            <w:pPr>
              <w:widowControl w:val="0"/>
              <w:autoSpaceDE w:val="0"/>
              <w:autoSpaceDN w:val="0"/>
              <w:adjustRightInd w:val="0"/>
              <w:spacing w:line="276" w:lineRule="auto"/>
              <w:jc w:val="both"/>
              <w:rPr>
                <w:sz w:val="28"/>
                <w:szCs w:val="28"/>
              </w:rPr>
            </w:pPr>
          </w:p>
          <w:p w:rsidR="00EB129D" w:rsidRPr="00EB129D" w:rsidRDefault="00EB129D" w:rsidP="00EB129D">
            <w:pPr>
              <w:widowControl w:val="0"/>
              <w:autoSpaceDE w:val="0"/>
              <w:autoSpaceDN w:val="0"/>
              <w:adjustRightInd w:val="0"/>
              <w:spacing w:line="276" w:lineRule="auto"/>
              <w:jc w:val="both"/>
              <w:rPr>
                <w:sz w:val="28"/>
                <w:szCs w:val="28"/>
              </w:rPr>
            </w:pPr>
            <w:r w:rsidRPr="00EB129D">
              <w:rPr>
                <w:sz w:val="28"/>
                <w:szCs w:val="28"/>
              </w:rPr>
              <w:t>-гидрофильного действия</w:t>
            </w:r>
          </w:p>
          <w:p w:rsidR="00EB129D" w:rsidRPr="00EB129D" w:rsidRDefault="00EB129D" w:rsidP="00EB129D">
            <w:pPr>
              <w:widowControl w:val="0"/>
              <w:autoSpaceDE w:val="0"/>
              <w:autoSpaceDN w:val="0"/>
              <w:adjustRightInd w:val="0"/>
              <w:spacing w:line="276" w:lineRule="auto"/>
              <w:jc w:val="both"/>
              <w:rPr>
                <w:sz w:val="28"/>
                <w:szCs w:val="28"/>
              </w:rPr>
            </w:pPr>
          </w:p>
          <w:p w:rsidR="00EB129D" w:rsidRPr="00EB129D" w:rsidRDefault="00EB129D" w:rsidP="00EB129D">
            <w:pPr>
              <w:widowControl w:val="0"/>
              <w:autoSpaceDE w:val="0"/>
              <w:autoSpaceDN w:val="0"/>
              <w:adjustRightInd w:val="0"/>
              <w:spacing w:line="276" w:lineRule="auto"/>
              <w:jc w:val="both"/>
              <w:rPr>
                <w:sz w:val="28"/>
                <w:szCs w:val="28"/>
              </w:rPr>
            </w:pPr>
          </w:p>
          <w:p w:rsidR="00EB129D" w:rsidRPr="00EB129D" w:rsidRDefault="00EB129D" w:rsidP="00EB129D">
            <w:pPr>
              <w:widowControl w:val="0"/>
              <w:autoSpaceDE w:val="0"/>
              <w:autoSpaceDN w:val="0"/>
              <w:adjustRightInd w:val="0"/>
              <w:spacing w:line="276" w:lineRule="auto"/>
              <w:jc w:val="both"/>
              <w:rPr>
                <w:sz w:val="28"/>
                <w:szCs w:val="28"/>
              </w:rPr>
            </w:pPr>
          </w:p>
          <w:p w:rsidR="00EB129D" w:rsidRPr="00EB129D" w:rsidRDefault="00EB129D" w:rsidP="00EB129D">
            <w:pPr>
              <w:widowControl w:val="0"/>
              <w:autoSpaceDE w:val="0"/>
              <w:autoSpaceDN w:val="0"/>
              <w:adjustRightInd w:val="0"/>
              <w:spacing w:line="276" w:lineRule="auto"/>
              <w:jc w:val="both"/>
              <w:rPr>
                <w:sz w:val="28"/>
                <w:szCs w:val="28"/>
              </w:rPr>
            </w:pPr>
            <w:r w:rsidRPr="00EB129D">
              <w:rPr>
                <w:sz w:val="28"/>
                <w:szCs w:val="28"/>
              </w:rPr>
              <w:t>-гидрофобного действия</w:t>
            </w:r>
          </w:p>
        </w:tc>
        <w:tc>
          <w:tcPr>
            <w:tcW w:w="4411" w:type="dxa"/>
          </w:tcPr>
          <w:p w:rsidR="00EB129D" w:rsidRPr="00EB129D" w:rsidRDefault="00EB129D" w:rsidP="00EB129D">
            <w:pPr>
              <w:widowControl w:val="0"/>
              <w:autoSpaceDE w:val="0"/>
              <w:autoSpaceDN w:val="0"/>
              <w:adjustRightInd w:val="0"/>
              <w:spacing w:line="276" w:lineRule="auto"/>
              <w:jc w:val="both"/>
              <w:rPr>
                <w:sz w:val="28"/>
                <w:szCs w:val="28"/>
              </w:rPr>
            </w:pPr>
          </w:p>
          <w:p w:rsidR="00EB129D" w:rsidRPr="00EB129D" w:rsidRDefault="00EB129D" w:rsidP="00EB129D">
            <w:pPr>
              <w:widowControl w:val="0"/>
              <w:autoSpaceDE w:val="0"/>
              <w:autoSpaceDN w:val="0"/>
              <w:adjustRightInd w:val="0"/>
              <w:spacing w:line="276" w:lineRule="auto"/>
              <w:jc w:val="both"/>
              <w:rPr>
                <w:sz w:val="28"/>
                <w:szCs w:val="28"/>
              </w:rPr>
            </w:pPr>
          </w:p>
          <w:p w:rsidR="00EB129D" w:rsidRPr="00EB129D" w:rsidRDefault="00EB129D" w:rsidP="00EB129D">
            <w:pPr>
              <w:widowControl w:val="0"/>
              <w:autoSpaceDE w:val="0"/>
              <w:autoSpaceDN w:val="0"/>
              <w:adjustRightInd w:val="0"/>
              <w:spacing w:line="276" w:lineRule="auto"/>
              <w:jc w:val="both"/>
              <w:rPr>
                <w:sz w:val="28"/>
                <w:szCs w:val="28"/>
              </w:rPr>
            </w:pPr>
          </w:p>
          <w:p w:rsidR="00EB129D" w:rsidRPr="00EB129D" w:rsidRDefault="00EB129D" w:rsidP="00EB129D">
            <w:pPr>
              <w:widowControl w:val="0"/>
              <w:autoSpaceDE w:val="0"/>
              <w:autoSpaceDN w:val="0"/>
              <w:adjustRightInd w:val="0"/>
              <w:spacing w:line="276" w:lineRule="auto"/>
              <w:jc w:val="both"/>
              <w:rPr>
                <w:sz w:val="28"/>
                <w:szCs w:val="28"/>
              </w:rPr>
            </w:pPr>
          </w:p>
          <w:p w:rsidR="00EB129D" w:rsidRPr="00EB129D" w:rsidRDefault="00EB129D" w:rsidP="00EB129D">
            <w:pPr>
              <w:widowControl w:val="0"/>
              <w:autoSpaceDE w:val="0"/>
              <w:autoSpaceDN w:val="0"/>
              <w:adjustRightInd w:val="0"/>
              <w:spacing w:line="276" w:lineRule="auto"/>
              <w:jc w:val="both"/>
              <w:rPr>
                <w:sz w:val="28"/>
                <w:szCs w:val="28"/>
              </w:rPr>
            </w:pPr>
            <w:r w:rsidRPr="00EB129D">
              <w:rPr>
                <w:sz w:val="28"/>
                <w:szCs w:val="28"/>
              </w:rPr>
              <w:t>Органические растворители, технические   масла,   смазки, сажа, лаки и краски, смолы нефтепродукты</w:t>
            </w:r>
          </w:p>
          <w:p w:rsidR="00EB129D" w:rsidRPr="00EB129D" w:rsidRDefault="00EB129D" w:rsidP="00EB129D">
            <w:pPr>
              <w:widowControl w:val="0"/>
              <w:autoSpaceDE w:val="0"/>
              <w:autoSpaceDN w:val="0"/>
              <w:adjustRightInd w:val="0"/>
              <w:spacing w:line="276" w:lineRule="auto"/>
              <w:jc w:val="both"/>
              <w:rPr>
                <w:sz w:val="28"/>
                <w:szCs w:val="28"/>
              </w:rPr>
            </w:pPr>
          </w:p>
          <w:p w:rsidR="00EB129D" w:rsidRPr="00EB129D" w:rsidRDefault="00EB129D" w:rsidP="00EB129D">
            <w:pPr>
              <w:widowControl w:val="0"/>
              <w:autoSpaceDE w:val="0"/>
              <w:autoSpaceDN w:val="0"/>
              <w:adjustRightInd w:val="0"/>
              <w:spacing w:line="276" w:lineRule="auto"/>
              <w:jc w:val="both"/>
              <w:rPr>
                <w:sz w:val="28"/>
                <w:szCs w:val="28"/>
              </w:rPr>
            </w:pPr>
            <w:r w:rsidRPr="00EB129D">
              <w:rPr>
                <w:sz w:val="28"/>
                <w:szCs w:val="28"/>
              </w:rPr>
              <w:t xml:space="preserve">Разбавленные  водные  растворы кислот,     щелочи, соли, </w:t>
            </w:r>
            <w:proofErr w:type="spellStart"/>
            <w:r w:rsidRPr="00EB129D">
              <w:rPr>
                <w:sz w:val="28"/>
                <w:szCs w:val="28"/>
              </w:rPr>
              <w:t>щелочемасляные</w:t>
            </w:r>
            <w:proofErr w:type="spellEnd"/>
            <w:r w:rsidRPr="00EB129D">
              <w:rPr>
                <w:sz w:val="28"/>
                <w:szCs w:val="28"/>
              </w:rPr>
              <w:t xml:space="preserve"> эмульсии  </w:t>
            </w:r>
          </w:p>
        </w:tc>
        <w:tc>
          <w:tcPr>
            <w:tcW w:w="2023" w:type="dxa"/>
          </w:tcPr>
          <w:p w:rsidR="00EB129D" w:rsidRPr="00EB129D" w:rsidRDefault="00EB129D" w:rsidP="00EB129D">
            <w:pPr>
              <w:widowControl w:val="0"/>
              <w:autoSpaceDE w:val="0"/>
              <w:autoSpaceDN w:val="0"/>
              <w:adjustRightInd w:val="0"/>
              <w:spacing w:line="276" w:lineRule="auto"/>
              <w:rPr>
                <w:sz w:val="28"/>
                <w:szCs w:val="28"/>
              </w:rPr>
            </w:pPr>
          </w:p>
          <w:p w:rsidR="00EB129D" w:rsidRPr="00EB129D" w:rsidRDefault="00EB129D" w:rsidP="00EB129D">
            <w:pPr>
              <w:widowControl w:val="0"/>
              <w:autoSpaceDE w:val="0"/>
              <w:autoSpaceDN w:val="0"/>
              <w:adjustRightInd w:val="0"/>
              <w:spacing w:line="276" w:lineRule="auto"/>
              <w:rPr>
                <w:sz w:val="28"/>
                <w:szCs w:val="28"/>
              </w:rPr>
            </w:pPr>
          </w:p>
          <w:p w:rsidR="00EB129D" w:rsidRPr="00EB129D" w:rsidRDefault="00EB129D" w:rsidP="00EB129D">
            <w:pPr>
              <w:widowControl w:val="0"/>
              <w:autoSpaceDE w:val="0"/>
              <w:autoSpaceDN w:val="0"/>
              <w:adjustRightInd w:val="0"/>
              <w:spacing w:line="276" w:lineRule="auto"/>
              <w:rPr>
                <w:sz w:val="28"/>
                <w:szCs w:val="28"/>
              </w:rPr>
            </w:pPr>
          </w:p>
          <w:p w:rsidR="00EB129D" w:rsidRPr="00EB129D" w:rsidRDefault="00EB129D" w:rsidP="00EB129D">
            <w:pPr>
              <w:widowControl w:val="0"/>
              <w:autoSpaceDE w:val="0"/>
              <w:autoSpaceDN w:val="0"/>
              <w:adjustRightInd w:val="0"/>
              <w:spacing w:line="276" w:lineRule="auto"/>
              <w:rPr>
                <w:sz w:val="28"/>
                <w:szCs w:val="28"/>
              </w:rPr>
            </w:pPr>
          </w:p>
          <w:p w:rsidR="00EB129D" w:rsidRPr="00EB129D" w:rsidRDefault="00EB129D" w:rsidP="00EB129D">
            <w:pPr>
              <w:widowControl w:val="0"/>
              <w:autoSpaceDE w:val="0"/>
              <w:autoSpaceDN w:val="0"/>
              <w:adjustRightInd w:val="0"/>
              <w:spacing w:line="276" w:lineRule="auto"/>
              <w:rPr>
                <w:sz w:val="28"/>
                <w:szCs w:val="28"/>
              </w:rPr>
            </w:pPr>
          </w:p>
          <w:p w:rsidR="00EB129D" w:rsidRPr="00EB129D" w:rsidRDefault="00EB129D" w:rsidP="00EB129D">
            <w:pPr>
              <w:widowControl w:val="0"/>
              <w:autoSpaceDE w:val="0"/>
              <w:autoSpaceDN w:val="0"/>
              <w:adjustRightInd w:val="0"/>
              <w:spacing w:line="276" w:lineRule="auto"/>
              <w:rPr>
                <w:sz w:val="28"/>
                <w:szCs w:val="28"/>
              </w:rPr>
            </w:pPr>
          </w:p>
          <w:p w:rsidR="00EB129D" w:rsidRPr="00EB129D" w:rsidRDefault="00EB129D" w:rsidP="00EB129D">
            <w:pPr>
              <w:widowControl w:val="0"/>
              <w:autoSpaceDE w:val="0"/>
              <w:autoSpaceDN w:val="0"/>
              <w:adjustRightInd w:val="0"/>
              <w:spacing w:line="276" w:lineRule="auto"/>
              <w:rPr>
                <w:sz w:val="28"/>
                <w:szCs w:val="28"/>
              </w:rPr>
            </w:pPr>
            <w:r w:rsidRPr="00EB129D">
              <w:rPr>
                <w:sz w:val="28"/>
                <w:szCs w:val="28"/>
              </w:rPr>
              <w:t>100 мл</w:t>
            </w:r>
          </w:p>
          <w:p w:rsidR="00EB129D" w:rsidRPr="00EB129D" w:rsidRDefault="00EB129D" w:rsidP="00EB129D">
            <w:pPr>
              <w:widowControl w:val="0"/>
              <w:autoSpaceDE w:val="0"/>
              <w:autoSpaceDN w:val="0"/>
              <w:adjustRightInd w:val="0"/>
              <w:spacing w:line="276" w:lineRule="auto"/>
              <w:rPr>
                <w:sz w:val="28"/>
                <w:szCs w:val="28"/>
              </w:rPr>
            </w:pPr>
          </w:p>
          <w:p w:rsidR="00EB129D" w:rsidRPr="00EB129D" w:rsidRDefault="00EB129D" w:rsidP="00EB129D">
            <w:pPr>
              <w:widowControl w:val="0"/>
              <w:autoSpaceDE w:val="0"/>
              <w:autoSpaceDN w:val="0"/>
              <w:adjustRightInd w:val="0"/>
              <w:spacing w:line="276" w:lineRule="auto"/>
              <w:rPr>
                <w:sz w:val="28"/>
                <w:szCs w:val="28"/>
              </w:rPr>
            </w:pPr>
          </w:p>
          <w:p w:rsidR="00EB129D" w:rsidRPr="00EB129D" w:rsidRDefault="00EB129D" w:rsidP="00EB129D">
            <w:pPr>
              <w:widowControl w:val="0"/>
              <w:autoSpaceDE w:val="0"/>
              <w:autoSpaceDN w:val="0"/>
              <w:adjustRightInd w:val="0"/>
              <w:spacing w:line="276" w:lineRule="auto"/>
              <w:rPr>
                <w:sz w:val="28"/>
                <w:szCs w:val="28"/>
              </w:rPr>
            </w:pPr>
            <w:r w:rsidRPr="00EB129D">
              <w:rPr>
                <w:sz w:val="28"/>
                <w:szCs w:val="28"/>
              </w:rPr>
              <w:t>100 мл</w:t>
            </w:r>
          </w:p>
        </w:tc>
      </w:tr>
      <w:tr w:rsidR="00EB129D" w:rsidRPr="00EB129D" w:rsidTr="00EB129D">
        <w:tc>
          <w:tcPr>
            <w:tcW w:w="564" w:type="dxa"/>
          </w:tcPr>
          <w:p w:rsidR="00EB129D" w:rsidRPr="00EB129D" w:rsidRDefault="00EB129D" w:rsidP="00EB129D">
            <w:pPr>
              <w:widowControl w:val="0"/>
              <w:autoSpaceDE w:val="0"/>
              <w:autoSpaceDN w:val="0"/>
              <w:adjustRightInd w:val="0"/>
              <w:spacing w:line="276" w:lineRule="auto"/>
              <w:rPr>
                <w:sz w:val="28"/>
                <w:szCs w:val="28"/>
              </w:rPr>
            </w:pPr>
            <w:r w:rsidRPr="00EB129D">
              <w:rPr>
                <w:sz w:val="28"/>
                <w:szCs w:val="28"/>
              </w:rPr>
              <w:t>3</w:t>
            </w:r>
          </w:p>
        </w:tc>
        <w:tc>
          <w:tcPr>
            <w:tcW w:w="2925" w:type="dxa"/>
          </w:tcPr>
          <w:p w:rsidR="00EB129D" w:rsidRPr="00EB129D" w:rsidRDefault="00EB129D" w:rsidP="00EB129D">
            <w:pPr>
              <w:widowControl w:val="0"/>
              <w:autoSpaceDE w:val="0"/>
              <w:autoSpaceDN w:val="0"/>
              <w:adjustRightInd w:val="0"/>
              <w:spacing w:line="276" w:lineRule="auto"/>
              <w:rPr>
                <w:sz w:val="28"/>
                <w:szCs w:val="28"/>
              </w:rPr>
            </w:pPr>
            <w:r w:rsidRPr="00EB129D">
              <w:rPr>
                <w:sz w:val="28"/>
                <w:szCs w:val="28"/>
              </w:rPr>
              <w:t>Очищающая паста для рук</w:t>
            </w:r>
          </w:p>
        </w:tc>
        <w:tc>
          <w:tcPr>
            <w:tcW w:w="4411" w:type="dxa"/>
          </w:tcPr>
          <w:p w:rsidR="00EB129D" w:rsidRPr="00EB129D" w:rsidRDefault="00EB129D" w:rsidP="00EB129D">
            <w:pPr>
              <w:widowControl w:val="0"/>
              <w:autoSpaceDE w:val="0"/>
              <w:autoSpaceDN w:val="0"/>
              <w:adjustRightInd w:val="0"/>
              <w:spacing w:line="276" w:lineRule="auto"/>
              <w:rPr>
                <w:sz w:val="28"/>
                <w:szCs w:val="28"/>
              </w:rPr>
            </w:pPr>
            <w:r w:rsidRPr="00EB129D">
              <w:rPr>
                <w:sz w:val="28"/>
                <w:szCs w:val="28"/>
              </w:rPr>
              <w:t>Сильные трудно смываемые загрязнения: масла, смазки, нефтепродукты, лаки, краски, смолы, клеи, битум, силикон</w:t>
            </w:r>
          </w:p>
        </w:tc>
        <w:tc>
          <w:tcPr>
            <w:tcW w:w="2023" w:type="dxa"/>
          </w:tcPr>
          <w:p w:rsidR="00EB129D" w:rsidRPr="00EB129D" w:rsidRDefault="00EB129D" w:rsidP="00EB129D">
            <w:pPr>
              <w:widowControl w:val="0"/>
              <w:autoSpaceDE w:val="0"/>
              <w:autoSpaceDN w:val="0"/>
              <w:adjustRightInd w:val="0"/>
              <w:spacing w:line="276" w:lineRule="auto"/>
              <w:rPr>
                <w:sz w:val="28"/>
                <w:szCs w:val="28"/>
              </w:rPr>
            </w:pPr>
          </w:p>
          <w:p w:rsidR="00EB129D" w:rsidRPr="00EB129D" w:rsidRDefault="00EB129D" w:rsidP="00EB129D">
            <w:pPr>
              <w:widowControl w:val="0"/>
              <w:autoSpaceDE w:val="0"/>
              <w:autoSpaceDN w:val="0"/>
              <w:adjustRightInd w:val="0"/>
              <w:spacing w:line="276" w:lineRule="auto"/>
              <w:rPr>
                <w:sz w:val="28"/>
                <w:szCs w:val="28"/>
              </w:rPr>
            </w:pPr>
          </w:p>
          <w:p w:rsidR="00EB129D" w:rsidRPr="00EB129D" w:rsidRDefault="00EB129D" w:rsidP="00EB129D">
            <w:pPr>
              <w:widowControl w:val="0"/>
              <w:autoSpaceDE w:val="0"/>
              <w:autoSpaceDN w:val="0"/>
              <w:adjustRightInd w:val="0"/>
              <w:spacing w:line="276" w:lineRule="auto"/>
              <w:rPr>
                <w:sz w:val="28"/>
                <w:szCs w:val="28"/>
              </w:rPr>
            </w:pPr>
            <w:r w:rsidRPr="00EB129D">
              <w:rPr>
                <w:sz w:val="28"/>
                <w:szCs w:val="28"/>
              </w:rPr>
              <w:t>200 мл</w:t>
            </w:r>
          </w:p>
        </w:tc>
      </w:tr>
      <w:tr w:rsidR="00EB129D" w:rsidRPr="00EB129D" w:rsidTr="00EB129D">
        <w:tc>
          <w:tcPr>
            <w:tcW w:w="564" w:type="dxa"/>
          </w:tcPr>
          <w:p w:rsidR="00EB129D" w:rsidRPr="00EB129D" w:rsidRDefault="00EB129D" w:rsidP="00EB129D">
            <w:pPr>
              <w:widowControl w:val="0"/>
              <w:autoSpaceDE w:val="0"/>
              <w:autoSpaceDN w:val="0"/>
              <w:adjustRightInd w:val="0"/>
              <w:spacing w:line="276" w:lineRule="auto"/>
              <w:rPr>
                <w:sz w:val="28"/>
                <w:szCs w:val="28"/>
              </w:rPr>
            </w:pPr>
            <w:r w:rsidRPr="00EB129D">
              <w:rPr>
                <w:sz w:val="28"/>
                <w:szCs w:val="28"/>
              </w:rPr>
              <w:t>4</w:t>
            </w:r>
          </w:p>
        </w:tc>
        <w:tc>
          <w:tcPr>
            <w:tcW w:w="2925" w:type="dxa"/>
          </w:tcPr>
          <w:p w:rsidR="00EB129D" w:rsidRPr="00EB129D" w:rsidRDefault="00EB129D" w:rsidP="00EB129D">
            <w:pPr>
              <w:widowControl w:val="0"/>
              <w:autoSpaceDE w:val="0"/>
              <w:autoSpaceDN w:val="0"/>
              <w:adjustRightInd w:val="0"/>
              <w:spacing w:line="276" w:lineRule="auto"/>
              <w:jc w:val="both"/>
              <w:rPr>
                <w:sz w:val="28"/>
                <w:szCs w:val="28"/>
              </w:rPr>
            </w:pPr>
            <w:r w:rsidRPr="00EB129D">
              <w:rPr>
                <w:sz w:val="28"/>
                <w:szCs w:val="28"/>
              </w:rPr>
              <w:t>Регенерирующий восстановительный крем для рук</w:t>
            </w:r>
          </w:p>
        </w:tc>
        <w:tc>
          <w:tcPr>
            <w:tcW w:w="4411" w:type="dxa"/>
          </w:tcPr>
          <w:p w:rsidR="00EB129D" w:rsidRPr="00EB129D" w:rsidRDefault="00EB129D" w:rsidP="00EB129D">
            <w:pPr>
              <w:widowControl w:val="0"/>
              <w:autoSpaceDE w:val="0"/>
              <w:autoSpaceDN w:val="0"/>
              <w:adjustRightInd w:val="0"/>
              <w:spacing w:line="276" w:lineRule="auto"/>
              <w:rPr>
                <w:sz w:val="28"/>
                <w:szCs w:val="28"/>
              </w:rPr>
            </w:pPr>
          </w:p>
          <w:p w:rsidR="00EB129D" w:rsidRPr="00EB129D" w:rsidRDefault="00EB129D" w:rsidP="00EB129D">
            <w:pPr>
              <w:widowControl w:val="0"/>
              <w:autoSpaceDE w:val="0"/>
              <w:autoSpaceDN w:val="0"/>
              <w:adjustRightInd w:val="0"/>
              <w:spacing w:line="276" w:lineRule="auto"/>
              <w:rPr>
                <w:sz w:val="28"/>
                <w:szCs w:val="28"/>
              </w:rPr>
            </w:pPr>
          </w:p>
          <w:p w:rsidR="00EB129D" w:rsidRPr="00EB129D" w:rsidRDefault="00EB129D" w:rsidP="00EB129D">
            <w:pPr>
              <w:widowControl w:val="0"/>
              <w:autoSpaceDE w:val="0"/>
              <w:autoSpaceDN w:val="0"/>
              <w:adjustRightInd w:val="0"/>
              <w:spacing w:line="276" w:lineRule="auto"/>
              <w:rPr>
                <w:sz w:val="28"/>
                <w:szCs w:val="28"/>
              </w:rPr>
            </w:pPr>
            <w:r w:rsidRPr="00EB129D">
              <w:rPr>
                <w:sz w:val="28"/>
                <w:szCs w:val="28"/>
              </w:rPr>
              <w:t>Химические вещества раздражающего действия</w:t>
            </w:r>
          </w:p>
        </w:tc>
        <w:tc>
          <w:tcPr>
            <w:tcW w:w="2023" w:type="dxa"/>
          </w:tcPr>
          <w:p w:rsidR="00EB129D" w:rsidRPr="00EB129D" w:rsidRDefault="00EB129D" w:rsidP="00EB129D">
            <w:pPr>
              <w:widowControl w:val="0"/>
              <w:autoSpaceDE w:val="0"/>
              <w:autoSpaceDN w:val="0"/>
              <w:adjustRightInd w:val="0"/>
              <w:spacing w:line="276" w:lineRule="auto"/>
              <w:rPr>
                <w:sz w:val="28"/>
                <w:szCs w:val="28"/>
              </w:rPr>
            </w:pPr>
          </w:p>
          <w:p w:rsidR="00EB129D" w:rsidRPr="00EB129D" w:rsidRDefault="00EB129D" w:rsidP="00EB129D">
            <w:pPr>
              <w:widowControl w:val="0"/>
              <w:autoSpaceDE w:val="0"/>
              <w:autoSpaceDN w:val="0"/>
              <w:adjustRightInd w:val="0"/>
              <w:spacing w:line="276" w:lineRule="auto"/>
              <w:rPr>
                <w:sz w:val="28"/>
                <w:szCs w:val="28"/>
              </w:rPr>
            </w:pPr>
          </w:p>
          <w:p w:rsidR="00EB129D" w:rsidRPr="00EB129D" w:rsidRDefault="00EB129D" w:rsidP="00EB129D">
            <w:pPr>
              <w:widowControl w:val="0"/>
              <w:autoSpaceDE w:val="0"/>
              <w:autoSpaceDN w:val="0"/>
              <w:adjustRightInd w:val="0"/>
              <w:spacing w:line="276" w:lineRule="auto"/>
              <w:rPr>
                <w:sz w:val="28"/>
                <w:szCs w:val="28"/>
              </w:rPr>
            </w:pPr>
            <w:r w:rsidRPr="00EB129D">
              <w:rPr>
                <w:sz w:val="28"/>
                <w:szCs w:val="28"/>
              </w:rPr>
              <w:t>100 мл</w:t>
            </w:r>
          </w:p>
        </w:tc>
      </w:tr>
    </w:tbl>
    <w:p w:rsidR="00EB129D" w:rsidRPr="00EB129D" w:rsidRDefault="00EB129D" w:rsidP="00EB129D">
      <w:pPr>
        <w:widowControl w:val="0"/>
        <w:autoSpaceDE w:val="0"/>
        <w:autoSpaceDN w:val="0"/>
        <w:adjustRightInd w:val="0"/>
        <w:spacing w:line="276" w:lineRule="auto"/>
        <w:rPr>
          <w:sz w:val="28"/>
          <w:szCs w:val="28"/>
        </w:rPr>
      </w:pP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b/>
          <w:bCs/>
          <w:sz w:val="28"/>
          <w:szCs w:val="28"/>
        </w:rPr>
        <w:t>Примечания:</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1. На работах, связанных с загрязнением, работникам выдается мыло.</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2. На работах, связанных с трудно смываемыми загрязнениями, маслами, смазками, нефтепродуктами, клеями, битумом, химическими веществами раздражающего действия и др., выдаются защитные, регенерирующие и восстановительные кремы, очищающие пасты для рук.</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p>
    <w:p w:rsidR="00EB129D" w:rsidRPr="00EB129D" w:rsidRDefault="00EB129D" w:rsidP="00EB129D">
      <w:pPr>
        <w:keepNext/>
        <w:widowControl w:val="0"/>
        <w:autoSpaceDE w:val="0"/>
        <w:autoSpaceDN w:val="0"/>
        <w:adjustRightInd w:val="0"/>
        <w:spacing w:line="276" w:lineRule="auto"/>
        <w:ind w:firstLine="567"/>
        <w:jc w:val="center"/>
        <w:outlineLvl w:val="8"/>
        <w:rPr>
          <w:b/>
          <w:bCs/>
          <w:color w:val="000000"/>
          <w:sz w:val="28"/>
          <w:szCs w:val="28"/>
        </w:rPr>
      </w:pPr>
      <w:r w:rsidRPr="00EB129D">
        <w:rPr>
          <w:b/>
          <w:bCs/>
          <w:color w:val="000000"/>
          <w:sz w:val="28"/>
          <w:szCs w:val="28"/>
        </w:rPr>
        <w:t>31. Средства на мероприятия по охране труда</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Для проведения мероприятий по охране труда выделяются в установленном порядке средства и необходимые материалы. Расходование этих средств и материалов </w:t>
      </w:r>
      <w:r w:rsidRPr="00EB129D">
        <w:rPr>
          <w:color w:val="000000"/>
          <w:sz w:val="28"/>
          <w:szCs w:val="28"/>
        </w:rPr>
        <w:lastRenderedPageBreak/>
        <w:t>на другие цели запрещается.</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Финансирование мероприятий по улучшению условий и охраны труда в организациях независимо от организационно-правовых форм (за исключением федеральных казенных предприятий и федеральных учреждений) осуществляется в размере не менее 0,1% суммы затрат на производство продукции (работ, услуг), а в организация, занимающихся эксплуатационной деятельностью, - в размере не менее 0,7% суммы эксплуатационных расходов.</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Работник не несет расходов на финансирование мероприятий по улучшению условий и охраны труда.</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Организации ежегодно выделяют на охрану труда необходимые средства в объемах, определяемых коллективными договорами или соглашениями.</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Могут создаваться и общественные фонды охраны труда.</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Средства, направляемые в фонды охраны труда предприятий, расходуются исключительно на оздоровление работников и улучшение условий их труда.</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Как правило, в коллективных договорах имеются специальные разделы об охране труда. Перечень мероприятий по охране труда, технике безопасности и производственной санитарии уточняется в соглашениях по охране труда применительно к особенностям производства, прилагаемых к коллективному договору.</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p>
    <w:p w:rsidR="00EB129D" w:rsidRPr="00EB129D" w:rsidRDefault="00EB129D" w:rsidP="00EB129D">
      <w:pPr>
        <w:widowControl w:val="0"/>
        <w:autoSpaceDE w:val="0"/>
        <w:autoSpaceDN w:val="0"/>
        <w:adjustRightInd w:val="0"/>
        <w:spacing w:line="276" w:lineRule="auto"/>
        <w:ind w:firstLine="567"/>
        <w:jc w:val="center"/>
        <w:rPr>
          <w:color w:val="000000"/>
          <w:sz w:val="28"/>
          <w:szCs w:val="28"/>
        </w:rPr>
      </w:pPr>
      <w:r w:rsidRPr="00EB129D">
        <w:rPr>
          <w:b/>
          <w:bCs/>
          <w:color w:val="000000"/>
          <w:sz w:val="28"/>
          <w:szCs w:val="28"/>
        </w:rPr>
        <w:t>32. Расследование и учет несчастных</w:t>
      </w:r>
      <w:r w:rsidRPr="00EB129D">
        <w:rPr>
          <w:color w:val="000000"/>
          <w:sz w:val="28"/>
          <w:szCs w:val="28"/>
        </w:rPr>
        <w:t xml:space="preserve"> </w:t>
      </w:r>
      <w:r w:rsidRPr="00EB129D">
        <w:rPr>
          <w:b/>
          <w:bCs/>
          <w:color w:val="000000"/>
          <w:sz w:val="28"/>
          <w:szCs w:val="28"/>
        </w:rPr>
        <w:t>случаев на производстве</w:t>
      </w:r>
    </w:p>
    <w:p w:rsidR="00EB129D" w:rsidRPr="00EB129D" w:rsidRDefault="00EB129D" w:rsidP="00EB129D">
      <w:pPr>
        <w:keepNext/>
        <w:widowControl w:val="0"/>
        <w:autoSpaceDE w:val="0"/>
        <w:autoSpaceDN w:val="0"/>
        <w:adjustRightInd w:val="0"/>
        <w:spacing w:line="276" w:lineRule="auto"/>
        <w:ind w:firstLine="567"/>
        <w:jc w:val="center"/>
        <w:outlineLvl w:val="3"/>
        <w:rPr>
          <w:b/>
          <w:bCs/>
          <w:sz w:val="28"/>
          <w:szCs w:val="28"/>
        </w:rPr>
      </w:pPr>
      <w:r w:rsidRPr="00EB129D">
        <w:rPr>
          <w:b/>
          <w:bCs/>
          <w:sz w:val="28"/>
          <w:szCs w:val="28"/>
        </w:rPr>
        <w:t>Несчастные случаи на производстве, подлежащие расследованию и учету</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Расследованию и учету в соответствии с настоящей главой подлежат несчастные случаи на производстве, происшедшие с работниками и другими лицами, в том числе подлежащими обязательному социальному страхованию от несчастных случаев на производстве и профессиональных заболеваний при исполнении ими трудовых обязанностей и работы по заданию организации или работодателя - физического лица.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К указанным лицам относятся:</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работники, выполняющие работу по трудовому договору;</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студенты образовательных учреждений высшего и среднего профессионального образования, учащиеся образовательных учреждений среднего, начального профессионального образования и образовательных учреждений основного общего образования, проходящие производственную практику в организациях;</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лица, осужденные к лишению свободы и привлекаемые к труду администрацией организации;</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другие лица, участвующие в производственной деятельности организации или индивидуального предпринимателя.</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Расследуются и подлежат учету как несчастные случаи на производстве: травма, в том числе нанесенная другим лицом; острое отравление; тепловой удар; ожог; обморожение; утопление; поражение электрическим током, молнией, излучением; </w:t>
      </w:r>
      <w:r w:rsidRPr="00EB129D">
        <w:rPr>
          <w:sz w:val="28"/>
          <w:szCs w:val="28"/>
        </w:rPr>
        <w:lastRenderedPageBreak/>
        <w:t>укусы насекомых и пресмыкающихся, телесные повреждения, нанесенные животными; повреждения, полученные в результате взрывов, аварий, разрушения зданий, сооружений и конструкций, стихийных бедствий и других чрезвычайных ситуаций, - повлекшие за собой необходимость перевода работника на другую работу, временную или стойкую утрату им трудоспособности либо смерть работника, если они произошли:</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в течение рабочего времени на территории организации или вне ее (в том числе во время установленных перерывов), а также в течение времени, необходимого для приведения в порядок орудий производства и одежды перед началом и после окончания работы, или при выполнении работ в сверхурочное время, выходные и нерабочие праздничные дни;</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при следовании к месту работы или с работы на транспорте, предоставленном работодателем (его представителем), либо на личном транспорте в случае использования указанного транспорта в производственных целях по распоряжению работодателя (его представителя) либо по соглашению сторон трудового договора;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при следовании к месту служебной командировки и обратно;</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при следовании на транспортном средстве в качестве сменщика во время междусменного отдыха (водитель-сменщик на транспортном средстве, проводник или механик рефрижераторной секции в поезде и другие);</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при работе вахтовым методом во время междусменного отдыха, а также при нахождении на судне в свободное от вахты и судовых работ время;</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при привлечении работника в установленном порядке к участию в ликвидации последствий катастрофы, аварии и других чрезвычайных происшествий природного и техногенного характера;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при осуществлении действий, не входящих в трудовые обязанности работника, но совершаемых в интересах работодателя (его представителя) или направленных на предотвращение аварии или несчастного случая.</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Несчастный случай на производстве является страховым случаем, если он произошел с работником, подлежащим обязательному социальному страхованию от несчастных случаев на производстве и профессиональных заболеваний.</w:t>
      </w:r>
    </w:p>
    <w:p w:rsidR="00EB129D" w:rsidRPr="00EB129D" w:rsidRDefault="00EB129D" w:rsidP="00EB129D">
      <w:pPr>
        <w:keepNext/>
        <w:widowControl w:val="0"/>
        <w:autoSpaceDE w:val="0"/>
        <w:autoSpaceDN w:val="0"/>
        <w:adjustRightInd w:val="0"/>
        <w:spacing w:line="276" w:lineRule="auto"/>
        <w:ind w:firstLine="567"/>
        <w:jc w:val="center"/>
        <w:outlineLvl w:val="3"/>
        <w:rPr>
          <w:b/>
          <w:bCs/>
          <w:sz w:val="28"/>
          <w:szCs w:val="28"/>
        </w:rPr>
      </w:pPr>
      <w:r w:rsidRPr="00EB129D">
        <w:rPr>
          <w:b/>
          <w:bCs/>
          <w:sz w:val="28"/>
          <w:szCs w:val="28"/>
        </w:rPr>
        <w:t>Обязанности работодателя при несчастном случае на производстве</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При несчастном случае на производстве работодатель (его представитель) обязан:</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немедленно организовать первую помощь пострадавшему и при необходимости доставку его в учреждение здравоохранения;</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принять неотложные меры по предотвращению развития аварийной ситуации и воздействия травмирующих факторов на других лиц;</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сохранить до начала расследования несчастного случая на производстве обстановку, какой она была на момент происшествия, если это не угрожает жизни и здоровью других лиц и не ведет к аварии, а в случае невозможности ее сохранения - зафиксировать сложившуюся обстановку (составить схемы, сделать фотографии и </w:t>
      </w:r>
      <w:r w:rsidRPr="00EB129D">
        <w:rPr>
          <w:sz w:val="28"/>
          <w:szCs w:val="28"/>
        </w:rPr>
        <w:lastRenderedPageBreak/>
        <w:t>произвести другие мероприятия);</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обеспечить своевременное расследование несчастного случая на производстве и его учет в соответствии с настоящей главой;</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немедленно проинформировать о несчастном случае на производстве родственников пострадавшего, а также направить сообщение в органы и организации, определенные настоящим Кодексом и иными нормативными правовыми актами.</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При групповом несчастном случае на производстве (два человека и более), тяжелом несчастном случае на производстве, несчастном случае на производстве со смертельным исходом работодатель (его представитель) в течение суток обязан сообщить соответственно:</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1) о несчастном случае, происшедшем в организации:</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в соответствующую государственную инспекцию труда;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в прокуратуру по месту происшествия несчастного случая;</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в федеральный орган исполнительной власти по ведомственной принадлежности;</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в орган исполнительной власти субъекта Российской Федерации;</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в организацию, направившую работника, с которым произошел несчастный случай;</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в территориальные объединения организаций профсоюзов;</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в территориальный орган государственного надзора, если несчастный случай произошел в организации или на объекте, подконтрольных этому органу;</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страховщику по вопросам обязательного социального страхования от несчастных случаев на производстве и профессиональных заболеваний;</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О случаях острого отравления работодатель (его представитель) сообщает также в соответствующий орган санитарно-эпидемиологического надзора.</w:t>
      </w:r>
    </w:p>
    <w:p w:rsidR="00EB129D" w:rsidRPr="00EB129D" w:rsidRDefault="00EB129D" w:rsidP="00EB129D">
      <w:pPr>
        <w:keepNext/>
        <w:widowControl w:val="0"/>
        <w:autoSpaceDE w:val="0"/>
        <w:autoSpaceDN w:val="0"/>
        <w:adjustRightInd w:val="0"/>
        <w:spacing w:line="276" w:lineRule="auto"/>
        <w:ind w:firstLine="567"/>
        <w:jc w:val="center"/>
        <w:outlineLvl w:val="3"/>
        <w:rPr>
          <w:b/>
          <w:bCs/>
          <w:sz w:val="28"/>
          <w:szCs w:val="28"/>
        </w:rPr>
      </w:pPr>
      <w:r w:rsidRPr="00EB129D">
        <w:rPr>
          <w:b/>
          <w:bCs/>
          <w:sz w:val="28"/>
          <w:szCs w:val="28"/>
        </w:rPr>
        <w:t>Порядок расследования несчастных случаев на производстве</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Для расследования несчастного случая на производстве в организации работодатель незамедлительно создает комиссию в составе не менее трех человек. В состав комиссии включаются специалист по охране труда или лицо, назначенное ответственным за организацию работы по охране труда приказом (распоряжением) работодателя, представители работодателя, представители профсоюзного органа или иного уполномоченного работниками представительного органа, уполномоченный по охране труда. Комиссию возглавляет работодатель или уполномоченный им представитель. Состав комиссии утверждается приказом (распоряжением) работодателя. Руководитель, непосредственно отвечающий за безопасность труда на участке (объекте), где произошел несчастный случай, в состав комиссии не включается.</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Несчастный случай на производстве, происшедший с лицом, направленным для выполнения работ к другому работодателю, расследуется комиссией, образованной работодателем, у которого произошел несчастный случай. В состав данной комиссии входит уполномоченный представитель работодателя, направившего это лицо. </w:t>
      </w:r>
      <w:r w:rsidRPr="00EB129D">
        <w:rPr>
          <w:sz w:val="28"/>
          <w:szCs w:val="28"/>
        </w:rPr>
        <w:lastRenderedPageBreak/>
        <w:t>Неприбытие или несвоевременное прибытие указанного представителя не является основанием для изменения сроков расследования.</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Несчастный случай, происшедший с работником организации, производящей работы на выделенном участке другой организации, расследуется и учитывается организацией, производящей эти работы. В этом случае комиссия, проводившая расследование несчастного случая, информирует руководителя организации, на территории которой производились эти работы, о своих выводах.</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Несчастный случай, происшедший с работником при выполнении работы по совместительству, расследуется и учитывается по месту, где производилась работа по совместительству.</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Расследование несчастного случая на производстве, происшедшего в результате аварии транспортного средства, проводится комиссией, образуемой работодателем с обязательным использованием материалов расследования, проведенного соответствующим государственным органом надзора и контроля.</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Каждый работник или уполномоченный им представитель имеет право на личное участие в расследовании несчастного случая на производстве, происшедшего с работником.</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Для расследования группового несчастного случая на производстве, тяжелого несчастного случая на производстве, несчастного случая на производстве со смертельным исходом в состав комиссии также включаются государственный инспектор по охране труда, представители органа исполнительной власти субъекта Российской Федерации или органа местного самоуправления (по согласованию), представитель территориального объединения организаций профессиональных союзов. Работодатель образует комиссию и утверждает ее состав во главе с государственным инспектором по охране труда.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По требованию пострадавшего (в случае смерти пострадавшего - его родственников) в расследовании несчастного случая может принимать участие его доверенное лицо. В случае, если доверенное лицо не участвует в расследовании, работодатель или уполномоченный им его представитель либо председатель комиссии обязан по требованию доверенного лица ознакомить его с материалами расследования.</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В случае острого отравления или радиационного воздействия, превысившего установленные нормы, в состав комиссии включается также представитель органа санитарно-эпидемиологической службы Российской Федерации.</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Если несчастный случай явился следствием нарушений в работе, влияющих на обеспечение ядерной, радиационной и технической безопасности на объектах использования атомной энергии, то в состав комиссии включается также представитель территориального органа федерального надзора по ядерной и радиационной безопасности.</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При несчастном случае, происшедшем в организациях и на объектах, подконтрольных территориальным органам федерального горного и промышленного </w:t>
      </w:r>
      <w:r w:rsidRPr="00EB129D">
        <w:rPr>
          <w:sz w:val="28"/>
          <w:szCs w:val="28"/>
        </w:rPr>
        <w:lastRenderedPageBreak/>
        <w:t>надзора, состав комиссии утверждается руководителем соответствующего территориального органа. Возглавляет комиссию представитель этого органа.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При групповом несчастном случае на производстве с числом погибших пять человек и более в состав комиссии включаются также представители федеральной инспекции труда, федерального органа исполнительной власти по ведомственной принадлежности и представители общероссийского объединения профессиональных союзов. Председателем комиссии является главный государственный инспектор по охране труда соответствующей государственной инспекции труда, а на объектах, подконтрольных территориальному органу федерального горного и промышленного надзора - руководитель этого территориального органа. На судне состав комиссии формируется федеральным органом исполнительной власти, ведающим вопросами транспорта, либо федеральным органом исполнительной власти, ведающим вопросами рыболовства, в соответствии с принадлежностью судна.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При крупных авариях с числом погибших 15 человек и более расследование проводится комиссией, состав которой утверждается Правительством Российской Федерации.</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Расследование обстоятельств и причин несчастного случая на производстве, который не является групповым и не относится к категории тяжелых несчастных случаев или несчастных случаев со смертельным исходом, проводится комиссией в течение трех дней.</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Расследование группового несчастного случая на производстве, тяжелого несчастного случая на производстве и несчастного случая на производстве со смертельным исходом проводится комиссией в течение 15 дней.</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Несчастный случай на производстве, о котором не было своевременно сообщено работодателю или в результате которого нетрудоспособность у пострадавшего наступила не сразу, расследуется комиссией по заявлению пострадавшего или его доверенного лица в течение одного месяца со дня поступления указанного заявления.</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При необходимости проведения дополнительной проверки обстоятельств несчастного случая, получения соответствующих медицинских и иных заключений указанные в настоящей статье сроки могут быть продлены председателем комиссии, но не более чем на 15 дней.</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В каждом случае расследования несчастного случая на производстве комиссия выявляет и опрашивает очевидцев происшествия, лиц, допустивших нарушения нормативных требований по охране труда, получает необходимую информацию от работодателя и по возможности - объяснения от пострадавшего.</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При расследовании несчастного случая на производстве в организации по требованию комиссии работодатель за счет собственных средств обеспечивает:</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выполнение технических расчетов, проведение лабораторных исследований, испытаний, других экспертных работ и привлечение в этих целях специалистов-экспертов;</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lastRenderedPageBreak/>
        <w:t>фотографирование места происшествия и поврежденных объектов, составление планов, эскизов, схем;</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предоставление транспорта, служебного помещения, средств связи, специальной одежды, специальной обуви и других средств индивидуальной защиты, необходимых для проведения расследования.</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В целях расследования группового несчастного случая на производстве, тяжелого несчастного случая на производстве, несчастного случая на производстве со смертельным исходом подготавливаются следующие документы:</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приказ (распоряжение) работодателя о создании комиссии по расследованию несчастного случая;</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планы, эскизы, схемы, а при необходимости - фото- и видеоматериалы места происшествия;</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документы, характеризующие состояние рабочего места, наличие опасных и вредных производственных факторов;</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выписки из журналов регистрации инструктажей по охране труда и протоколов проверки знаний пострадавших по охране труда;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протоколы опросов очевидцев несчастного случая и должностных лиц, объяснения пострадавших;</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экспертные заключения специалистов, результаты лабораторных исследований и экспериментов;</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медицинское заключение о характере и степени тяжести повреждения, причиненного здоровью пострадавшего, или причине его смерти, о нахождении пострадавшего в момент несчастного случая в состоянии алкогольного, наркотического или токсического опьянения;</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копии документов, подтверждающих выдачу пострадавшему специальной одежды, специальной обуви и других средств индивидуальной защиты в соответствии с действующими нормами;</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выписки из ранее выданных на данном производстве (объекте) предписаний государственных инспекторов по охране труда и должностных лиц территориального органа государственного надзора (если несчастный случай произошел в организации или на объекте, подконтрольных этому органу), а также выписки из представлений профсоюзных инспекторов труда об устранении выявленных нарушений нормативных требований по охране труда;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другие документы по усмотрению комиссии.</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На основании собранных документов и материалов комиссия устанавливает обстоятельства и причины несчастного случая, определяет, был ли пострадавший в момент несчастного случая связан с производственной деятельностью работодателя и объяснялось ли его пребывание на месте происшествия исполнением им трудовых обязанностей, квалифицирует несчастный случай как несчастный случай на производстве или как несчастный случай, не связанный с производством, определяет </w:t>
      </w:r>
      <w:r w:rsidRPr="00EB129D">
        <w:rPr>
          <w:sz w:val="28"/>
          <w:szCs w:val="28"/>
        </w:rPr>
        <w:lastRenderedPageBreak/>
        <w:t>лиц, допустивших нарушения требований безопасности и охраны труда, законов и иных нормативных правовых актов, и определяет меры по устранению причин и предупреждению несчастных случаев на производстве.</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Если при расследовании несчастного случая с застрахованным комиссией установлено, что грубая неосторожность застрахованного содействовала возникновению или увеличению вреда, причиненного его здоровью, то с учетом заключения профсоюзного органа или иного уполномоченного застрахованным представительного органа данной организации комиссия определяет степень вины застрахованного в процентах.</w:t>
      </w:r>
    </w:p>
    <w:p w:rsidR="00EB129D" w:rsidRPr="00EB129D" w:rsidRDefault="00EB129D" w:rsidP="00EB129D">
      <w:pPr>
        <w:widowControl w:val="0"/>
        <w:autoSpaceDE w:val="0"/>
        <w:autoSpaceDN w:val="0"/>
        <w:adjustRightInd w:val="0"/>
        <w:spacing w:line="276" w:lineRule="auto"/>
        <w:ind w:firstLine="567"/>
        <w:jc w:val="both"/>
        <w:rPr>
          <w:sz w:val="28"/>
          <w:szCs w:val="28"/>
        </w:rPr>
      </w:pPr>
    </w:p>
    <w:p w:rsidR="00EB129D" w:rsidRPr="00EB129D" w:rsidRDefault="00EB129D" w:rsidP="00EB129D">
      <w:pPr>
        <w:keepNext/>
        <w:widowControl w:val="0"/>
        <w:autoSpaceDE w:val="0"/>
        <w:autoSpaceDN w:val="0"/>
        <w:adjustRightInd w:val="0"/>
        <w:spacing w:line="276" w:lineRule="auto"/>
        <w:ind w:left="567"/>
        <w:jc w:val="center"/>
        <w:outlineLvl w:val="3"/>
        <w:rPr>
          <w:b/>
          <w:bCs/>
          <w:sz w:val="28"/>
          <w:szCs w:val="28"/>
        </w:rPr>
      </w:pPr>
      <w:r w:rsidRPr="00EB129D">
        <w:rPr>
          <w:b/>
          <w:bCs/>
          <w:sz w:val="28"/>
          <w:szCs w:val="28"/>
        </w:rPr>
        <w:t>Оформление материалов расследования несчастных случаев на производстве и их учет</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По каждому несчастному случаю на производстве, вызвавшему необходимость перевода работника в соответствии с медицинским заключением на другую работу, потерю работником трудоспособности на срок не менее одного дня либо повлекшему его смерть, оформляется </w:t>
      </w:r>
      <w:r w:rsidRPr="00EB129D">
        <w:rPr>
          <w:sz w:val="28"/>
          <w:szCs w:val="28"/>
          <w:u w:val="single"/>
        </w:rPr>
        <w:t>акт</w:t>
      </w:r>
      <w:r w:rsidRPr="00EB129D">
        <w:rPr>
          <w:sz w:val="28"/>
          <w:szCs w:val="28"/>
        </w:rPr>
        <w:t xml:space="preserve"> о несчастном случае на производстве в двух экземплярах на русском языке либо на русском языке и государственном языке соответствующего субъекта Российской Федерации.</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При групповом несчастном случае на производстве акт составляется на каждого пострадавшего отдельно.</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Если несчастный случай на производстве произошел с работником, состоящим в трудовых отношениях с другим работодателем, то акт о несчастном случае на производстве составляется в трех экземплярах, два из которых вместе с документами и материалами расследования несчастного случая и актом расследования направляются работодателю, с которым пострадавший состоит (состоял) в трудовых отношениях. Третий экземпляр акта, документы и материалы расследования остаются у работодателя, где произошел несчастный случай.</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При несчастном случае на производстве с застрахованным составляется дополнительный экземпляр акта о несчастном случае на производстве.</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Результаты расследования несчастных случаев на производстве рассматриваются работодателем с участием профсоюзного органа данной организации для принятия решений, направленных на профилактику несчастных случаев на производстве.</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В акте о несчастном случае на производстве должны быть подробно изложены обстоятельства и причины несчастного случая на производстве, а также указаны лица, допустившие нарушения требований безопасности и охраны труда. В случае установления факта грубой неосторожности застрахованного, содействовавшей возникновению или увеличению размера вреда, причиненного его здоровью, в акте указывается степень вины застрахованного в процентах, определенная комиссией по расследованию несчастного случая на производстве.</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Акт о несчастном случае на производстве подписывается членами комиссии, </w:t>
      </w:r>
      <w:r w:rsidRPr="00EB129D">
        <w:rPr>
          <w:sz w:val="28"/>
          <w:szCs w:val="28"/>
        </w:rPr>
        <w:lastRenderedPageBreak/>
        <w:t>утверждается работодателем (уполномоченным им представителем) и заверяется печатью, а также регистрируется в журнале регистрации несчастных случаев на производстве.</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Работодатель (уполномоченный им представитель) в трехдневный срок после утверждения акта о несчастном случае на производстве обязан выдать один экземпляр указанного акта пострадавшему, а при несчастном случае на производстве со смертельным исходом - родственникам либо доверенному лицу погибшего (по их требованию). Второй экземпляр акта о несчастном случае вместе с материалами расследования хранится в течение 45 лет по месту работы пострадавшего на момент несчастного случая на производстве. При страховых случаях третий экземпляр акта о несчастном случае и материалы расследования работодатель направляет в исполнительный орган страховщика (по месту регистрации в качестве страхователя).</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По результатам расследования группового несчастного случая на производстве, тяжелого несчастного случая на производстве или несчастного случая на производстве со смертельным исходом комиссия (в установленных случаях - государственный инспектор по охране труда) составляет акт о расследовании соответствующего несчастного случая на производстве.</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Акты о расследовании группового несчастного случая на производстве, тяжелого несчастного случая на производстве, несчастного случая на производстве со смертельным исходом с документами и материалами расследования, прилагаемыми к соответствующему акту, и копии актов о несчастном случае на производстве на каждого пострадавшего председателем комиссии в трехдневный срок после их утверждения направляются в прокуратуру, в которую сообщалось о несчастном случае на производстве, а при страховом случае - также в исполнительный орган страховщика (по месту регистрации страхователя). Копии указанных документов направляются также в соответствующую государственную инспекцию труда и территориальный орган соответствующего федерального надзора - по несчастным случаям, происшедшим в подконтрольных им организациях (на объектах).</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Копии актов о расследовании групповых несчастных случаев на производстве, тяжелых несчастных случаев на производстве, несчастных случаев на производстве со смертельным исходом вместе с копиями актов о несчастном случае на производстве на каждого пострадавшего председателем комиссии направляются в федеральную инспекцию труда и федеральный орган исполнительной власти по ведомственной принадлежности для анализа состояния и причин производственного травматизма в Российской Федерации и разработки предложений по его профилактике.</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Расследованию подлежат и квалифицируются как несчастные случаи, не связанные с производством, с оформлением акта произвольной формы:</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смерть вследствие общего заболевания или самоубийства, подтвержденная в установленном порядке учреждением здравоохранения и следственными органами;</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смерть или повреждение здоровья, единственной причиной которых явилось (по </w:t>
      </w:r>
      <w:r w:rsidRPr="00EB129D">
        <w:rPr>
          <w:sz w:val="28"/>
          <w:szCs w:val="28"/>
        </w:rPr>
        <w:lastRenderedPageBreak/>
        <w:t>заключению учреждения здравоохранения) алкогольное, наркотическое или токсическое опьянение (отравление) работника, не связанное с нарушениями технологического процесса, где используются технические спирты, ароматические, наркотические и другие аналогичные вещества;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несчастный случай, происшедший при совершении пострадавшим проступка, содержащего по заключению правоохранительных органов признаки уголовно наказуемого деяния.</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Акт произвольной формы вместе с материалами расследования хранится в течение 45 лет.</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По окончании временной нетрудоспособности пострадавшего работодатель (уполномоченный им представитель) обязан направить в соответствующую государственную инспекцию труда, а в необходимых случаях - в территориальный орган государственного надзора информацию о последствиях несчастного случая на производстве и мерах, принятых в целях предупреждения несчастных случаев.</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О несчастных случаях на производстве, которые по прошествии времени перешли в категорию тяжелых или несчастных случаев со смертельным исходом, работодатель (уполномоченный им представитель) сообщает в соответствующую государственную инспекцию труда, о страховых случаях - в исполнительный орган страховщика (по месту регистрации страхователя), в соответствующий профсоюзный орган, а если они произошли на объектах, подконтрольных территориальным органам соответствующего федерального надзора, - в эти органы.</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Государственный инспектор по охране труда при выявлении сокрытого несчастного случая на производстве, поступлении жалобы, заявления, иного обращения пострадавшего, его доверенного лица или родственников погибшего в результате несчастного случая о несогласии их с выводами комиссии по расследованию, а также при поступлении от работодателя (уполномоченного им представителя) информации о последствиях несчастного случая на производстве по окончании временной нетрудоспособности пострадавшего проводит расследование несчастного случая на производстве в соответствии с требованиями настоящей главы независимо от срока давности несчастного случая, как правило, с привлечением профсоюзного инспектора труда, а при необходимости - представителя другого органа государственного надзора.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По результатам расследования государственный инспектор по охране труда составляет заключение, а также выдает предписание, которые являются обязательными для исполнения работодателем (уполномоченным им представителем).</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Государственный инспектор по охране труда имеет право обязать работодателя (уполномоченного им представителя) составить новый акт о несчастном случае на производстве, если имеющийся акт оформлен с нарушениями или не соответствует материалам расследования несчастного случая. В этом случае прежний акт о несчастном случае на производстве признается утратившим силу на основании </w:t>
      </w:r>
      <w:r w:rsidRPr="00EB129D">
        <w:rPr>
          <w:sz w:val="28"/>
          <w:szCs w:val="28"/>
        </w:rPr>
        <w:lastRenderedPageBreak/>
        <w:t>решения работодателя (уполномоченного им представителя) или государственного инспектора по охране труда.</w:t>
      </w:r>
    </w:p>
    <w:p w:rsidR="00EB129D" w:rsidRPr="00EB129D" w:rsidRDefault="00EB129D" w:rsidP="00EB129D">
      <w:pPr>
        <w:widowControl w:val="0"/>
        <w:autoSpaceDE w:val="0"/>
        <w:autoSpaceDN w:val="0"/>
        <w:adjustRightInd w:val="0"/>
        <w:spacing w:line="276" w:lineRule="auto"/>
        <w:jc w:val="both"/>
        <w:rPr>
          <w:sz w:val="28"/>
          <w:szCs w:val="28"/>
        </w:rPr>
      </w:pPr>
    </w:p>
    <w:p w:rsidR="00EB129D" w:rsidRPr="00EB129D" w:rsidRDefault="00EB129D" w:rsidP="00EB129D">
      <w:pPr>
        <w:widowControl w:val="0"/>
        <w:autoSpaceDE w:val="0"/>
        <w:autoSpaceDN w:val="0"/>
        <w:adjustRightInd w:val="0"/>
        <w:spacing w:line="276" w:lineRule="auto"/>
        <w:ind w:firstLine="567"/>
        <w:jc w:val="center"/>
        <w:rPr>
          <w:b/>
          <w:bCs/>
          <w:sz w:val="28"/>
          <w:szCs w:val="28"/>
        </w:rPr>
      </w:pPr>
      <w:r w:rsidRPr="00EB129D">
        <w:rPr>
          <w:b/>
          <w:bCs/>
          <w:sz w:val="28"/>
          <w:szCs w:val="28"/>
        </w:rPr>
        <w:t>33. Порядок расследования случаев профессиональных заболеваний (отравлений)</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color w:val="000000"/>
          <w:sz w:val="28"/>
          <w:szCs w:val="28"/>
        </w:rPr>
        <w:t>Профессиональное заболевание – это хроническое или острое заболевание застрахованного, являющееся результатом воздействия на него вредного (вредных) производственного (производственных) фактора (факторов) и повлекшее временную или стойкую утрату им профессиональной трудоспособности.</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Под острым профессиональным заболеванием (отравлением) понимается заболевание, являющееся, как правило, результатом однократного (в течение не более одного рабочего дня, одной рабочей смены) воздействия на работника вредного производственного фактора (факторов), повлекшее временную или стойкую утрату профессиональной трудоспособности.</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color w:val="000000"/>
          <w:sz w:val="28"/>
          <w:szCs w:val="28"/>
        </w:rPr>
        <w:t>Под хроническим профессиональным заболеванием (отравлением) понимается заболевание, являющееся результатом длительного воздействия на работника вредного производственного фактора (факторов), повлекшее временную или стойкую утрату профессиональной трудоспособности.</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Профессиональное заболевание, возникшее у работника, подлежащего обязательному социальному страхованию от несчастных случаев на производстве и профессиональных заболеваний, является страховым случаем.</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Работодатель обязан организовать расследование обстоятельств и причин возникновения у работника профессионального заболевания.</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Расследование каждого случая острого или хронического профессионального заболевания (отравления) проводится комиссией на основании приказа, издаваемого работодателем с момента получения из учреждения здравоохранения извещения об установлении заключительного диагноза: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незамедлительно, (группового, со смертельным исходом, особо опасными инфекциями);</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в течение 24 часов - предварительного диагноза острого профессионального заболевания (отравления);</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в течение 10 суток - хронического профессионального заболевания (отравления).</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Комиссию возглавляет главный врач центра государственного санитарно-эпидемиологического надзора. В состав комиссии входят представитель работодателя, специалист по охране труда (или лицо, назначенное работодателем ответственным за организацию работы по охране труда), представитель учреждения здравоохранения, профсоюзного или иного уполномоченного работниками представительного органа.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color w:val="000000"/>
          <w:sz w:val="28"/>
          <w:szCs w:val="28"/>
        </w:rPr>
        <w:t>В расследовании могут принимать участие другие специалисты.</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color w:val="000000"/>
          <w:sz w:val="28"/>
          <w:szCs w:val="28"/>
        </w:rPr>
        <w:t>Работодатель обязан обеспечить условия работы комиссии.</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color w:val="000000"/>
          <w:sz w:val="28"/>
          <w:szCs w:val="28"/>
        </w:rPr>
        <w:lastRenderedPageBreak/>
        <w:t>Профессиональное заболевание, возникшее у работника, направленного для выполнения работы в другую организацию, расследуется комиссией, образованной в той организации, где произошел указанный случай профессионального заболевания. В состав комиссии входит полномочный представитель организации, направившей работника. Неприбытие или несвоевременное прибытие полномочного представителя не является основанием для изменения сроков расследования.</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color w:val="000000"/>
          <w:sz w:val="28"/>
          <w:szCs w:val="28"/>
        </w:rPr>
        <w:t>Профессиональное заболевание, возникшее у работника при выполнении работы по совместительству, расследуется и учитывается по месту, где выполнялась работа по совместительству.</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color w:val="000000"/>
          <w:sz w:val="28"/>
          <w:szCs w:val="28"/>
        </w:rPr>
        <w:t>Расследование обстоятельств и причин возникновения хронического профессионального заболевания (отравления) у лиц, не имеющих на момент расследования контакта с вредным производственным фактором, вызвавшим это профессиональное заболевание, в том числе у неработающих, проводится по месту прежней работы с вредным производственным фактором.</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Для проведения расследования работодатель обязан:</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color w:val="000000"/>
          <w:sz w:val="28"/>
          <w:szCs w:val="28"/>
        </w:rPr>
        <w:t>а) представлять документы и материалы, в том числе архивные, характеризующие условия труда на рабочем месте (участке, в цехе);</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color w:val="000000"/>
          <w:sz w:val="28"/>
          <w:szCs w:val="28"/>
        </w:rPr>
        <w:t>б) проводить по требованию членов комиссии за счет собственных средств необходимые экспертизы, лабораторно-инструментальные и другие гигиенические исследования с целью оценки условий труда на рабочем месте;</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color w:val="000000"/>
          <w:sz w:val="28"/>
          <w:szCs w:val="28"/>
        </w:rPr>
        <w:t>в) обеспечивать сохранность и учет документации по расследованию.</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color w:val="000000"/>
          <w:sz w:val="28"/>
          <w:szCs w:val="28"/>
        </w:rPr>
        <w:t>В процессе расследования комиссия опрашивает сослуживцев работника, лиц, допустивших нарушение государственных санитарно-эпидемиологических правил, получает необходимую информацию от работодателя и заболевшего.</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color w:val="000000"/>
          <w:sz w:val="28"/>
          <w:szCs w:val="28"/>
        </w:rPr>
        <w:t>Для принятия решения по результатам расследования необходимы следующие документы:</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color w:val="000000"/>
          <w:sz w:val="28"/>
          <w:szCs w:val="28"/>
        </w:rPr>
        <w:t>а) приказ о создании комиссии;</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color w:val="000000"/>
          <w:sz w:val="28"/>
          <w:szCs w:val="28"/>
        </w:rPr>
        <w:t>б) санитарно-гигиеническая характеристика условий труда работника;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color w:val="000000"/>
          <w:sz w:val="28"/>
          <w:szCs w:val="28"/>
        </w:rPr>
        <w:t>в) сведения о проведенных медицинских осмотрах;</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color w:val="000000"/>
          <w:sz w:val="28"/>
          <w:szCs w:val="28"/>
        </w:rPr>
        <w:t>г) выписка из журналов регистрации инструктажей и протоколов проверки знаний работника по охране труда;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color w:val="000000"/>
          <w:sz w:val="28"/>
          <w:szCs w:val="28"/>
        </w:rPr>
        <w:t>д) протоколы объяснений работника, опросов лиц, работавших с ним, других лиц;</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color w:val="000000"/>
          <w:sz w:val="28"/>
          <w:szCs w:val="28"/>
        </w:rPr>
        <w:t>е) экспертные заключения специалистов, результаты исследований и экспериментов;</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color w:val="000000"/>
          <w:sz w:val="28"/>
          <w:szCs w:val="28"/>
        </w:rPr>
        <w:t>ж) медицинская документация о характере и степени тяжести повреждения, причиненного здоровью работника;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color w:val="000000"/>
          <w:sz w:val="28"/>
          <w:szCs w:val="28"/>
        </w:rPr>
        <w:t>з) копии документов, подтверждающих выдачу работнику средств индивидуальной защиты;</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color w:val="000000"/>
          <w:sz w:val="28"/>
          <w:szCs w:val="28"/>
        </w:rPr>
        <w:t>и) выписки из ранее выданных по данному производству (объекту) предписаний центра государственного санитарно-эпидемиологического надзора;</w:t>
      </w:r>
    </w:p>
    <w:p w:rsidR="00EB129D" w:rsidRPr="00EB129D" w:rsidRDefault="00EB129D" w:rsidP="00EB129D">
      <w:pPr>
        <w:widowControl w:val="0"/>
        <w:tabs>
          <w:tab w:val="left" w:pos="5796"/>
        </w:tabs>
        <w:autoSpaceDE w:val="0"/>
        <w:autoSpaceDN w:val="0"/>
        <w:adjustRightInd w:val="0"/>
        <w:spacing w:line="276" w:lineRule="auto"/>
        <w:ind w:firstLine="567"/>
        <w:jc w:val="both"/>
        <w:rPr>
          <w:color w:val="000000"/>
          <w:sz w:val="28"/>
          <w:szCs w:val="28"/>
        </w:rPr>
      </w:pPr>
      <w:r w:rsidRPr="00EB129D">
        <w:rPr>
          <w:color w:val="000000"/>
          <w:sz w:val="28"/>
          <w:szCs w:val="28"/>
        </w:rPr>
        <w:lastRenderedPageBreak/>
        <w:t>к) другие материалы по усмотрению комиссии.</w:t>
      </w:r>
      <w:r w:rsidRPr="00EB129D">
        <w:rPr>
          <w:color w:val="000000"/>
          <w:sz w:val="28"/>
          <w:szCs w:val="28"/>
        </w:rPr>
        <w:tab/>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color w:val="000000"/>
          <w:sz w:val="28"/>
          <w:szCs w:val="28"/>
        </w:rPr>
        <w:t>На основании рассмотрения документов комиссия устанавливает обстоятельства и причины профессионального заболевания работника, определяет лиц, допустивших нарушения государственных санитарно-эпидемиологических правил, иных нормативных актов, и меры по устранению причин возникновения и предупреждению профессиональных заболеваний.</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Если комиссией установлено, что грубая неосторожность застрахованного содействовала возникновению или увеличению вреда, причиненного его здоровью, то с учетом заключения профсоюзного или иного уполномоченного застрахованным представительного органа комиссия устанавливает степень вины застрахованного (в процентах).</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По результатам расследования комиссия, образованная работодателем (страхователем), составляет акт о случае профессионального заболевания по утвержденной форме в 3-дневный срок по истечении срока расследования в пяти экземплярах, предназначенных для работника, работодателя, центра государственного санитарно-эпидемиологического надзора, центра профессиональной патологии (учреждения здравоохранения) и страховщика. Акт подписывается членами комиссии, утверждается главным врачом центра государственного санитарно-эпидемиологического надзора и заверяется печатью центра.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color w:val="000000"/>
          <w:sz w:val="28"/>
          <w:szCs w:val="28"/>
        </w:rPr>
        <w:t>В акте о случае профессионального заболевания подробно излагаются обстоятельства и причины профессионального заболевания, а также указываются лица, допустившие нарушения государственных санитарно-эпидемиологических правил, иных нормативных актов. В установлении факта грубой неосторожности застрахованного, содействовавшей возникновению или увеличению вреда, причиненного его здоровью, указывается установленная комиссией степень его вины (в процентах). Напомним, что размер ежемесячных страховых выплат уменьшается соответственно степени вины застрахованного, но не более чем на 25%.</w:t>
      </w:r>
    </w:p>
    <w:p w:rsidR="00EB129D" w:rsidRPr="00EB129D" w:rsidRDefault="00EB129D" w:rsidP="00EB129D">
      <w:pPr>
        <w:widowControl w:val="0"/>
        <w:autoSpaceDE w:val="0"/>
        <w:autoSpaceDN w:val="0"/>
        <w:adjustRightInd w:val="0"/>
        <w:spacing w:line="276" w:lineRule="auto"/>
        <w:ind w:firstLine="485"/>
        <w:jc w:val="both"/>
        <w:rPr>
          <w:color w:val="000000"/>
          <w:sz w:val="28"/>
          <w:szCs w:val="28"/>
        </w:rPr>
      </w:pPr>
      <w:r w:rsidRPr="00EB129D">
        <w:rPr>
          <w:color w:val="000000"/>
          <w:sz w:val="28"/>
          <w:szCs w:val="28"/>
        </w:rPr>
        <w:t>Акт о случае профессионального заболевания вместе с материалами расследования хранится в течение 75 лет в центре государственного санитарно-эпидемиологического надзора и в организации, где проводилось расследование этого случая профессионального заболевания. Если организация ликвидируется, акт передается для хранения в центр государственного санитарно-эпидемиологического надзора.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color w:val="000000"/>
          <w:sz w:val="28"/>
          <w:szCs w:val="28"/>
        </w:rPr>
        <w:t>Лица, принимающие участие в расследовании, несут в соответствии с законодательством Российской Федерации ответственность за разглашение конфиденциальных сведений, полученных в результате расследования.</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color w:val="000000"/>
          <w:sz w:val="28"/>
          <w:szCs w:val="28"/>
        </w:rPr>
        <w:t>Работодатель в месячный срок после завершения расследования обязан на основании акта о случае профессионального заболевания издать приказ о конкретных мерах по предупреждению профессиональных заболеваний.</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color w:val="000000"/>
          <w:sz w:val="28"/>
          <w:szCs w:val="28"/>
        </w:rPr>
        <w:t xml:space="preserve">Об исполнении решений комиссии работодатель письменно сообщает в центр </w:t>
      </w:r>
      <w:r w:rsidRPr="00EB129D">
        <w:rPr>
          <w:color w:val="000000"/>
          <w:sz w:val="28"/>
          <w:szCs w:val="28"/>
        </w:rPr>
        <w:lastRenderedPageBreak/>
        <w:t>государственного санитарно-эпидемиологического надзора.</w:t>
      </w:r>
    </w:p>
    <w:p w:rsidR="00EB129D" w:rsidRPr="00EB129D" w:rsidRDefault="00EB129D" w:rsidP="00EB129D">
      <w:pPr>
        <w:widowControl w:val="0"/>
        <w:autoSpaceDE w:val="0"/>
        <w:autoSpaceDN w:val="0"/>
        <w:adjustRightInd w:val="0"/>
        <w:spacing w:line="276" w:lineRule="auto"/>
        <w:ind w:firstLine="567"/>
        <w:jc w:val="both"/>
        <w:rPr>
          <w:b/>
          <w:bCs/>
          <w:color w:val="000000"/>
          <w:sz w:val="28"/>
          <w:szCs w:val="28"/>
        </w:rPr>
      </w:pPr>
    </w:p>
    <w:p w:rsidR="00EB129D" w:rsidRPr="00EB129D" w:rsidRDefault="00EB129D" w:rsidP="00EB129D">
      <w:pPr>
        <w:widowControl w:val="0"/>
        <w:autoSpaceDE w:val="0"/>
        <w:autoSpaceDN w:val="0"/>
        <w:adjustRightInd w:val="0"/>
        <w:spacing w:line="276" w:lineRule="auto"/>
        <w:ind w:firstLine="567"/>
        <w:jc w:val="center"/>
        <w:rPr>
          <w:color w:val="000000"/>
          <w:sz w:val="28"/>
          <w:szCs w:val="28"/>
        </w:rPr>
      </w:pPr>
      <w:r w:rsidRPr="00EB129D">
        <w:rPr>
          <w:b/>
          <w:bCs/>
          <w:color w:val="000000"/>
          <w:sz w:val="28"/>
          <w:szCs w:val="28"/>
        </w:rPr>
        <w:t>34. Обязательное социальное страхование от несчастных случаев на производстве и профессиональных заболеваний</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Вопросы возмещения вреда личности при исполнении трудовых обязанностей ранее регулировались специальными Правилами от 24 декабря 1992 года, а также нормами гражданского законодательства, согласно которому вред, причиненный личности, подлежит возмещению в полном объеме лицом, его причинившим.</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24 июля </w:t>
      </w:r>
      <w:smartTag w:uri="urn:schemas-microsoft-com:office:smarttags" w:element="metricconverter">
        <w:smartTagPr>
          <w:attr w:name="ProductID" w:val="1998 г"/>
        </w:smartTagPr>
        <w:r w:rsidRPr="00EB129D">
          <w:rPr>
            <w:color w:val="000000"/>
            <w:sz w:val="28"/>
            <w:szCs w:val="28"/>
          </w:rPr>
          <w:t>1998 г</w:t>
        </w:r>
      </w:smartTag>
      <w:r w:rsidRPr="00EB129D">
        <w:rPr>
          <w:color w:val="000000"/>
          <w:sz w:val="28"/>
          <w:szCs w:val="28"/>
        </w:rPr>
        <w:t xml:space="preserve">. принят Федеральный закон "Об обязательном социальном страховании от несчастных случаев на производстве и профессиональных заболеваний". После введения этого Закона в силу Правила от 24 декабря </w:t>
      </w:r>
      <w:smartTag w:uri="urn:schemas-microsoft-com:office:smarttags" w:element="metricconverter">
        <w:smartTagPr>
          <w:attr w:name="ProductID" w:val="1992 г"/>
        </w:smartTagPr>
        <w:r w:rsidRPr="00EB129D">
          <w:rPr>
            <w:color w:val="000000"/>
            <w:sz w:val="28"/>
            <w:szCs w:val="28"/>
          </w:rPr>
          <w:t>1992 г</w:t>
        </w:r>
      </w:smartTag>
      <w:r w:rsidRPr="00EB129D">
        <w:rPr>
          <w:color w:val="000000"/>
          <w:sz w:val="28"/>
          <w:szCs w:val="28"/>
        </w:rPr>
        <w:t>. будут признаны утратившими силу.</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Сохранив большинство положений действовавших Правил (определение размера вреда, подлежащего возмещению пострадавшему, условия и порядок выплат в связи со смертью кормильца и др.) и действующие размеры выплат Закон обеспечивает реальную защиту лиц, пострадавших от несчастных случаев на производстве или в результате профессиональных заболеваний.</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В условиях рыночной экономики проблемой пострадавших граждан является также отсутствие практической возможности получить возмещение причиненного им вреда при ликвидации организации-</w:t>
      </w:r>
      <w:proofErr w:type="spellStart"/>
      <w:r w:rsidRPr="00EB129D">
        <w:rPr>
          <w:color w:val="000000"/>
          <w:sz w:val="28"/>
          <w:szCs w:val="28"/>
        </w:rPr>
        <w:t>причинителя</w:t>
      </w:r>
      <w:proofErr w:type="spellEnd"/>
      <w:r w:rsidRPr="00EB129D">
        <w:rPr>
          <w:color w:val="000000"/>
          <w:sz w:val="28"/>
          <w:szCs w:val="28"/>
        </w:rPr>
        <w:t xml:space="preserve"> вреда без правопреемника. А таких случаев, особенно в условиях экономического кризиса в стране, становится все больше и больше. Принятый закон снимает противоречия и споры между работником и работодателем по вопросам возмещения вреда, причиненного здоровью работника при выполнении им трудовых обязанностей путем придания Фонду социального страхования РФ статуса страховщика, обеспечивающего возмещение вреда пострадавшему. Работодателям вменено в обязанность производство платежей на социальное страхование от несчастных случаев на производстве и профессиональных заболеваний.</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Страхование – это создание за счет денежных средств организаций и граждан специальных резервных фондов (страховых фондов), предназначенных для возмещения вреда, потерь, вызванных неблагоприятными событиями, несчастными случаями. Из средств страховых фондов пострадавшим выплачивается страховая сумма определённого размера. Принципиально новой в Федеральном законе является норма о том, что страхование от несчастных случаев на производстве и профессиональных заболеваний является обязательным. Все организации независимо от форм собственности теперь обязаны осуществлять страхование своих работников.</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Обязательное социальное страхование от несчастных случаев на производстве и профессиональных заболеваний предусматривает:</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обеспечение социальной защиты застрахованных и экономической заинтересованности субъектов страхования в снижении профессионального риска;</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lastRenderedPageBreak/>
        <w:t xml:space="preserve">- возмещение вреда, причинённого жизни и здоровью застрахованного при исполнении им трудовых обязанностей по трудовому договору (контракту) и в иных случаях, путём предоставления застрахованному в полном объёме всех необходимых видов обеспечения по страхованию, в том числе оплату расходов на медицинскую, социальную и профессиональную реабилитацию. </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Рассмотрим некоторые используемые в Законе основные понятия.</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i/>
          <w:iCs/>
          <w:color w:val="000000"/>
          <w:sz w:val="28"/>
          <w:szCs w:val="28"/>
        </w:rPr>
        <w:t>Застрахованный</w:t>
      </w:r>
      <w:r w:rsidRPr="00EB129D">
        <w:rPr>
          <w:color w:val="000000"/>
          <w:sz w:val="28"/>
          <w:szCs w:val="28"/>
        </w:rPr>
        <w:t xml:space="preserve"> – физическое лицо, подлежащее обязательному социальному страхованию от несчастных случаев на производстве и профессиональных заболеваний. Это физические лица, выполняющие работу на основании трудового договора (контракта), заключенного со страхователем).</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i/>
          <w:iCs/>
          <w:color w:val="000000"/>
          <w:sz w:val="28"/>
          <w:szCs w:val="28"/>
        </w:rPr>
        <w:t>Страхователь</w:t>
      </w:r>
      <w:r w:rsidRPr="00EB129D">
        <w:rPr>
          <w:color w:val="000000"/>
          <w:sz w:val="28"/>
          <w:szCs w:val="28"/>
        </w:rPr>
        <w:t xml:space="preserve"> - юридическое лицо любой организационно-правовой формы либо физическое лицо, нанимающее лиц, подлежащих обязательному социальному страхованию от несчастных случаев на производстве и профессиональных заболеваний.</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i/>
          <w:iCs/>
          <w:color w:val="000000"/>
          <w:sz w:val="28"/>
          <w:szCs w:val="28"/>
        </w:rPr>
        <w:t>Страховщик</w:t>
      </w:r>
      <w:r w:rsidRPr="00EB129D">
        <w:rPr>
          <w:color w:val="000000"/>
          <w:sz w:val="28"/>
          <w:szCs w:val="28"/>
        </w:rPr>
        <w:t xml:space="preserve"> - Фонд социального страхования РФ.</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i/>
          <w:iCs/>
          <w:color w:val="000000"/>
          <w:sz w:val="28"/>
          <w:szCs w:val="28"/>
        </w:rPr>
        <w:t>Страховой случай</w:t>
      </w:r>
      <w:r w:rsidRPr="00EB129D">
        <w:rPr>
          <w:color w:val="000000"/>
          <w:sz w:val="28"/>
          <w:szCs w:val="28"/>
        </w:rPr>
        <w:t xml:space="preserve"> - подтвержденный в установленном порядке факт повреждения здоровья застрахованного вследствие несчастного случая на производстве или профессионального заболевания, который влечет возникновение обязательства страховщика осуществлять обеспечение по страхованию.</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i/>
          <w:iCs/>
          <w:color w:val="000000"/>
          <w:sz w:val="28"/>
          <w:szCs w:val="28"/>
        </w:rPr>
        <w:t>Несчастный случай на производстве</w:t>
      </w:r>
      <w:r w:rsidRPr="00EB129D">
        <w:rPr>
          <w:color w:val="000000"/>
          <w:sz w:val="28"/>
          <w:szCs w:val="28"/>
        </w:rPr>
        <w:t xml:space="preserve"> - событие, в результате которого застрахованный получил увечье или иное повреждение здоровья при исполнении им обязанностей по трудовому договору (контракту) и в иных установленных федеральным законом случаях как на территории страхователя, так и за ее пределами либо во время следования к месту работы или возвращения с места работы на транспорте, предоставленном страхователем, и которое повлекло необходимость перевода застрахованного на другую работу, временную или стойкую утрату им профессиональной трудоспособности либо его смерть.</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i/>
          <w:iCs/>
          <w:color w:val="000000"/>
          <w:sz w:val="28"/>
          <w:szCs w:val="28"/>
        </w:rPr>
        <w:t>Профессиональное заболевание</w:t>
      </w:r>
      <w:r w:rsidRPr="00EB129D">
        <w:rPr>
          <w:color w:val="000000"/>
          <w:sz w:val="28"/>
          <w:szCs w:val="28"/>
        </w:rPr>
        <w:t xml:space="preserve"> - хроническое или острое заболевание застрахованного, являющееся результатом воздействия на него вредного (вредных) производственного (производственных) фактора (факторов) и повлекшее временную или стойкую утрату им профессиональной трудоспособности.</w:t>
      </w:r>
    </w:p>
    <w:p w:rsidR="00EB129D" w:rsidRPr="00EB129D" w:rsidRDefault="00EB129D" w:rsidP="00EB129D">
      <w:pPr>
        <w:keepNext/>
        <w:widowControl w:val="0"/>
        <w:autoSpaceDE w:val="0"/>
        <w:autoSpaceDN w:val="0"/>
        <w:adjustRightInd w:val="0"/>
        <w:spacing w:line="276" w:lineRule="auto"/>
        <w:jc w:val="center"/>
        <w:outlineLvl w:val="0"/>
        <w:rPr>
          <w:b/>
          <w:bCs/>
          <w:color w:val="000000"/>
          <w:sz w:val="28"/>
          <w:szCs w:val="28"/>
        </w:rPr>
      </w:pPr>
    </w:p>
    <w:p w:rsidR="00EB129D" w:rsidRPr="00EB129D" w:rsidRDefault="00EB129D" w:rsidP="00EB129D">
      <w:pPr>
        <w:keepNext/>
        <w:widowControl w:val="0"/>
        <w:autoSpaceDE w:val="0"/>
        <w:autoSpaceDN w:val="0"/>
        <w:adjustRightInd w:val="0"/>
        <w:spacing w:line="276" w:lineRule="auto"/>
        <w:ind w:firstLine="567"/>
        <w:jc w:val="center"/>
        <w:outlineLvl w:val="0"/>
        <w:rPr>
          <w:color w:val="000000"/>
          <w:sz w:val="28"/>
          <w:szCs w:val="28"/>
        </w:rPr>
      </w:pPr>
      <w:r w:rsidRPr="00EB129D">
        <w:rPr>
          <w:b/>
          <w:bCs/>
          <w:color w:val="000000"/>
          <w:sz w:val="28"/>
          <w:szCs w:val="28"/>
        </w:rPr>
        <w:t>35. Возмещение вреда, причиненного жизни и здоровью пострадавшего</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В соответствии с Федеральным законом об обязательном социальном страховании все работники должны быть застрахованы от несчастного случая на производстве и профессиональных заболеваний.</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Пособие по временной нетрудоспособности назначается в связи со страховым случаем и выплачивается за счет средств на обязательное социальное страхование от несчастных случаев на производстве и профессиональных заболеваний.</w:t>
      </w:r>
    </w:p>
    <w:p w:rsidR="00EB129D" w:rsidRPr="00EB129D" w:rsidRDefault="00EB129D" w:rsidP="00EB129D">
      <w:pPr>
        <w:spacing w:line="276" w:lineRule="auto"/>
        <w:ind w:firstLine="567"/>
        <w:jc w:val="both"/>
        <w:rPr>
          <w:sz w:val="28"/>
          <w:szCs w:val="28"/>
        </w:rPr>
      </w:pPr>
      <w:r w:rsidRPr="00EB129D">
        <w:rPr>
          <w:sz w:val="28"/>
          <w:szCs w:val="28"/>
        </w:rPr>
        <w:lastRenderedPageBreak/>
        <w:t>Пособие по временной нетрудоспособности в связи с несчастным случаем на производстве или профессиональным заболеванием выплачивается за весь период временной нетрудоспособности застрахованного до его выздоровления или установления стойкой утраты профессиональной трудоспособности в размере 100% его среднего заработка.</w:t>
      </w:r>
    </w:p>
    <w:p w:rsidR="00EB129D" w:rsidRPr="00EB129D" w:rsidRDefault="00EB129D" w:rsidP="00EB129D">
      <w:pPr>
        <w:spacing w:line="276" w:lineRule="auto"/>
        <w:ind w:firstLine="567"/>
        <w:jc w:val="both"/>
        <w:rPr>
          <w:sz w:val="28"/>
          <w:szCs w:val="28"/>
        </w:rPr>
      </w:pPr>
      <w:r w:rsidRPr="00EB129D">
        <w:rPr>
          <w:sz w:val="28"/>
          <w:szCs w:val="28"/>
        </w:rPr>
        <w:t>В соответствии с Федеральным законом обеспечение по страхованию осуществляется:</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а) в виде пособия по временной нетрудоспособности, назначаемого в связи со страховым случаем и выплачиваемого за счет средств на обязательное социальное страхование от несчастных случаев на производстве и профессиональных заболеваний;</w:t>
      </w:r>
    </w:p>
    <w:p w:rsidR="00EB129D" w:rsidRPr="00EB129D" w:rsidRDefault="00EB129D" w:rsidP="00EB129D">
      <w:pPr>
        <w:spacing w:line="276" w:lineRule="auto"/>
        <w:ind w:firstLine="567"/>
        <w:jc w:val="both"/>
        <w:rPr>
          <w:sz w:val="28"/>
          <w:szCs w:val="28"/>
        </w:rPr>
      </w:pPr>
      <w:r w:rsidRPr="00EB129D">
        <w:rPr>
          <w:sz w:val="28"/>
          <w:szCs w:val="28"/>
        </w:rPr>
        <w:t>б) в виде страховых выплат:</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единовременной страховой выплаты застрахованному либо лицам, имеющим право на получение такой выплаты в случае смерти застрахованного</w:t>
      </w:r>
      <w:r w:rsidRPr="00EB129D">
        <w:rPr>
          <w:color w:val="000000"/>
          <w:sz w:val="28"/>
          <w:szCs w:val="28"/>
        </w:rPr>
        <w:t>. Единовременные страховые выплаты выплачиваются застрахованным не позднее одного календарного месяца со дня назначения, а в случае смерти застрахованного – лицам, имеющим право на их получение, в двухдневный срок со дня представления страхователем страховщику всех документов, необходимых для назначения таких выплат;</w:t>
      </w:r>
    </w:p>
    <w:p w:rsidR="00EB129D" w:rsidRPr="00EB129D" w:rsidRDefault="00EB129D" w:rsidP="00EB129D">
      <w:pPr>
        <w:widowControl w:val="0"/>
        <w:autoSpaceDE w:val="0"/>
        <w:autoSpaceDN w:val="0"/>
        <w:adjustRightInd w:val="0"/>
        <w:spacing w:line="276" w:lineRule="auto"/>
        <w:ind w:firstLine="485"/>
        <w:jc w:val="both"/>
        <w:rPr>
          <w:sz w:val="28"/>
          <w:szCs w:val="28"/>
        </w:rPr>
      </w:pPr>
      <w:r w:rsidRPr="00EB129D">
        <w:rPr>
          <w:sz w:val="28"/>
          <w:szCs w:val="28"/>
        </w:rPr>
        <w:t>ежемесячных страховых выплат застрахованному либо лицам, имеющим право на получение таких выплат в случае смерти застрахованного.</w:t>
      </w:r>
      <w:r w:rsidRPr="00EB129D">
        <w:rPr>
          <w:color w:val="000000"/>
          <w:sz w:val="28"/>
          <w:szCs w:val="28"/>
        </w:rPr>
        <w:t xml:space="preserve"> Ежемесячные страховые выплаты выплачиваются застрахованным в течение всего периода стойкой утраты им профессиональной трудоспособности, а в случае смерти застрахованного лицам, имеющим право на их получение;</w:t>
      </w:r>
    </w:p>
    <w:p w:rsidR="00EB129D" w:rsidRPr="00EB129D" w:rsidRDefault="00EB129D" w:rsidP="00EB129D">
      <w:pPr>
        <w:spacing w:line="276" w:lineRule="auto"/>
        <w:ind w:firstLine="567"/>
        <w:jc w:val="both"/>
        <w:rPr>
          <w:sz w:val="28"/>
          <w:szCs w:val="28"/>
        </w:rPr>
      </w:pPr>
      <w:r w:rsidRPr="00EB129D">
        <w:rPr>
          <w:sz w:val="28"/>
          <w:szCs w:val="28"/>
        </w:rPr>
        <w:t>в) в виде оплаты дополнительных расходов, связанных с повреждением здоровья застрахованного, на его медицинскую, социальную и профессиональную реабилитацию, включая расходы:</w:t>
      </w:r>
    </w:p>
    <w:p w:rsidR="00EB129D" w:rsidRPr="00EB129D" w:rsidRDefault="00EB129D" w:rsidP="00EB129D">
      <w:pPr>
        <w:spacing w:line="276" w:lineRule="auto"/>
        <w:ind w:firstLine="567"/>
        <w:jc w:val="both"/>
        <w:rPr>
          <w:sz w:val="28"/>
          <w:szCs w:val="28"/>
        </w:rPr>
      </w:pPr>
      <w:r w:rsidRPr="00EB129D">
        <w:rPr>
          <w:sz w:val="28"/>
          <w:szCs w:val="28"/>
        </w:rPr>
        <w:t>на дополнительную медицинскую помощь (сверх предусмотренной по обязательному медицинскому страхованию), в том числе на дополнительное питание и приобретение лекарств;</w:t>
      </w:r>
    </w:p>
    <w:p w:rsidR="00EB129D" w:rsidRPr="00EB129D" w:rsidRDefault="00EB129D" w:rsidP="00EB129D">
      <w:pPr>
        <w:spacing w:line="276" w:lineRule="auto"/>
        <w:ind w:firstLine="567"/>
        <w:jc w:val="both"/>
        <w:rPr>
          <w:sz w:val="28"/>
          <w:szCs w:val="28"/>
        </w:rPr>
      </w:pPr>
      <w:r w:rsidRPr="00EB129D">
        <w:rPr>
          <w:sz w:val="28"/>
          <w:szCs w:val="28"/>
        </w:rPr>
        <w:t>на посторонний (специальный медицинский и бытовой) уход за застрахованным, в том числе осуществляемый членами его семьи;</w:t>
      </w:r>
    </w:p>
    <w:p w:rsidR="00EB129D" w:rsidRPr="00EB129D" w:rsidRDefault="00EB129D" w:rsidP="00EB129D">
      <w:pPr>
        <w:spacing w:line="276" w:lineRule="auto"/>
        <w:ind w:firstLine="567"/>
        <w:jc w:val="both"/>
        <w:rPr>
          <w:sz w:val="28"/>
          <w:szCs w:val="28"/>
        </w:rPr>
      </w:pPr>
      <w:r w:rsidRPr="00EB129D">
        <w:rPr>
          <w:sz w:val="28"/>
          <w:szCs w:val="28"/>
        </w:rPr>
        <w:t>на санаторно-курортное лечение, включая оплату отпуска (сверх ежегодного оплачиваемого отпуска, установленного законодательством Российской Федерации) на весь период лечения и проезда к месту лечения и обратно, стоимость проезда застрахованного, а в необходимых случаях также стоимость проезда сопровождающего его лица к месту лечения и обратно, их проживания и питания;</w:t>
      </w:r>
    </w:p>
    <w:p w:rsidR="00EB129D" w:rsidRPr="00EB129D" w:rsidRDefault="00EB129D" w:rsidP="00EB129D">
      <w:pPr>
        <w:spacing w:line="276" w:lineRule="auto"/>
        <w:ind w:firstLine="567"/>
        <w:jc w:val="both"/>
        <w:rPr>
          <w:sz w:val="28"/>
          <w:szCs w:val="28"/>
        </w:rPr>
      </w:pPr>
      <w:r w:rsidRPr="00EB129D">
        <w:rPr>
          <w:sz w:val="28"/>
          <w:szCs w:val="28"/>
        </w:rPr>
        <w:t>на протезирование, а также на обеспечение приспособлениями, необходимыми застрахованному для трудовой деятельности и в быту;</w:t>
      </w:r>
    </w:p>
    <w:p w:rsidR="00EB129D" w:rsidRPr="00EB129D" w:rsidRDefault="00EB129D" w:rsidP="00EB129D">
      <w:pPr>
        <w:spacing w:line="276" w:lineRule="auto"/>
        <w:ind w:firstLine="567"/>
        <w:jc w:val="both"/>
        <w:rPr>
          <w:sz w:val="28"/>
          <w:szCs w:val="28"/>
        </w:rPr>
      </w:pPr>
      <w:r w:rsidRPr="00EB129D">
        <w:rPr>
          <w:sz w:val="28"/>
          <w:szCs w:val="28"/>
        </w:rPr>
        <w:t>на обеспечение специальными транспортными средствами, их текущий и капитальный ремонт и оплату расходов на горюче-смазочные материалы;</w:t>
      </w:r>
    </w:p>
    <w:p w:rsidR="00EB129D" w:rsidRPr="00EB129D" w:rsidRDefault="00EB129D" w:rsidP="00EB129D">
      <w:pPr>
        <w:spacing w:line="276" w:lineRule="auto"/>
        <w:ind w:firstLine="567"/>
        <w:jc w:val="both"/>
        <w:rPr>
          <w:sz w:val="28"/>
          <w:szCs w:val="28"/>
        </w:rPr>
      </w:pPr>
      <w:r w:rsidRPr="00EB129D">
        <w:rPr>
          <w:sz w:val="28"/>
          <w:szCs w:val="28"/>
        </w:rPr>
        <w:lastRenderedPageBreak/>
        <w:t xml:space="preserve">на профессиональное обучение (переобучение). </w:t>
      </w:r>
    </w:p>
    <w:p w:rsidR="00EB129D" w:rsidRPr="00EB129D" w:rsidRDefault="00EB129D" w:rsidP="00EB129D">
      <w:pPr>
        <w:spacing w:line="276" w:lineRule="auto"/>
        <w:jc w:val="both"/>
        <w:rPr>
          <w:sz w:val="28"/>
          <w:szCs w:val="28"/>
        </w:rPr>
      </w:pPr>
    </w:p>
    <w:p w:rsidR="00EB129D" w:rsidRPr="00EB129D" w:rsidRDefault="00787E30" w:rsidP="00EB129D">
      <w:pPr>
        <w:keepNext/>
        <w:widowControl w:val="0"/>
        <w:autoSpaceDE w:val="0"/>
        <w:autoSpaceDN w:val="0"/>
        <w:adjustRightInd w:val="0"/>
        <w:spacing w:line="276" w:lineRule="auto"/>
        <w:ind w:left="567"/>
        <w:jc w:val="center"/>
        <w:outlineLvl w:val="0"/>
        <w:rPr>
          <w:b/>
          <w:bCs/>
          <w:color w:val="000000"/>
          <w:sz w:val="28"/>
          <w:szCs w:val="28"/>
        </w:rPr>
      </w:pPr>
      <w:r>
        <w:rPr>
          <w:b/>
          <w:bCs/>
          <w:color w:val="000000"/>
          <w:sz w:val="28"/>
          <w:szCs w:val="28"/>
        </w:rPr>
        <w:t>36</w:t>
      </w:r>
      <w:r w:rsidR="00EB129D" w:rsidRPr="00EB129D">
        <w:rPr>
          <w:b/>
          <w:bCs/>
          <w:color w:val="000000"/>
          <w:sz w:val="28"/>
          <w:szCs w:val="28"/>
        </w:rPr>
        <w:t>. Учет вины застрахованного при определении размера ежемесячных страховых выплат</w:t>
      </w:r>
    </w:p>
    <w:p w:rsidR="00EB129D" w:rsidRPr="00EB129D" w:rsidRDefault="00EB129D" w:rsidP="00EB129D">
      <w:pPr>
        <w:widowControl w:val="0"/>
        <w:autoSpaceDE w:val="0"/>
        <w:autoSpaceDN w:val="0"/>
        <w:adjustRightInd w:val="0"/>
        <w:spacing w:line="276" w:lineRule="auto"/>
        <w:ind w:firstLine="485"/>
        <w:jc w:val="both"/>
        <w:rPr>
          <w:color w:val="000000"/>
          <w:sz w:val="28"/>
          <w:szCs w:val="28"/>
        </w:rPr>
      </w:pPr>
      <w:r w:rsidRPr="00EB129D">
        <w:rPr>
          <w:color w:val="000000"/>
          <w:sz w:val="28"/>
          <w:szCs w:val="28"/>
        </w:rPr>
        <w:t xml:space="preserve">Закон и Гражданский Кодекс РФ исходят из того, что при определении размера ежемесячных страховых выплат может быть учтена вина застрахованного. Так, если при расследовании страхового случая комиссией по расследованию страхового случая установлено, что грубая неосторожность застрахованного содействовала возникновению или увеличению вреда, причиненного его здоровью, размер ежемесячных страховых выплат уменьшается соответственно степени вины застрахованного. Впервые в нашем законодательстве предусмотрено, что размер возмещения не может быть уменьшен более чем на 25%. </w:t>
      </w:r>
    </w:p>
    <w:p w:rsidR="00EB129D" w:rsidRPr="00EB129D" w:rsidRDefault="00EB129D" w:rsidP="00EB129D">
      <w:pPr>
        <w:widowControl w:val="0"/>
        <w:autoSpaceDE w:val="0"/>
        <w:autoSpaceDN w:val="0"/>
        <w:adjustRightInd w:val="0"/>
        <w:spacing w:line="276" w:lineRule="auto"/>
        <w:ind w:firstLine="485"/>
        <w:jc w:val="both"/>
        <w:rPr>
          <w:color w:val="000000"/>
          <w:sz w:val="28"/>
          <w:szCs w:val="28"/>
        </w:rPr>
      </w:pPr>
      <w:r w:rsidRPr="00EB129D">
        <w:rPr>
          <w:color w:val="000000"/>
          <w:sz w:val="28"/>
          <w:szCs w:val="28"/>
        </w:rPr>
        <w:t>Степень вины застрахованного устанавливается комиссией по расследованию страхового случая в процентах и указывается в акте о несчастном случае на производстве или в акте о профессиональном заболевании.</w:t>
      </w:r>
    </w:p>
    <w:p w:rsidR="00EB129D" w:rsidRPr="00EB129D" w:rsidRDefault="00EB129D" w:rsidP="00EB129D">
      <w:pPr>
        <w:widowControl w:val="0"/>
        <w:autoSpaceDE w:val="0"/>
        <w:autoSpaceDN w:val="0"/>
        <w:adjustRightInd w:val="0"/>
        <w:spacing w:line="276" w:lineRule="auto"/>
        <w:ind w:firstLine="485"/>
        <w:jc w:val="both"/>
        <w:rPr>
          <w:sz w:val="28"/>
          <w:szCs w:val="28"/>
        </w:rPr>
      </w:pPr>
      <w:r w:rsidRPr="00EB129D">
        <w:rPr>
          <w:sz w:val="28"/>
          <w:szCs w:val="28"/>
        </w:rPr>
        <w:t xml:space="preserve">Вопрос о том, является ли неосторожность потерпевшего грубой небрежностью или простой неосмотрительностью, не влияющей на размер возмещения вреда, должен быть разрешен в каждом случае с учетом конкретных обстоятельств. В частности, грубой неосторожностью </w:t>
      </w:r>
      <w:r w:rsidRPr="00EB129D">
        <w:rPr>
          <w:i/>
          <w:iCs/>
          <w:sz w:val="28"/>
          <w:szCs w:val="28"/>
        </w:rPr>
        <w:t>должно быть признано нетрезвое состояние потерпевшего</w:t>
      </w:r>
      <w:r w:rsidRPr="00EB129D">
        <w:rPr>
          <w:sz w:val="28"/>
          <w:szCs w:val="28"/>
        </w:rPr>
        <w:t>, содействовавшее возникновению или увеличению вреда.</w:t>
      </w:r>
    </w:p>
    <w:p w:rsidR="00EB129D" w:rsidRPr="00EB129D" w:rsidRDefault="00EB129D" w:rsidP="00EB129D">
      <w:pPr>
        <w:widowControl w:val="0"/>
        <w:autoSpaceDE w:val="0"/>
        <w:autoSpaceDN w:val="0"/>
        <w:adjustRightInd w:val="0"/>
        <w:spacing w:line="276" w:lineRule="auto"/>
        <w:ind w:firstLine="485"/>
        <w:jc w:val="both"/>
        <w:rPr>
          <w:sz w:val="28"/>
          <w:szCs w:val="28"/>
        </w:rPr>
      </w:pPr>
      <w:r w:rsidRPr="00EB129D">
        <w:rPr>
          <w:sz w:val="28"/>
          <w:szCs w:val="28"/>
        </w:rPr>
        <w:t>При определении степени вины застрахованного рассматривается заключение профсоюзного комитета предприятия или иного уполномоченного работниками представительного органа по этому вопросу.</w:t>
      </w:r>
    </w:p>
    <w:p w:rsidR="00EB129D" w:rsidRPr="00EB129D" w:rsidRDefault="00EB129D" w:rsidP="00EB129D">
      <w:pPr>
        <w:widowControl w:val="0"/>
        <w:autoSpaceDE w:val="0"/>
        <w:autoSpaceDN w:val="0"/>
        <w:adjustRightInd w:val="0"/>
        <w:spacing w:line="276" w:lineRule="auto"/>
        <w:ind w:firstLine="485"/>
        <w:jc w:val="both"/>
        <w:rPr>
          <w:sz w:val="28"/>
          <w:szCs w:val="28"/>
        </w:rPr>
      </w:pPr>
      <w:r w:rsidRPr="00EB129D">
        <w:rPr>
          <w:sz w:val="28"/>
          <w:szCs w:val="28"/>
        </w:rPr>
        <w:t>Заключение должно содержать оценку действий потерпевшего, указание на наличие или отсутствие грубой неосторожности с его стороны и предполагаемую степень его вины (в процентах).</w:t>
      </w:r>
    </w:p>
    <w:p w:rsidR="00EB129D" w:rsidRPr="00EB129D" w:rsidRDefault="00EB129D" w:rsidP="00EB129D">
      <w:pPr>
        <w:widowControl w:val="0"/>
        <w:autoSpaceDE w:val="0"/>
        <w:autoSpaceDN w:val="0"/>
        <w:adjustRightInd w:val="0"/>
        <w:spacing w:line="276" w:lineRule="auto"/>
        <w:ind w:firstLine="485"/>
        <w:jc w:val="both"/>
        <w:rPr>
          <w:color w:val="000000"/>
          <w:sz w:val="28"/>
          <w:szCs w:val="28"/>
        </w:rPr>
      </w:pPr>
      <w:r w:rsidRPr="00EB129D">
        <w:rPr>
          <w:color w:val="000000"/>
          <w:sz w:val="28"/>
          <w:szCs w:val="28"/>
        </w:rPr>
        <w:t>Заключение профкома организации или иного уполномоченного работниками представительного органа не обязательно для работодателя и суда, но, не соглашаясь с заключением, они должны обстоятельно обосновать причины несогласия. Профком, готовя заключение, знакомится со всеми материалами о несчастном случае и обстоятельствами дела.</w:t>
      </w:r>
    </w:p>
    <w:p w:rsidR="00EB129D" w:rsidRPr="00EB129D" w:rsidRDefault="00EB129D" w:rsidP="00EB129D">
      <w:pPr>
        <w:widowControl w:val="0"/>
        <w:autoSpaceDE w:val="0"/>
        <w:autoSpaceDN w:val="0"/>
        <w:adjustRightInd w:val="0"/>
        <w:spacing w:line="276" w:lineRule="auto"/>
        <w:ind w:firstLine="485"/>
        <w:jc w:val="both"/>
        <w:rPr>
          <w:color w:val="000000"/>
          <w:sz w:val="28"/>
          <w:szCs w:val="28"/>
        </w:rPr>
      </w:pPr>
      <w:r w:rsidRPr="00EB129D">
        <w:rPr>
          <w:color w:val="000000"/>
          <w:sz w:val="28"/>
          <w:szCs w:val="28"/>
        </w:rPr>
        <w:t>В Законе особо предусмотрено, что размер ежемесячных страховых выплат не может быть уменьшен в случае смерти застрахованного. Не могут быть уменьшены размеры единовременной страховой выплаты, не подлежит уменьшению предусмотренное законом возмещение дополнительных расходов, связанных с повреждением здоровья застрахованных.</w:t>
      </w:r>
    </w:p>
    <w:p w:rsidR="00EB129D" w:rsidRPr="00EB129D" w:rsidRDefault="00EB129D" w:rsidP="00EB129D">
      <w:pPr>
        <w:widowControl w:val="0"/>
        <w:autoSpaceDE w:val="0"/>
        <w:autoSpaceDN w:val="0"/>
        <w:adjustRightInd w:val="0"/>
        <w:spacing w:line="276" w:lineRule="auto"/>
        <w:ind w:firstLine="485"/>
        <w:jc w:val="both"/>
        <w:rPr>
          <w:color w:val="000000"/>
          <w:sz w:val="28"/>
          <w:szCs w:val="28"/>
        </w:rPr>
      </w:pPr>
      <w:r w:rsidRPr="00EB129D">
        <w:rPr>
          <w:color w:val="000000"/>
          <w:sz w:val="28"/>
          <w:szCs w:val="28"/>
        </w:rPr>
        <w:t>При наступлении страховых случаев, подтвержденных в установленном порядке, отказ в возмещении вреда не допускается. Однако если вред возник вследствие умысла застрахованного, подтвержденного заключением правоохранительных органов, то возмещению он не подлежит.</w:t>
      </w:r>
    </w:p>
    <w:p w:rsidR="00787E30" w:rsidRDefault="00787E30" w:rsidP="00EB129D">
      <w:pPr>
        <w:keepNext/>
        <w:widowControl w:val="0"/>
        <w:autoSpaceDE w:val="0"/>
        <w:autoSpaceDN w:val="0"/>
        <w:adjustRightInd w:val="0"/>
        <w:spacing w:line="276" w:lineRule="auto"/>
        <w:ind w:firstLine="567"/>
        <w:jc w:val="center"/>
        <w:outlineLvl w:val="0"/>
        <w:rPr>
          <w:b/>
          <w:bCs/>
          <w:color w:val="000000"/>
          <w:sz w:val="28"/>
          <w:szCs w:val="28"/>
        </w:rPr>
      </w:pPr>
    </w:p>
    <w:p w:rsidR="00EB129D" w:rsidRPr="00EB129D" w:rsidRDefault="00787E30" w:rsidP="00EB129D">
      <w:pPr>
        <w:keepNext/>
        <w:widowControl w:val="0"/>
        <w:autoSpaceDE w:val="0"/>
        <w:autoSpaceDN w:val="0"/>
        <w:adjustRightInd w:val="0"/>
        <w:spacing w:line="276" w:lineRule="auto"/>
        <w:ind w:firstLine="567"/>
        <w:jc w:val="center"/>
        <w:outlineLvl w:val="0"/>
        <w:rPr>
          <w:b/>
          <w:bCs/>
          <w:color w:val="000000"/>
          <w:sz w:val="28"/>
          <w:szCs w:val="28"/>
        </w:rPr>
      </w:pPr>
      <w:r>
        <w:rPr>
          <w:b/>
          <w:bCs/>
          <w:color w:val="000000"/>
          <w:sz w:val="28"/>
          <w:szCs w:val="28"/>
        </w:rPr>
        <w:t>37</w:t>
      </w:r>
      <w:r w:rsidR="00EB129D" w:rsidRPr="00EB129D">
        <w:rPr>
          <w:b/>
          <w:bCs/>
          <w:color w:val="000000"/>
          <w:sz w:val="28"/>
          <w:szCs w:val="28"/>
        </w:rPr>
        <w:t>. Возмещение морального вреда</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Возмещение застрахованному морального вреда, причиненного в связи с несчастным случаем на производстве или профессиональным заболеванием не относится к страховым выплатам. В данном случае следует руководствоваться соответствующими статьями Гражданского Кодекса РФ и Федерального закона об обязательном социальном страховании. По гражданскому Кодексу РФ компенсация морального вреда осуществляется независимо от вины </w:t>
      </w:r>
      <w:proofErr w:type="spellStart"/>
      <w:r w:rsidRPr="00EB129D">
        <w:rPr>
          <w:sz w:val="28"/>
          <w:szCs w:val="28"/>
        </w:rPr>
        <w:t>причинителя</w:t>
      </w:r>
      <w:proofErr w:type="spellEnd"/>
      <w:r w:rsidRPr="00EB129D">
        <w:rPr>
          <w:sz w:val="28"/>
          <w:szCs w:val="28"/>
        </w:rPr>
        <w:t xml:space="preserve"> вреда, если вред причинен жизни или здоровью гражданина источником повышенной опасности. </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Большую сложность представляет определение размеров денежных сумм, которые подлежат взысканию в возмещение морального вреда. Проблема состоит в том, что закон каких-либо критериев, по которым определяются эти размеры, не содержит, передавая решение данного вопроса целиком на усмотрение суда: «Размер возмещения морального вреда определяется судом в решении, исходя из степени тяжести травмы, иного повреждения здоровья, других обстоятельств, свидетельствующих о перенесенных потерпевшим физических и нравственных страданиях, а также с учетом имущественного положения </w:t>
      </w:r>
      <w:proofErr w:type="spellStart"/>
      <w:r w:rsidRPr="00EB129D">
        <w:rPr>
          <w:sz w:val="28"/>
          <w:szCs w:val="28"/>
        </w:rPr>
        <w:t>причинителя</w:t>
      </w:r>
      <w:proofErr w:type="spellEnd"/>
      <w:r w:rsidRPr="00EB129D">
        <w:rPr>
          <w:sz w:val="28"/>
          <w:szCs w:val="28"/>
        </w:rPr>
        <w:t xml:space="preserve"> вреда, степени вины потерпевшего и других конкретных обстоятельств. Причем, оценивая страдания потерпевшего от причиненного ему увечья, надо учитывать не только те, которые он уже перенес ко времени рассмотрения дела, но и те, которые он со своей очевидностью перенесет в будущем (например, при неизгладимом </w:t>
      </w:r>
      <w:proofErr w:type="spellStart"/>
      <w:r w:rsidRPr="00EB129D">
        <w:rPr>
          <w:sz w:val="28"/>
          <w:szCs w:val="28"/>
        </w:rPr>
        <w:t>обезображении</w:t>
      </w:r>
      <w:proofErr w:type="spellEnd"/>
      <w:r w:rsidRPr="00EB129D">
        <w:rPr>
          <w:sz w:val="28"/>
          <w:szCs w:val="28"/>
        </w:rPr>
        <w:t xml:space="preserve"> лица, утрате конечностей и т.п., что может повлечь за собой осложнения в личной жизни, лишение возможности работать по своей профессии и др. проблемы, порождающие моральные травмы). При определении размера компенсаций вреда должны учитываться требования разумности и справедливости».</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Формы возмещения вреда могут быть самыми различными: выплата определенной денежной суммы, улучшение жилищных условий, ремонт квартиры (дома), приобретение ценных вещей (телевизора, холодильника и др.), приобретение комплектов зимней и летней одежды и обуви, принятие на себя расходов по содержанию детей в детских учреждениях, их отдыху, обучению в учебных заведениях и т.п. </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Возмещение застрахованному морального вреда, причиненного в связи с несчастным случаем на производстве или профессиональным заболеванием осуществляется </w:t>
      </w:r>
      <w:proofErr w:type="spellStart"/>
      <w:r w:rsidRPr="00EB129D">
        <w:rPr>
          <w:sz w:val="28"/>
          <w:szCs w:val="28"/>
        </w:rPr>
        <w:t>причинителем</w:t>
      </w:r>
      <w:proofErr w:type="spellEnd"/>
      <w:r w:rsidRPr="00EB129D">
        <w:rPr>
          <w:sz w:val="28"/>
          <w:szCs w:val="28"/>
        </w:rPr>
        <w:t xml:space="preserve"> вреда, а не страховщиком.</w:t>
      </w:r>
    </w:p>
    <w:p w:rsidR="00EB129D" w:rsidRPr="00EB129D" w:rsidRDefault="00EB129D" w:rsidP="00EB129D">
      <w:pPr>
        <w:widowControl w:val="0"/>
        <w:autoSpaceDE w:val="0"/>
        <w:autoSpaceDN w:val="0"/>
        <w:adjustRightInd w:val="0"/>
        <w:spacing w:line="276" w:lineRule="auto"/>
        <w:ind w:firstLine="485"/>
        <w:jc w:val="both"/>
        <w:rPr>
          <w:sz w:val="28"/>
          <w:szCs w:val="28"/>
        </w:rPr>
      </w:pPr>
      <w:r w:rsidRPr="00EB129D">
        <w:rPr>
          <w:sz w:val="28"/>
          <w:szCs w:val="28"/>
        </w:rPr>
        <w:t xml:space="preserve">Споры, связанные с размером и выплатой в возмещение морального вреда, между пострадавшим (застрахованным) и </w:t>
      </w:r>
      <w:proofErr w:type="spellStart"/>
      <w:r w:rsidRPr="00EB129D">
        <w:rPr>
          <w:sz w:val="28"/>
          <w:szCs w:val="28"/>
        </w:rPr>
        <w:t>причинителем</w:t>
      </w:r>
      <w:proofErr w:type="spellEnd"/>
      <w:r w:rsidRPr="00EB129D">
        <w:rPr>
          <w:sz w:val="28"/>
          <w:szCs w:val="28"/>
        </w:rPr>
        <w:t xml:space="preserve"> вреда рассматриваются судами.</w:t>
      </w:r>
    </w:p>
    <w:p w:rsidR="00817D70" w:rsidRDefault="00817D70" w:rsidP="00EB129D">
      <w:pPr>
        <w:widowControl w:val="0"/>
        <w:autoSpaceDE w:val="0"/>
        <w:autoSpaceDN w:val="0"/>
        <w:adjustRightInd w:val="0"/>
        <w:spacing w:line="276" w:lineRule="auto"/>
        <w:ind w:firstLine="567"/>
        <w:jc w:val="center"/>
        <w:rPr>
          <w:b/>
          <w:bCs/>
          <w:color w:val="000000"/>
          <w:sz w:val="28"/>
          <w:szCs w:val="28"/>
        </w:rPr>
      </w:pPr>
    </w:p>
    <w:p w:rsidR="00EB129D" w:rsidRPr="00EB129D" w:rsidRDefault="00787E30" w:rsidP="00EB129D">
      <w:pPr>
        <w:widowControl w:val="0"/>
        <w:autoSpaceDE w:val="0"/>
        <w:autoSpaceDN w:val="0"/>
        <w:adjustRightInd w:val="0"/>
        <w:spacing w:line="276" w:lineRule="auto"/>
        <w:ind w:firstLine="567"/>
        <w:jc w:val="center"/>
        <w:rPr>
          <w:color w:val="000000"/>
          <w:sz w:val="28"/>
          <w:szCs w:val="28"/>
        </w:rPr>
      </w:pPr>
      <w:r>
        <w:rPr>
          <w:b/>
          <w:bCs/>
          <w:color w:val="000000"/>
          <w:sz w:val="28"/>
          <w:szCs w:val="28"/>
        </w:rPr>
        <w:t>38</w:t>
      </w:r>
      <w:r w:rsidR="00EB129D" w:rsidRPr="00EB129D">
        <w:rPr>
          <w:b/>
          <w:bCs/>
          <w:color w:val="000000"/>
          <w:sz w:val="28"/>
          <w:szCs w:val="28"/>
        </w:rPr>
        <w:t>. Охраны труда</w:t>
      </w:r>
      <w:r w:rsidR="00EB129D" w:rsidRPr="00EB129D">
        <w:rPr>
          <w:color w:val="000000"/>
          <w:sz w:val="28"/>
          <w:szCs w:val="28"/>
        </w:rPr>
        <w:t xml:space="preserve"> </w:t>
      </w:r>
      <w:r w:rsidR="00EB129D" w:rsidRPr="00EB129D">
        <w:rPr>
          <w:b/>
          <w:bCs/>
          <w:color w:val="000000"/>
          <w:sz w:val="28"/>
          <w:szCs w:val="28"/>
        </w:rPr>
        <w:t>женщин и молодежи</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Приоритетными в области улучшения условий и охраны труда женщин и подростков являются следующие мероприятия:</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lastRenderedPageBreak/>
        <w:t>решение проблемы облегчения труда женщин, занятых на тяжелых, вредных и опасных работах;</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создание благоприятных условий труда для обеспечения репродуктивного здоровья работающих женщин;</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разработка мероприятий по охране здоровья девушек-подростков, обучающихся в профессиональных училищах и непосредственно занятых в производстве.</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Выполнение этих мероприятий позволит существенно уменьшить число работниц, занятых на тяжелых, вредных и опасных работах. Социальный эффект этих мероприятий велик, поскольку женщины составляют 50% общей численности работающих.</w:t>
      </w:r>
    </w:p>
    <w:p w:rsidR="00EB129D" w:rsidRPr="00EB129D" w:rsidRDefault="00787E30" w:rsidP="00EB129D">
      <w:pPr>
        <w:keepNext/>
        <w:widowControl w:val="0"/>
        <w:autoSpaceDE w:val="0"/>
        <w:autoSpaceDN w:val="0"/>
        <w:adjustRightInd w:val="0"/>
        <w:spacing w:line="276" w:lineRule="auto"/>
        <w:ind w:firstLine="567"/>
        <w:jc w:val="center"/>
        <w:outlineLvl w:val="8"/>
        <w:rPr>
          <w:b/>
          <w:bCs/>
          <w:color w:val="000000"/>
          <w:sz w:val="28"/>
          <w:szCs w:val="28"/>
        </w:rPr>
      </w:pPr>
      <w:r>
        <w:rPr>
          <w:b/>
          <w:bCs/>
          <w:color w:val="000000"/>
          <w:sz w:val="28"/>
          <w:szCs w:val="28"/>
        </w:rPr>
        <w:t>38</w:t>
      </w:r>
      <w:r w:rsidR="00EB129D" w:rsidRPr="00EB129D">
        <w:rPr>
          <w:b/>
          <w:bCs/>
          <w:color w:val="000000"/>
          <w:sz w:val="28"/>
          <w:szCs w:val="28"/>
        </w:rPr>
        <w:t>.1. Охрана труда женщин</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Государство гарантирует равенство прав и свобод человека и гражданина. Это равенство не зависит от пола. Принцип равноправия женщин во всех областях экономической, политической, социальной и культурной жизни законодательно закреплен в Конституции РФ: "Мужчина и женщина имеют равные права и свободы и равные возможности для их реализации". В нашей стране женщины составляют более половины общего количества работающих.</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Трудовое законодательство России закрепляет равенство мужчины и женщины в трудовых отношениях: при приеме на работу, установлении размера оплаты труда, режима рабочего времени и времени отдыха и т.д. Вместе с тем, учитывая особенности женского организма, трудовое законодательство предусматривает ряд льгот для работающих женщин, повышенную охрану их труда. Трудовой кодекс РФ предусматривает специальные юридические гарантии для женщин в связи с беременностью и материнством.</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Так, запрещается применение труда женщин на тяжелых работах и на работах с вредными условиями труда, а также на подземных работах, кроме некоторых подземных работ (нефизических работ или работ по санитарному и бытовому обслуживанию). Запрещается переноска и передвижение женщинами тяжестей, превышающих установленные для них предельные нормы.</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Разработаны Перечни тяжелых работ и работ с вредными или опасными условиями труда, при выполнении которых запрещается применение труда женщин и лиц моложе восемнадцати лет. </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По сложившейся практике перечни работ, на которых запрещается применять труд женщин, рассматриваются при подготовке и заключении коллективных договоров (соглашений). Эти перечни, как правило, включаются в качестве приложений к таким договорам. При этом коллективный договор не может сузить (сократить) утвержденный правительством перечень работ, на которых использование труда женщин недопустимо.</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В соответствии с Трудовым кодексом  не допускается также применение труда женщин на подземных работах в горнодобывающей промышленности и на </w:t>
      </w:r>
      <w:r w:rsidRPr="00EB129D">
        <w:rPr>
          <w:color w:val="000000"/>
          <w:sz w:val="28"/>
          <w:szCs w:val="28"/>
        </w:rPr>
        <w:lastRenderedPageBreak/>
        <w:t>строительстве подземных сооружений, за исключением женщин: а) занимающих руководящие посты и не выполняющих физической работы; б) занятых санитарным и бытовым обслуживанием; в) проходящих курс обучения и допущенных к стажировке в подземных частях предприятия; г) которые должны спускаться время от времени в подземные части предприятия для выполнения нефизических работ.</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В целях обеспечения здоровых и безопасных условий труда для женщин, работающих на предприятиях, в учреждениях и организациях любых организационно-правовых форм и видов собственности утверждены следующие нормы предельно допустимых нагрузок для женщин при подъеме и перемещении тяжестей вручную:</w:t>
      </w:r>
    </w:p>
    <w:p w:rsidR="00EB129D" w:rsidRPr="00EB129D" w:rsidRDefault="00EB129D" w:rsidP="00EB129D">
      <w:pPr>
        <w:widowControl w:val="0"/>
        <w:autoSpaceDE w:val="0"/>
        <w:autoSpaceDN w:val="0"/>
        <w:adjustRightInd w:val="0"/>
        <w:spacing w:line="276" w:lineRule="auto"/>
        <w:ind w:firstLine="567"/>
        <w:jc w:val="both"/>
        <w:rPr>
          <w:sz w:val="28"/>
          <w:szCs w:val="28"/>
        </w:rPr>
      </w:pPr>
    </w:p>
    <w:p w:rsidR="00EB129D" w:rsidRPr="00EB129D" w:rsidRDefault="00EB129D" w:rsidP="00EB129D">
      <w:pPr>
        <w:widowControl w:val="0"/>
        <w:autoSpaceDE w:val="0"/>
        <w:autoSpaceDN w:val="0"/>
        <w:adjustRightInd w:val="0"/>
        <w:spacing w:line="276" w:lineRule="auto"/>
        <w:ind w:firstLine="567"/>
        <w:jc w:val="both"/>
        <w:rPr>
          <w:b/>
          <w:bCs/>
          <w:sz w:val="28"/>
          <w:szCs w:val="28"/>
        </w:rPr>
      </w:pPr>
      <w:r w:rsidRPr="00EB129D">
        <w:rPr>
          <w:b/>
          <w:bCs/>
          <w:sz w:val="28"/>
          <w:szCs w:val="28"/>
        </w:rPr>
        <w:t xml:space="preserve">Таблица № </w:t>
      </w:r>
      <w:r w:rsidR="00817D70">
        <w:rPr>
          <w:b/>
          <w:bCs/>
          <w:sz w:val="28"/>
          <w:szCs w:val="28"/>
        </w:rPr>
        <w:t>4</w:t>
      </w:r>
      <w:r w:rsidRPr="00EB129D">
        <w:rPr>
          <w:b/>
          <w:bCs/>
          <w:sz w:val="28"/>
          <w:szCs w:val="28"/>
        </w:rPr>
        <w:t xml:space="preserve">. Нормы предельно допустимых нагрузок для женщин при подъеме и перемещении тяжестей вручную. </w:t>
      </w:r>
    </w:p>
    <w:p w:rsidR="00EB129D" w:rsidRPr="00EB129D" w:rsidRDefault="00EB129D" w:rsidP="00EB129D">
      <w:pPr>
        <w:widowControl w:val="0"/>
        <w:autoSpaceDE w:val="0"/>
        <w:autoSpaceDN w:val="0"/>
        <w:adjustRightInd w:val="0"/>
        <w:spacing w:line="276" w:lineRule="auto"/>
        <w:rPr>
          <w:b/>
          <w:bCs/>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7"/>
        <w:gridCol w:w="6138"/>
        <w:gridCol w:w="3078"/>
      </w:tblGrid>
      <w:tr w:rsidR="00EB129D" w:rsidRPr="00EB129D" w:rsidTr="00EB129D">
        <w:tc>
          <w:tcPr>
            <w:tcW w:w="565" w:type="dxa"/>
          </w:tcPr>
          <w:p w:rsidR="00EB129D" w:rsidRPr="00EB129D" w:rsidRDefault="00EB129D" w:rsidP="00EB129D">
            <w:pPr>
              <w:widowControl w:val="0"/>
              <w:autoSpaceDE w:val="0"/>
              <w:autoSpaceDN w:val="0"/>
              <w:adjustRightInd w:val="0"/>
              <w:spacing w:line="276" w:lineRule="auto"/>
              <w:jc w:val="center"/>
              <w:rPr>
                <w:b/>
                <w:bCs/>
                <w:sz w:val="28"/>
                <w:szCs w:val="28"/>
              </w:rPr>
            </w:pPr>
            <w:r w:rsidRPr="00EB129D">
              <w:rPr>
                <w:b/>
                <w:bCs/>
                <w:sz w:val="28"/>
                <w:szCs w:val="28"/>
              </w:rPr>
              <w:t>№</w:t>
            </w:r>
          </w:p>
          <w:p w:rsidR="00EB129D" w:rsidRPr="00EB129D" w:rsidRDefault="00EB129D" w:rsidP="00EB129D">
            <w:pPr>
              <w:widowControl w:val="0"/>
              <w:autoSpaceDE w:val="0"/>
              <w:autoSpaceDN w:val="0"/>
              <w:adjustRightInd w:val="0"/>
              <w:spacing w:line="276" w:lineRule="auto"/>
              <w:jc w:val="center"/>
              <w:rPr>
                <w:b/>
                <w:bCs/>
                <w:sz w:val="28"/>
                <w:szCs w:val="28"/>
              </w:rPr>
            </w:pPr>
            <w:r w:rsidRPr="00EB129D">
              <w:rPr>
                <w:b/>
                <w:bCs/>
                <w:sz w:val="28"/>
                <w:szCs w:val="28"/>
              </w:rPr>
              <w:t>п/п</w:t>
            </w:r>
          </w:p>
        </w:tc>
        <w:tc>
          <w:tcPr>
            <w:tcW w:w="6138" w:type="dxa"/>
            <w:vAlign w:val="center"/>
          </w:tcPr>
          <w:p w:rsidR="00EB129D" w:rsidRPr="00EB129D" w:rsidRDefault="00EB129D" w:rsidP="00EB129D">
            <w:pPr>
              <w:widowControl w:val="0"/>
              <w:autoSpaceDE w:val="0"/>
              <w:autoSpaceDN w:val="0"/>
              <w:adjustRightInd w:val="0"/>
              <w:spacing w:line="276" w:lineRule="auto"/>
              <w:jc w:val="center"/>
              <w:rPr>
                <w:b/>
                <w:bCs/>
                <w:sz w:val="28"/>
                <w:szCs w:val="28"/>
              </w:rPr>
            </w:pPr>
            <w:r w:rsidRPr="00EB129D">
              <w:rPr>
                <w:b/>
                <w:bCs/>
                <w:sz w:val="28"/>
                <w:szCs w:val="28"/>
              </w:rPr>
              <w:t>Характер работы</w:t>
            </w:r>
          </w:p>
        </w:tc>
        <w:tc>
          <w:tcPr>
            <w:tcW w:w="3078" w:type="dxa"/>
          </w:tcPr>
          <w:p w:rsidR="00EB129D" w:rsidRPr="00EB129D" w:rsidRDefault="00EB129D" w:rsidP="00EB129D">
            <w:pPr>
              <w:widowControl w:val="0"/>
              <w:autoSpaceDE w:val="0"/>
              <w:autoSpaceDN w:val="0"/>
              <w:adjustRightInd w:val="0"/>
              <w:spacing w:line="276" w:lineRule="auto"/>
              <w:jc w:val="center"/>
              <w:rPr>
                <w:b/>
                <w:bCs/>
                <w:sz w:val="28"/>
                <w:szCs w:val="28"/>
              </w:rPr>
            </w:pPr>
            <w:r w:rsidRPr="00EB129D">
              <w:rPr>
                <w:b/>
                <w:bCs/>
                <w:sz w:val="28"/>
                <w:szCs w:val="28"/>
              </w:rPr>
              <w:t>Предельно допустимая масса груза</w:t>
            </w:r>
          </w:p>
        </w:tc>
      </w:tr>
      <w:tr w:rsidR="00EB129D" w:rsidRPr="00EB129D" w:rsidTr="00EB129D">
        <w:tc>
          <w:tcPr>
            <w:tcW w:w="565" w:type="dxa"/>
          </w:tcPr>
          <w:p w:rsidR="00EB129D" w:rsidRPr="00EB129D" w:rsidRDefault="00EB129D" w:rsidP="00EB129D">
            <w:pPr>
              <w:widowControl w:val="0"/>
              <w:autoSpaceDE w:val="0"/>
              <w:autoSpaceDN w:val="0"/>
              <w:adjustRightInd w:val="0"/>
              <w:spacing w:line="276" w:lineRule="auto"/>
              <w:jc w:val="center"/>
              <w:rPr>
                <w:b/>
                <w:bCs/>
                <w:sz w:val="28"/>
                <w:szCs w:val="28"/>
              </w:rPr>
            </w:pPr>
            <w:r w:rsidRPr="00EB129D">
              <w:rPr>
                <w:b/>
                <w:bCs/>
                <w:sz w:val="28"/>
                <w:szCs w:val="28"/>
              </w:rPr>
              <w:t>1</w:t>
            </w:r>
          </w:p>
        </w:tc>
        <w:tc>
          <w:tcPr>
            <w:tcW w:w="6138" w:type="dxa"/>
          </w:tcPr>
          <w:p w:rsidR="00EB129D" w:rsidRPr="00EB129D" w:rsidRDefault="00EB129D" w:rsidP="00EB129D">
            <w:pPr>
              <w:widowControl w:val="0"/>
              <w:autoSpaceDE w:val="0"/>
              <w:autoSpaceDN w:val="0"/>
              <w:adjustRightInd w:val="0"/>
              <w:spacing w:line="276" w:lineRule="auto"/>
              <w:jc w:val="center"/>
              <w:rPr>
                <w:b/>
                <w:bCs/>
                <w:sz w:val="28"/>
                <w:szCs w:val="28"/>
              </w:rPr>
            </w:pPr>
            <w:r w:rsidRPr="00EB129D">
              <w:rPr>
                <w:b/>
                <w:bCs/>
                <w:sz w:val="28"/>
                <w:szCs w:val="28"/>
              </w:rPr>
              <w:t>2</w:t>
            </w:r>
          </w:p>
        </w:tc>
        <w:tc>
          <w:tcPr>
            <w:tcW w:w="3078" w:type="dxa"/>
          </w:tcPr>
          <w:p w:rsidR="00EB129D" w:rsidRPr="00EB129D" w:rsidRDefault="00EB129D" w:rsidP="00EB129D">
            <w:pPr>
              <w:widowControl w:val="0"/>
              <w:autoSpaceDE w:val="0"/>
              <w:autoSpaceDN w:val="0"/>
              <w:adjustRightInd w:val="0"/>
              <w:spacing w:line="276" w:lineRule="auto"/>
              <w:jc w:val="center"/>
              <w:rPr>
                <w:b/>
                <w:bCs/>
                <w:sz w:val="28"/>
                <w:szCs w:val="28"/>
              </w:rPr>
            </w:pPr>
            <w:r w:rsidRPr="00EB129D">
              <w:rPr>
                <w:b/>
                <w:bCs/>
                <w:sz w:val="28"/>
                <w:szCs w:val="28"/>
              </w:rPr>
              <w:t>3</w:t>
            </w:r>
          </w:p>
        </w:tc>
      </w:tr>
      <w:tr w:rsidR="00EB129D" w:rsidRPr="00EB129D" w:rsidTr="00EB129D">
        <w:tc>
          <w:tcPr>
            <w:tcW w:w="565" w:type="dxa"/>
          </w:tcPr>
          <w:p w:rsidR="00EB129D" w:rsidRPr="00EB129D" w:rsidRDefault="00EB129D" w:rsidP="00EB129D">
            <w:pPr>
              <w:widowControl w:val="0"/>
              <w:autoSpaceDE w:val="0"/>
              <w:autoSpaceDN w:val="0"/>
              <w:adjustRightInd w:val="0"/>
              <w:spacing w:line="276" w:lineRule="auto"/>
              <w:jc w:val="center"/>
              <w:rPr>
                <w:sz w:val="28"/>
                <w:szCs w:val="28"/>
              </w:rPr>
            </w:pPr>
            <w:r w:rsidRPr="00EB129D">
              <w:rPr>
                <w:sz w:val="28"/>
                <w:szCs w:val="28"/>
              </w:rPr>
              <w:t>1</w:t>
            </w:r>
          </w:p>
        </w:tc>
        <w:tc>
          <w:tcPr>
            <w:tcW w:w="6138" w:type="dxa"/>
          </w:tcPr>
          <w:p w:rsidR="00EB129D" w:rsidRPr="00EB129D" w:rsidRDefault="00EB129D" w:rsidP="00EB129D">
            <w:pPr>
              <w:widowControl w:val="0"/>
              <w:autoSpaceDE w:val="0"/>
              <w:autoSpaceDN w:val="0"/>
              <w:adjustRightInd w:val="0"/>
              <w:spacing w:line="276" w:lineRule="auto"/>
              <w:jc w:val="both"/>
              <w:rPr>
                <w:sz w:val="28"/>
                <w:szCs w:val="28"/>
              </w:rPr>
            </w:pPr>
            <w:r w:rsidRPr="00EB129D">
              <w:rPr>
                <w:sz w:val="28"/>
                <w:szCs w:val="28"/>
              </w:rPr>
              <w:t>Подъем и перемещение тяжестей при чередовании с другой работой (до 2 раз в час)</w:t>
            </w:r>
          </w:p>
        </w:tc>
        <w:tc>
          <w:tcPr>
            <w:tcW w:w="3078" w:type="dxa"/>
          </w:tcPr>
          <w:p w:rsidR="00EB129D" w:rsidRPr="00EB129D" w:rsidRDefault="00EB129D" w:rsidP="00EB129D">
            <w:pPr>
              <w:widowControl w:val="0"/>
              <w:autoSpaceDE w:val="0"/>
              <w:autoSpaceDN w:val="0"/>
              <w:adjustRightInd w:val="0"/>
              <w:spacing w:line="276" w:lineRule="auto"/>
              <w:jc w:val="center"/>
              <w:rPr>
                <w:sz w:val="28"/>
                <w:szCs w:val="28"/>
              </w:rPr>
            </w:pPr>
          </w:p>
          <w:p w:rsidR="00EB129D" w:rsidRPr="00EB129D" w:rsidRDefault="00EB129D" w:rsidP="00EB129D">
            <w:pPr>
              <w:widowControl w:val="0"/>
              <w:autoSpaceDE w:val="0"/>
              <w:autoSpaceDN w:val="0"/>
              <w:adjustRightInd w:val="0"/>
              <w:spacing w:line="276" w:lineRule="auto"/>
              <w:jc w:val="center"/>
              <w:rPr>
                <w:sz w:val="28"/>
                <w:szCs w:val="28"/>
              </w:rPr>
            </w:pPr>
            <w:smartTag w:uri="urn:schemas-microsoft-com:office:smarttags" w:element="metricconverter">
              <w:smartTagPr>
                <w:attr w:name="ProductID" w:val="10 кг"/>
              </w:smartTagPr>
              <w:r w:rsidRPr="00EB129D">
                <w:rPr>
                  <w:sz w:val="28"/>
                  <w:szCs w:val="28"/>
                </w:rPr>
                <w:t>10 кг</w:t>
              </w:r>
            </w:smartTag>
          </w:p>
        </w:tc>
      </w:tr>
      <w:tr w:rsidR="00EB129D" w:rsidRPr="00EB129D" w:rsidTr="00EB129D">
        <w:tc>
          <w:tcPr>
            <w:tcW w:w="565" w:type="dxa"/>
          </w:tcPr>
          <w:p w:rsidR="00EB129D" w:rsidRPr="00EB129D" w:rsidRDefault="00EB129D" w:rsidP="00EB129D">
            <w:pPr>
              <w:widowControl w:val="0"/>
              <w:autoSpaceDE w:val="0"/>
              <w:autoSpaceDN w:val="0"/>
              <w:adjustRightInd w:val="0"/>
              <w:spacing w:line="276" w:lineRule="auto"/>
              <w:jc w:val="center"/>
              <w:rPr>
                <w:sz w:val="28"/>
                <w:szCs w:val="28"/>
              </w:rPr>
            </w:pPr>
            <w:r w:rsidRPr="00EB129D">
              <w:rPr>
                <w:sz w:val="28"/>
                <w:szCs w:val="28"/>
              </w:rPr>
              <w:t>2</w:t>
            </w:r>
          </w:p>
        </w:tc>
        <w:tc>
          <w:tcPr>
            <w:tcW w:w="6138" w:type="dxa"/>
          </w:tcPr>
          <w:p w:rsidR="00EB129D" w:rsidRPr="00EB129D" w:rsidRDefault="00EB129D" w:rsidP="00EB129D">
            <w:pPr>
              <w:widowControl w:val="0"/>
              <w:autoSpaceDE w:val="0"/>
              <w:autoSpaceDN w:val="0"/>
              <w:adjustRightInd w:val="0"/>
              <w:spacing w:line="276" w:lineRule="auto"/>
              <w:jc w:val="both"/>
              <w:rPr>
                <w:sz w:val="28"/>
                <w:szCs w:val="28"/>
              </w:rPr>
            </w:pPr>
            <w:r w:rsidRPr="00EB129D">
              <w:rPr>
                <w:sz w:val="28"/>
                <w:szCs w:val="28"/>
              </w:rPr>
              <w:t>Подъем и перемещение тяжестей постоянно в течение рабочей смены</w:t>
            </w:r>
          </w:p>
        </w:tc>
        <w:tc>
          <w:tcPr>
            <w:tcW w:w="3078" w:type="dxa"/>
          </w:tcPr>
          <w:p w:rsidR="00EB129D" w:rsidRPr="00EB129D" w:rsidRDefault="00EB129D" w:rsidP="00EB129D">
            <w:pPr>
              <w:widowControl w:val="0"/>
              <w:autoSpaceDE w:val="0"/>
              <w:autoSpaceDN w:val="0"/>
              <w:adjustRightInd w:val="0"/>
              <w:spacing w:line="276" w:lineRule="auto"/>
              <w:jc w:val="center"/>
              <w:rPr>
                <w:sz w:val="28"/>
                <w:szCs w:val="28"/>
              </w:rPr>
            </w:pPr>
          </w:p>
          <w:p w:rsidR="00EB129D" w:rsidRPr="00EB129D" w:rsidRDefault="00EB129D" w:rsidP="00EB129D">
            <w:pPr>
              <w:widowControl w:val="0"/>
              <w:autoSpaceDE w:val="0"/>
              <w:autoSpaceDN w:val="0"/>
              <w:adjustRightInd w:val="0"/>
              <w:spacing w:line="276" w:lineRule="auto"/>
              <w:jc w:val="center"/>
              <w:rPr>
                <w:sz w:val="28"/>
                <w:szCs w:val="28"/>
              </w:rPr>
            </w:pPr>
            <w:smartTag w:uri="urn:schemas-microsoft-com:office:smarttags" w:element="metricconverter">
              <w:smartTagPr>
                <w:attr w:name="ProductID" w:val="7 кг"/>
              </w:smartTagPr>
              <w:r w:rsidRPr="00EB129D">
                <w:rPr>
                  <w:sz w:val="28"/>
                  <w:szCs w:val="28"/>
                </w:rPr>
                <w:t>7 кг</w:t>
              </w:r>
            </w:smartTag>
          </w:p>
        </w:tc>
      </w:tr>
      <w:tr w:rsidR="00EB129D" w:rsidRPr="00EB129D" w:rsidTr="00EB129D">
        <w:tc>
          <w:tcPr>
            <w:tcW w:w="565" w:type="dxa"/>
          </w:tcPr>
          <w:p w:rsidR="00EB129D" w:rsidRPr="00EB129D" w:rsidRDefault="00EB129D" w:rsidP="00EB129D">
            <w:pPr>
              <w:widowControl w:val="0"/>
              <w:autoSpaceDE w:val="0"/>
              <w:autoSpaceDN w:val="0"/>
              <w:adjustRightInd w:val="0"/>
              <w:spacing w:line="276" w:lineRule="auto"/>
              <w:jc w:val="center"/>
              <w:rPr>
                <w:sz w:val="28"/>
                <w:szCs w:val="28"/>
              </w:rPr>
            </w:pPr>
            <w:r w:rsidRPr="00EB129D">
              <w:rPr>
                <w:sz w:val="28"/>
                <w:szCs w:val="28"/>
              </w:rPr>
              <w:t>3</w:t>
            </w:r>
          </w:p>
        </w:tc>
        <w:tc>
          <w:tcPr>
            <w:tcW w:w="6138" w:type="dxa"/>
          </w:tcPr>
          <w:p w:rsidR="00EB129D" w:rsidRPr="00EB129D" w:rsidRDefault="00EB129D" w:rsidP="00EB129D">
            <w:pPr>
              <w:widowControl w:val="0"/>
              <w:autoSpaceDE w:val="0"/>
              <w:autoSpaceDN w:val="0"/>
              <w:adjustRightInd w:val="0"/>
              <w:spacing w:line="276" w:lineRule="auto"/>
              <w:jc w:val="both"/>
              <w:rPr>
                <w:sz w:val="28"/>
                <w:szCs w:val="28"/>
              </w:rPr>
            </w:pPr>
            <w:r w:rsidRPr="00EB129D">
              <w:rPr>
                <w:sz w:val="28"/>
                <w:szCs w:val="28"/>
              </w:rPr>
              <w:t>Величина динамической работы, совершаемой в течение каждого часа рабочей смены, на должна превышать:</w:t>
            </w:r>
          </w:p>
          <w:p w:rsidR="00EB129D" w:rsidRPr="00EB129D" w:rsidRDefault="00EB129D" w:rsidP="00EB129D">
            <w:pPr>
              <w:widowControl w:val="0"/>
              <w:autoSpaceDE w:val="0"/>
              <w:autoSpaceDN w:val="0"/>
              <w:adjustRightInd w:val="0"/>
              <w:spacing w:line="276" w:lineRule="auto"/>
              <w:ind w:firstLine="601"/>
              <w:jc w:val="both"/>
              <w:rPr>
                <w:sz w:val="28"/>
                <w:szCs w:val="28"/>
              </w:rPr>
            </w:pPr>
            <w:r w:rsidRPr="00EB129D">
              <w:rPr>
                <w:sz w:val="28"/>
                <w:szCs w:val="28"/>
              </w:rPr>
              <w:t>- с рабочей поверхности</w:t>
            </w:r>
          </w:p>
          <w:p w:rsidR="00EB129D" w:rsidRPr="00EB129D" w:rsidRDefault="00EB129D" w:rsidP="00EB129D">
            <w:pPr>
              <w:widowControl w:val="0"/>
              <w:autoSpaceDE w:val="0"/>
              <w:autoSpaceDN w:val="0"/>
              <w:adjustRightInd w:val="0"/>
              <w:spacing w:line="276" w:lineRule="auto"/>
              <w:ind w:firstLine="601"/>
              <w:jc w:val="both"/>
              <w:rPr>
                <w:sz w:val="28"/>
                <w:szCs w:val="28"/>
              </w:rPr>
            </w:pPr>
            <w:r w:rsidRPr="00EB129D">
              <w:rPr>
                <w:sz w:val="28"/>
                <w:szCs w:val="28"/>
              </w:rPr>
              <w:t>- с пола</w:t>
            </w:r>
          </w:p>
        </w:tc>
        <w:tc>
          <w:tcPr>
            <w:tcW w:w="3078" w:type="dxa"/>
          </w:tcPr>
          <w:p w:rsidR="00EB129D" w:rsidRPr="00EB129D" w:rsidRDefault="00EB129D" w:rsidP="00EB129D">
            <w:pPr>
              <w:widowControl w:val="0"/>
              <w:autoSpaceDE w:val="0"/>
              <w:autoSpaceDN w:val="0"/>
              <w:adjustRightInd w:val="0"/>
              <w:spacing w:line="276" w:lineRule="auto"/>
              <w:jc w:val="center"/>
              <w:rPr>
                <w:sz w:val="28"/>
                <w:szCs w:val="28"/>
              </w:rPr>
            </w:pPr>
          </w:p>
          <w:p w:rsidR="00EB129D" w:rsidRPr="00EB129D" w:rsidRDefault="00EB129D" w:rsidP="00EB129D">
            <w:pPr>
              <w:widowControl w:val="0"/>
              <w:autoSpaceDE w:val="0"/>
              <w:autoSpaceDN w:val="0"/>
              <w:adjustRightInd w:val="0"/>
              <w:spacing w:line="276" w:lineRule="auto"/>
              <w:jc w:val="center"/>
              <w:rPr>
                <w:sz w:val="28"/>
                <w:szCs w:val="28"/>
              </w:rPr>
            </w:pPr>
          </w:p>
          <w:p w:rsidR="00EB129D" w:rsidRPr="00EB129D" w:rsidRDefault="00EB129D" w:rsidP="00EB129D">
            <w:pPr>
              <w:widowControl w:val="0"/>
              <w:autoSpaceDE w:val="0"/>
              <w:autoSpaceDN w:val="0"/>
              <w:adjustRightInd w:val="0"/>
              <w:spacing w:line="276" w:lineRule="auto"/>
              <w:jc w:val="center"/>
              <w:rPr>
                <w:sz w:val="28"/>
                <w:szCs w:val="28"/>
              </w:rPr>
            </w:pPr>
            <w:r w:rsidRPr="00EB129D">
              <w:rPr>
                <w:sz w:val="28"/>
                <w:szCs w:val="28"/>
              </w:rPr>
              <w:t>1750 кг/м</w:t>
            </w:r>
          </w:p>
          <w:p w:rsidR="00EB129D" w:rsidRPr="00EB129D" w:rsidRDefault="00EB129D" w:rsidP="00EB129D">
            <w:pPr>
              <w:widowControl w:val="0"/>
              <w:autoSpaceDE w:val="0"/>
              <w:autoSpaceDN w:val="0"/>
              <w:adjustRightInd w:val="0"/>
              <w:spacing w:line="276" w:lineRule="auto"/>
              <w:jc w:val="center"/>
              <w:rPr>
                <w:sz w:val="28"/>
                <w:szCs w:val="28"/>
              </w:rPr>
            </w:pPr>
            <w:r w:rsidRPr="00EB129D">
              <w:rPr>
                <w:sz w:val="28"/>
                <w:szCs w:val="28"/>
              </w:rPr>
              <w:t xml:space="preserve">  875 кг/м</w:t>
            </w:r>
          </w:p>
        </w:tc>
      </w:tr>
    </w:tbl>
    <w:p w:rsidR="00EB129D" w:rsidRPr="00EB129D" w:rsidRDefault="00EB129D" w:rsidP="00EB129D">
      <w:pPr>
        <w:widowControl w:val="0"/>
        <w:autoSpaceDE w:val="0"/>
        <w:autoSpaceDN w:val="0"/>
        <w:adjustRightInd w:val="0"/>
        <w:spacing w:line="276" w:lineRule="auto"/>
        <w:jc w:val="center"/>
        <w:rPr>
          <w:sz w:val="28"/>
          <w:szCs w:val="28"/>
        </w:rPr>
      </w:pP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b/>
          <w:bCs/>
          <w:sz w:val="28"/>
          <w:szCs w:val="28"/>
        </w:rPr>
        <w:t>Примечания:</w:t>
      </w:r>
      <w:r w:rsidRPr="00EB129D">
        <w:rPr>
          <w:sz w:val="28"/>
          <w:szCs w:val="28"/>
        </w:rPr>
        <w:t xml:space="preserve"> 1. В массу поднимаемого и перемещаемого груза включается масса тары и упаковки.</w:t>
      </w:r>
    </w:p>
    <w:p w:rsidR="00EB129D" w:rsidRPr="00EB129D" w:rsidRDefault="00EB129D" w:rsidP="00EB129D">
      <w:pPr>
        <w:widowControl w:val="0"/>
        <w:autoSpaceDE w:val="0"/>
        <w:autoSpaceDN w:val="0"/>
        <w:adjustRightInd w:val="0"/>
        <w:spacing w:line="276" w:lineRule="auto"/>
        <w:ind w:firstLine="485"/>
        <w:jc w:val="both"/>
        <w:rPr>
          <w:sz w:val="28"/>
          <w:szCs w:val="28"/>
        </w:rPr>
      </w:pPr>
      <w:r w:rsidRPr="00EB129D">
        <w:rPr>
          <w:sz w:val="28"/>
          <w:szCs w:val="28"/>
        </w:rPr>
        <w:t xml:space="preserve">                            2. При перемещении грузов на тележках или в контейнерах прилагаемое усилие не должно превышать </w:t>
      </w:r>
      <w:smartTag w:uri="urn:schemas-microsoft-com:office:smarttags" w:element="metricconverter">
        <w:smartTagPr>
          <w:attr w:name="ProductID" w:val="10 кг"/>
        </w:smartTagPr>
        <w:r w:rsidRPr="00EB129D">
          <w:rPr>
            <w:sz w:val="28"/>
            <w:szCs w:val="28"/>
          </w:rPr>
          <w:t>10 кг</w:t>
        </w:r>
      </w:smartTag>
      <w:r w:rsidRPr="00EB129D">
        <w:rPr>
          <w:sz w:val="28"/>
          <w:szCs w:val="28"/>
        </w:rPr>
        <w:t>.</w:t>
      </w:r>
    </w:p>
    <w:p w:rsidR="00EB129D" w:rsidRPr="00EB129D" w:rsidRDefault="00EB129D" w:rsidP="00EB129D">
      <w:pPr>
        <w:widowControl w:val="0"/>
        <w:autoSpaceDE w:val="0"/>
        <w:autoSpaceDN w:val="0"/>
        <w:adjustRightInd w:val="0"/>
        <w:spacing w:line="276" w:lineRule="auto"/>
        <w:jc w:val="both"/>
        <w:rPr>
          <w:sz w:val="28"/>
          <w:szCs w:val="28"/>
        </w:rPr>
      </w:pP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Указанные нормы обязательны для применения с момента их утверждения при разработке проектной документации проектными, конструкторскими и технологическими организациями.</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Не допускается привлечение женщин к работам в ночное время (с 10 часов вечера до 6 часов утра), за исключением тех отраслей народного хозяйства, где это вызывается особой необходимостью и разрешается в качестве временной меры. </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Что касается беременных женщин и женщин, имеющих детей в возрасте до трех лет, то их труд в ночное время запрещен безусловно. Отказ от работы в ночное время </w:t>
      </w:r>
      <w:r w:rsidRPr="00EB129D">
        <w:rPr>
          <w:color w:val="000000"/>
          <w:sz w:val="28"/>
          <w:szCs w:val="28"/>
        </w:rPr>
        <w:lastRenderedPageBreak/>
        <w:t xml:space="preserve">не может рассматриваться как нарушение трудовой дисциплины и в том случае, когда на ночное время приходится только часть рабочего дня (смены). </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Беременные женщины и женщины, имеющие детей в возрасте до трех лет, не могут привлекаться к сверхурочным работам, работам в выходные дни, а также направляться в командировки.</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Применение труда беременных женщин и женщин, имеющих детей грудного возраста, запрещается и в других случаях, когда это связано с переработкой сверх нормального рабочего времени: при совместительстве; при организации работ вахтовым методом; при режиме труда с суммированным учетом рабочего времени за длительный учетный период.</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p>
    <w:p w:rsidR="00EB129D" w:rsidRPr="00EB129D" w:rsidRDefault="00EB129D" w:rsidP="00EB129D">
      <w:pPr>
        <w:widowControl w:val="0"/>
        <w:autoSpaceDE w:val="0"/>
        <w:autoSpaceDN w:val="0"/>
        <w:adjustRightInd w:val="0"/>
        <w:spacing w:line="276" w:lineRule="auto"/>
        <w:ind w:firstLine="567"/>
        <w:jc w:val="both"/>
        <w:rPr>
          <w:b/>
          <w:bCs/>
          <w:color w:val="000000"/>
          <w:sz w:val="28"/>
          <w:szCs w:val="28"/>
        </w:rPr>
      </w:pPr>
      <w:r w:rsidRPr="00EB129D">
        <w:rPr>
          <w:b/>
          <w:bCs/>
          <w:color w:val="000000"/>
          <w:sz w:val="28"/>
          <w:szCs w:val="28"/>
        </w:rPr>
        <w:t xml:space="preserve">Таблица № </w:t>
      </w:r>
      <w:r w:rsidR="00817D70">
        <w:rPr>
          <w:b/>
          <w:bCs/>
          <w:color w:val="000000"/>
          <w:sz w:val="28"/>
          <w:szCs w:val="28"/>
        </w:rPr>
        <w:t>5.</w:t>
      </w:r>
      <w:r w:rsidRPr="00EB129D">
        <w:rPr>
          <w:b/>
          <w:bCs/>
          <w:color w:val="000000"/>
          <w:sz w:val="28"/>
          <w:szCs w:val="28"/>
        </w:rPr>
        <w:t xml:space="preserve"> Допустимые величины физических нагрузок для беременных женщин</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7"/>
        <w:gridCol w:w="6138"/>
        <w:gridCol w:w="3078"/>
      </w:tblGrid>
      <w:tr w:rsidR="00EB129D" w:rsidRPr="00EB129D" w:rsidTr="00EB129D">
        <w:tc>
          <w:tcPr>
            <w:tcW w:w="617" w:type="dxa"/>
          </w:tcPr>
          <w:p w:rsidR="00EB129D" w:rsidRPr="00EB129D" w:rsidRDefault="00EB129D" w:rsidP="00EB129D">
            <w:pPr>
              <w:widowControl w:val="0"/>
              <w:autoSpaceDE w:val="0"/>
              <w:autoSpaceDN w:val="0"/>
              <w:adjustRightInd w:val="0"/>
              <w:spacing w:line="276" w:lineRule="auto"/>
              <w:jc w:val="center"/>
              <w:rPr>
                <w:b/>
                <w:bCs/>
                <w:sz w:val="28"/>
                <w:szCs w:val="28"/>
              </w:rPr>
            </w:pPr>
            <w:r w:rsidRPr="00EB129D">
              <w:rPr>
                <w:b/>
                <w:bCs/>
                <w:sz w:val="28"/>
                <w:szCs w:val="28"/>
              </w:rPr>
              <w:t>№</w:t>
            </w:r>
          </w:p>
          <w:p w:rsidR="00EB129D" w:rsidRPr="00EB129D" w:rsidRDefault="00EB129D" w:rsidP="00EB129D">
            <w:pPr>
              <w:widowControl w:val="0"/>
              <w:autoSpaceDE w:val="0"/>
              <w:autoSpaceDN w:val="0"/>
              <w:adjustRightInd w:val="0"/>
              <w:spacing w:line="276" w:lineRule="auto"/>
              <w:jc w:val="center"/>
              <w:rPr>
                <w:b/>
                <w:bCs/>
                <w:sz w:val="28"/>
                <w:szCs w:val="28"/>
              </w:rPr>
            </w:pPr>
            <w:r w:rsidRPr="00EB129D">
              <w:rPr>
                <w:b/>
                <w:bCs/>
                <w:sz w:val="28"/>
                <w:szCs w:val="28"/>
              </w:rPr>
              <w:t>п/п</w:t>
            </w:r>
          </w:p>
        </w:tc>
        <w:tc>
          <w:tcPr>
            <w:tcW w:w="6138" w:type="dxa"/>
            <w:vAlign w:val="center"/>
          </w:tcPr>
          <w:p w:rsidR="00EB129D" w:rsidRPr="00EB129D" w:rsidRDefault="00EB129D" w:rsidP="00EB129D">
            <w:pPr>
              <w:widowControl w:val="0"/>
              <w:autoSpaceDE w:val="0"/>
              <w:autoSpaceDN w:val="0"/>
              <w:adjustRightInd w:val="0"/>
              <w:spacing w:line="276" w:lineRule="auto"/>
              <w:jc w:val="center"/>
              <w:rPr>
                <w:b/>
                <w:bCs/>
                <w:sz w:val="28"/>
                <w:szCs w:val="28"/>
              </w:rPr>
            </w:pPr>
            <w:r w:rsidRPr="00EB129D">
              <w:rPr>
                <w:b/>
                <w:bCs/>
                <w:sz w:val="28"/>
                <w:szCs w:val="28"/>
              </w:rPr>
              <w:t>Характер работы</w:t>
            </w:r>
          </w:p>
        </w:tc>
        <w:tc>
          <w:tcPr>
            <w:tcW w:w="3078" w:type="dxa"/>
          </w:tcPr>
          <w:p w:rsidR="00EB129D" w:rsidRPr="00EB129D" w:rsidRDefault="00EB129D" w:rsidP="00EB129D">
            <w:pPr>
              <w:widowControl w:val="0"/>
              <w:autoSpaceDE w:val="0"/>
              <w:autoSpaceDN w:val="0"/>
              <w:adjustRightInd w:val="0"/>
              <w:spacing w:line="276" w:lineRule="auto"/>
              <w:jc w:val="center"/>
              <w:rPr>
                <w:b/>
                <w:bCs/>
                <w:sz w:val="28"/>
                <w:szCs w:val="28"/>
              </w:rPr>
            </w:pPr>
            <w:r w:rsidRPr="00EB129D">
              <w:rPr>
                <w:b/>
                <w:bCs/>
                <w:sz w:val="28"/>
                <w:szCs w:val="28"/>
              </w:rPr>
              <w:t xml:space="preserve">Масса груза, </w:t>
            </w:r>
          </w:p>
          <w:p w:rsidR="00EB129D" w:rsidRPr="00EB129D" w:rsidRDefault="00EB129D" w:rsidP="00EB129D">
            <w:pPr>
              <w:widowControl w:val="0"/>
              <w:autoSpaceDE w:val="0"/>
              <w:autoSpaceDN w:val="0"/>
              <w:adjustRightInd w:val="0"/>
              <w:spacing w:line="276" w:lineRule="auto"/>
              <w:jc w:val="center"/>
              <w:rPr>
                <w:b/>
                <w:bCs/>
                <w:sz w:val="28"/>
                <w:szCs w:val="28"/>
              </w:rPr>
            </w:pPr>
            <w:r w:rsidRPr="00EB129D">
              <w:rPr>
                <w:b/>
                <w:bCs/>
                <w:sz w:val="28"/>
                <w:szCs w:val="28"/>
              </w:rPr>
              <w:t>кг</w:t>
            </w:r>
          </w:p>
        </w:tc>
      </w:tr>
      <w:tr w:rsidR="00EB129D" w:rsidRPr="00EB129D" w:rsidTr="00EB129D">
        <w:tc>
          <w:tcPr>
            <w:tcW w:w="617" w:type="dxa"/>
          </w:tcPr>
          <w:p w:rsidR="00EB129D" w:rsidRPr="00EB129D" w:rsidRDefault="00EB129D" w:rsidP="00EB129D">
            <w:pPr>
              <w:widowControl w:val="0"/>
              <w:autoSpaceDE w:val="0"/>
              <w:autoSpaceDN w:val="0"/>
              <w:adjustRightInd w:val="0"/>
              <w:spacing w:line="276" w:lineRule="auto"/>
              <w:jc w:val="center"/>
              <w:rPr>
                <w:b/>
                <w:bCs/>
                <w:sz w:val="28"/>
                <w:szCs w:val="28"/>
              </w:rPr>
            </w:pPr>
            <w:r w:rsidRPr="00EB129D">
              <w:rPr>
                <w:b/>
                <w:bCs/>
                <w:sz w:val="28"/>
                <w:szCs w:val="28"/>
              </w:rPr>
              <w:t>1</w:t>
            </w:r>
          </w:p>
        </w:tc>
        <w:tc>
          <w:tcPr>
            <w:tcW w:w="6138" w:type="dxa"/>
          </w:tcPr>
          <w:p w:rsidR="00EB129D" w:rsidRPr="00EB129D" w:rsidRDefault="00EB129D" w:rsidP="00EB129D">
            <w:pPr>
              <w:widowControl w:val="0"/>
              <w:autoSpaceDE w:val="0"/>
              <w:autoSpaceDN w:val="0"/>
              <w:adjustRightInd w:val="0"/>
              <w:spacing w:line="276" w:lineRule="auto"/>
              <w:jc w:val="center"/>
              <w:rPr>
                <w:b/>
                <w:bCs/>
                <w:sz w:val="28"/>
                <w:szCs w:val="28"/>
              </w:rPr>
            </w:pPr>
            <w:r w:rsidRPr="00EB129D">
              <w:rPr>
                <w:b/>
                <w:bCs/>
                <w:sz w:val="28"/>
                <w:szCs w:val="28"/>
              </w:rPr>
              <w:t>2</w:t>
            </w:r>
          </w:p>
        </w:tc>
        <w:tc>
          <w:tcPr>
            <w:tcW w:w="3078" w:type="dxa"/>
          </w:tcPr>
          <w:p w:rsidR="00EB129D" w:rsidRPr="00EB129D" w:rsidRDefault="00EB129D" w:rsidP="00EB129D">
            <w:pPr>
              <w:widowControl w:val="0"/>
              <w:autoSpaceDE w:val="0"/>
              <w:autoSpaceDN w:val="0"/>
              <w:adjustRightInd w:val="0"/>
              <w:spacing w:line="276" w:lineRule="auto"/>
              <w:jc w:val="center"/>
              <w:rPr>
                <w:b/>
                <w:bCs/>
                <w:sz w:val="28"/>
                <w:szCs w:val="28"/>
              </w:rPr>
            </w:pPr>
            <w:r w:rsidRPr="00EB129D">
              <w:rPr>
                <w:b/>
                <w:bCs/>
                <w:sz w:val="28"/>
                <w:szCs w:val="28"/>
              </w:rPr>
              <w:t>3</w:t>
            </w:r>
          </w:p>
        </w:tc>
      </w:tr>
      <w:tr w:rsidR="00EB129D" w:rsidRPr="00EB129D" w:rsidTr="00EB129D">
        <w:tc>
          <w:tcPr>
            <w:tcW w:w="617" w:type="dxa"/>
          </w:tcPr>
          <w:p w:rsidR="00EB129D" w:rsidRPr="00EB129D" w:rsidRDefault="00EB129D" w:rsidP="00EB129D">
            <w:pPr>
              <w:widowControl w:val="0"/>
              <w:autoSpaceDE w:val="0"/>
              <w:autoSpaceDN w:val="0"/>
              <w:adjustRightInd w:val="0"/>
              <w:spacing w:line="276" w:lineRule="auto"/>
              <w:jc w:val="center"/>
              <w:rPr>
                <w:sz w:val="28"/>
                <w:szCs w:val="28"/>
              </w:rPr>
            </w:pPr>
            <w:r w:rsidRPr="00EB129D">
              <w:rPr>
                <w:sz w:val="28"/>
                <w:szCs w:val="28"/>
              </w:rPr>
              <w:t>1</w:t>
            </w:r>
          </w:p>
        </w:tc>
        <w:tc>
          <w:tcPr>
            <w:tcW w:w="6138" w:type="dxa"/>
          </w:tcPr>
          <w:p w:rsidR="00EB129D" w:rsidRPr="00EB129D" w:rsidRDefault="00EB129D" w:rsidP="00EB129D">
            <w:pPr>
              <w:widowControl w:val="0"/>
              <w:autoSpaceDE w:val="0"/>
              <w:autoSpaceDN w:val="0"/>
              <w:adjustRightInd w:val="0"/>
              <w:spacing w:line="276" w:lineRule="auto"/>
              <w:jc w:val="both"/>
              <w:rPr>
                <w:sz w:val="28"/>
                <w:szCs w:val="28"/>
              </w:rPr>
            </w:pPr>
            <w:r w:rsidRPr="00EB129D">
              <w:rPr>
                <w:sz w:val="28"/>
                <w:szCs w:val="28"/>
              </w:rPr>
              <w:t>Подъем и перемещение тяжестей при чередовании с другой работой (до 2 раз в час</w:t>
            </w:r>
          </w:p>
        </w:tc>
        <w:tc>
          <w:tcPr>
            <w:tcW w:w="3078" w:type="dxa"/>
          </w:tcPr>
          <w:p w:rsidR="00EB129D" w:rsidRPr="00EB129D" w:rsidRDefault="00EB129D" w:rsidP="00EB129D">
            <w:pPr>
              <w:widowControl w:val="0"/>
              <w:autoSpaceDE w:val="0"/>
              <w:autoSpaceDN w:val="0"/>
              <w:adjustRightInd w:val="0"/>
              <w:spacing w:line="276" w:lineRule="auto"/>
              <w:jc w:val="center"/>
              <w:rPr>
                <w:sz w:val="28"/>
                <w:szCs w:val="28"/>
              </w:rPr>
            </w:pPr>
          </w:p>
          <w:p w:rsidR="00EB129D" w:rsidRPr="00EB129D" w:rsidRDefault="00EB129D" w:rsidP="00EB129D">
            <w:pPr>
              <w:widowControl w:val="0"/>
              <w:autoSpaceDE w:val="0"/>
              <w:autoSpaceDN w:val="0"/>
              <w:adjustRightInd w:val="0"/>
              <w:spacing w:line="276" w:lineRule="auto"/>
              <w:jc w:val="center"/>
              <w:rPr>
                <w:sz w:val="28"/>
                <w:szCs w:val="28"/>
              </w:rPr>
            </w:pPr>
            <w:r w:rsidRPr="00EB129D">
              <w:rPr>
                <w:sz w:val="28"/>
                <w:szCs w:val="28"/>
              </w:rPr>
              <w:t>2,5</w:t>
            </w:r>
          </w:p>
        </w:tc>
      </w:tr>
      <w:tr w:rsidR="00EB129D" w:rsidRPr="00EB129D" w:rsidTr="00EB129D">
        <w:tc>
          <w:tcPr>
            <w:tcW w:w="617" w:type="dxa"/>
          </w:tcPr>
          <w:p w:rsidR="00EB129D" w:rsidRPr="00EB129D" w:rsidRDefault="00EB129D" w:rsidP="00EB129D">
            <w:pPr>
              <w:widowControl w:val="0"/>
              <w:autoSpaceDE w:val="0"/>
              <w:autoSpaceDN w:val="0"/>
              <w:adjustRightInd w:val="0"/>
              <w:spacing w:line="276" w:lineRule="auto"/>
              <w:jc w:val="center"/>
              <w:rPr>
                <w:sz w:val="28"/>
                <w:szCs w:val="28"/>
              </w:rPr>
            </w:pPr>
            <w:r w:rsidRPr="00EB129D">
              <w:rPr>
                <w:sz w:val="28"/>
                <w:szCs w:val="28"/>
              </w:rPr>
              <w:t>2</w:t>
            </w:r>
          </w:p>
        </w:tc>
        <w:tc>
          <w:tcPr>
            <w:tcW w:w="6138" w:type="dxa"/>
          </w:tcPr>
          <w:p w:rsidR="00EB129D" w:rsidRPr="00EB129D" w:rsidRDefault="00EB129D" w:rsidP="00EB129D">
            <w:pPr>
              <w:widowControl w:val="0"/>
              <w:autoSpaceDE w:val="0"/>
              <w:autoSpaceDN w:val="0"/>
              <w:adjustRightInd w:val="0"/>
              <w:spacing w:line="276" w:lineRule="auto"/>
              <w:jc w:val="both"/>
              <w:rPr>
                <w:sz w:val="28"/>
                <w:szCs w:val="28"/>
              </w:rPr>
            </w:pPr>
            <w:r w:rsidRPr="00EB129D">
              <w:rPr>
                <w:sz w:val="28"/>
                <w:szCs w:val="28"/>
              </w:rPr>
              <w:t>Подъем и перемещение тяжестей постоянно в течение рабочей смены</w:t>
            </w:r>
          </w:p>
        </w:tc>
        <w:tc>
          <w:tcPr>
            <w:tcW w:w="3078" w:type="dxa"/>
          </w:tcPr>
          <w:p w:rsidR="00EB129D" w:rsidRPr="00EB129D" w:rsidRDefault="00EB129D" w:rsidP="00EB129D">
            <w:pPr>
              <w:widowControl w:val="0"/>
              <w:autoSpaceDE w:val="0"/>
              <w:autoSpaceDN w:val="0"/>
              <w:adjustRightInd w:val="0"/>
              <w:spacing w:line="276" w:lineRule="auto"/>
              <w:jc w:val="center"/>
              <w:rPr>
                <w:sz w:val="28"/>
                <w:szCs w:val="28"/>
              </w:rPr>
            </w:pPr>
          </w:p>
          <w:p w:rsidR="00EB129D" w:rsidRPr="00EB129D" w:rsidRDefault="00EB129D" w:rsidP="00EB129D">
            <w:pPr>
              <w:widowControl w:val="0"/>
              <w:autoSpaceDE w:val="0"/>
              <w:autoSpaceDN w:val="0"/>
              <w:adjustRightInd w:val="0"/>
              <w:spacing w:line="276" w:lineRule="auto"/>
              <w:jc w:val="center"/>
              <w:rPr>
                <w:sz w:val="28"/>
                <w:szCs w:val="28"/>
              </w:rPr>
            </w:pPr>
            <w:r w:rsidRPr="00EB129D">
              <w:rPr>
                <w:sz w:val="28"/>
                <w:szCs w:val="28"/>
              </w:rPr>
              <w:t>1,25</w:t>
            </w:r>
          </w:p>
        </w:tc>
      </w:tr>
      <w:tr w:rsidR="00EB129D" w:rsidRPr="00EB129D" w:rsidTr="00EB129D">
        <w:tc>
          <w:tcPr>
            <w:tcW w:w="617" w:type="dxa"/>
          </w:tcPr>
          <w:p w:rsidR="00EB129D" w:rsidRPr="00EB129D" w:rsidRDefault="00EB129D" w:rsidP="00EB129D">
            <w:pPr>
              <w:widowControl w:val="0"/>
              <w:autoSpaceDE w:val="0"/>
              <w:autoSpaceDN w:val="0"/>
              <w:adjustRightInd w:val="0"/>
              <w:spacing w:line="276" w:lineRule="auto"/>
              <w:jc w:val="center"/>
              <w:rPr>
                <w:sz w:val="28"/>
                <w:szCs w:val="28"/>
              </w:rPr>
            </w:pPr>
            <w:r w:rsidRPr="00EB129D">
              <w:rPr>
                <w:sz w:val="28"/>
                <w:szCs w:val="28"/>
              </w:rPr>
              <w:t>3</w:t>
            </w:r>
          </w:p>
        </w:tc>
        <w:tc>
          <w:tcPr>
            <w:tcW w:w="6138" w:type="dxa"/>
          </w:tcPr>
          <w:p w:rsidR="00EB129D" w:rsidRPr="00EB129D" w:rsidRDefault="00EB129D" w:rsidP="00EB129D">
            <w:pPr>
              <w:widowControl w:val="0"/>
              <w:autoSpaceDE w:val="0"/>
              <w:autoSpaceDN w:val="0"/>
              <w:adjustRightInd w:val="0"/>
              <w:spacing w:line="276" w:lineRule="auto"/>
              <w:jc w:val="both"/>
              <w:rPr>
                <w:sz w:val="28"/>
                <w:szCs w:val="28"/>
              </w:rPr>
            </w:pPr>
            <w:r w:rsidRPr="00EB129D">
              <w:rPr>
                <w:sz w:val="28"/>
                <w:szCs w:val="28"/>
              </w:rPr>
              <w:t xml:space="preserve">Суммарная масса грузов, перемещаемых в течение каждого часа рабочей смены на расстояние до </w:t>
            </w:r>
            <w:smartTag w:uri="urn:schemas-microsoft-com:office:smarttags" w:element="metricconverter">
              <w:smartTagPr>
                <w:attr w:name="ProductID" w:val="5 м"/>
              </w:smartTagPr>
              <w:r w:rsidRPr="00EB129D">
                <w:rPr>
                  <w:sz w:val="28"/>
                  <w:szCs w:val="28"/>
                </w:rPr>
                <w:t>5 м</w:t>
              </w:r>
            </w:smartTag>
            <w:r w:rsidRPr="00EB129D">
              <w:rPr>
                <w:sz w:val="28"/>
                <w:szCs w:val="28"/>
              </w:rPr>
              <w:t>, не должна превышать:</w:t>
            </w:r>
          </w:p>
          <w:p w:rsidR="00EB129D" w:rsidRPr="00EB129D" w:rsidRDefault="00EB129D" w:rsidP="00EB129D">
            <w:pPr>
              <w:widowControl w:val="0"/>
              <w:autoSpaceDE w:val="0"/>
              <w:autoSpaceDN w:val="0"/>
              <w:adjustRightInd w:val="0"/>
              <w:spacing w:line="276" w:lineRule="auto"/>
              <w:ind w:firstLine="603"/>
              <w:jc w:val="both"/>
              <w:rPr>
                <w:sz w:val="28"/>
                <w:szCs w:val="28"/>
              </w:rPr>
            </w:pPr>
            <w:r w:rsidRPr="00EB129D">
              <w:rPr>
                <w:sz w:val="28"/>
                <w:szCs w:val="28"/>
              </w:rPr>
              <w:t>- с рабочей поверхности</w:t>
            </w:r>
          </w:p>
          <w:p w:rsidR="00EB129D" w:rsidRPr="00EB129D" w:rsidRDefault="00EB129D" w:rsidP="00EB129D">
            <w:pPr>
              <w:widowControl w:val="0"/>
              <w:autoSpaceDE w:val="0"/>
              <w:autoSpaceDN w:val="0"/>
              <w:adjustRightInd w:val="0"/>
              <w:spacing w:line="276" w:lineRule="auto"/>
              <w:ind w:firstLine="603"/>
              <w:jc w:val="both"/>
              <w:rPr>
                <w:sz w:val="28"/>
                <w:szCs w:val="28"/>
              </w:rPr>
            </w:pPr>
            <w:r w:rsidRPr="00EB129D">
              <w:rPr>
                <w:sz w:val="28"/>
                <w:szCs w:val="28"/>
              </w:rPr>
              <w:t>- с пола</w:t>
            </w:r>
          </w:p>
        </w:tc>
        <w:tc>
          <w:tcPr>
            <w:tcW w:w="3078" w:type="dxa"/>
          </w:tcPr>
          <w:p w:rsidR="00EB129D" w:rsidRPr="00EB129D" w:rsidRDefault="00EB129D" w:rsidP="00EB129D">
            <w:pPr>
              <w:widowControl w:val="0"/>
              <w:autoSpaceDE w:val="0"/>
              <w:autoSpaceDN w:val="0"/>
              <w:adjustRightInd w:val="0"/>
              <w:spacing w:line="276" w:lineRule="auto"/>
              <w:jc w:val="center"/>
              <w:rPr>
                <w:sz w:val="28"/>
                <w:szCs w:val="28"/>
              </w:rPr>
            </w:pPr>
          </w:p>
          <w:p w:rsidR="00EB129D" w:rsidRPr="00EB129D" w:rsidRDefault="00EB129D" w:rsidP="00EB129D">
            <w:pPr>
              <w:widowControl w:val="0"/>
              <w:autoSpaceDE w:val="0"/>
              <w:autoSpaceDN w:val="0"/>
              <w:adjustRightInd w:val="0"/>
              <w:spacing w:line="276" w:lineRule="auto"/>
              <w:jc w:val="center"/>
              <w:rPr>
                <w:sz w:val="28"/>
                <w:szCs w:val="28"/>
              </w:rPr>
            </w:pPr>
          </w:p>
          <w:p w:rsidR="00EB129D" w:rsidRPr="00EB129D" w:rsidRDefault="00EB129D" w:rsidP="00EB129D">
            <w:pPr>
              <w:widowControl w:val="0"/>
              <w:autoSpaceDE w:val="0"/>
              <w:autoSpaceDN w:val="0"/>
              <w:adjustRightInd w:val="0"/>
              <w:spacing w:line="276" w:lineRule="auto"/>
              <w:jc w:val="center"/>
              <w:rPr>
                <w:sz w:val="28"/>
                <w:szCs w:val="28"/>
              </w:rPr>
            </w:pPr>
            <w:r w:rsidRPr="00EB129D">
              <w:rPr>
                <w:sz w:val="28"/>
                <w:szCs w:val="28"/>
              </w:rPr>
              <w:t>60</w:t>
            </w:r>
          </w:p>
          <w:p w:rsidR="00EB129D" w:rsidRPr="00EB129D" w:rsidRDefault="00EB129D" w:rsidP="00EB129D">
            <w:pPr>
              <w:widowControl w:val="0"/>
              <w:autoSpaceDE w:val="0"/>
              <w:autoSpaceDN w:val="0"/>
              <w:adjustRightInd w:val="0"/>
              <w:spacing w:line="276" w:lineRule="auto"/>
              <w:jc w:val="center"/>
              <w:rPr>
                <w:sz w:val="28"/>
                <w:szCs w:val="28"/>
              </w:rPr>
            </w:pPr>
            <w:r w:rsidRPr="00EB129D">
              <w:rPr>
                <w:sz w:val="28"/>
                <w:szCs w:val="28"/>
              </w:rPr>
              <w:t>подъем с пола не допускается</w:t>
            </w:r>
          </w:p>
        </w:tc>
      </w:tr>
      <w:tr w:rsidR="00EB129D" w:rsidRPr="00EB129D" w:rsidTr="00EB129D">
        <w:tc>
          <w:tcPr>
            <w:tcW w:w="617" w:type="dxa"/>
          </w:tcPr>
          <w:p w:rsidR="00EB129D" w:rsidRPr="00EB129D" w:rsidRDefault="00EB129D" w:rsidP="00EB129D">
            <w:pPr>
              <w:widowControl w:val="0"/>
              <w:autoSpaceDE w:val="0"/>
              <w:autoSpaceDN w:val="0"/>
              <w:adjustRightInd w:val="0"/>
              <w:spacing w:line="276" w:lineRule="auto"/>
              <w:jc w:val="center"/>
              <w:rPr>
                <w:sz w:val="28"/>
                <w:szCs w:val="28"/>
              </w:rPr>
            </w:pPr>
            <w:r w:rsidRPr="00EB129D">
              <w:rPr>
                <w:sz w:val="28"/>
                <w:szCs w:val="28"/>
              </w:rPr>
              <w:t>4</w:t>
            </w:r>
          </w:p>
        </w:tc>
        <w:tc>
          <w:tcPr>
            <w:tcW w:w="6138" w:type="dxa"/>
          </w:tcPr>
          <w:p w:rsidR="00EB129D" w:rsidRPr="00EB129D" w:rsidRDefault="00EB129D" w:rsidP="00EB129D">
            <w:pPr>
              <w:widowControl w:val="0"/>
              <w:autoSpaceDE w:val="0"/>
              <w:autoSpaceDN w:val="0"/>
              <w:adjustRightInd w:val="0"/>
              <w:spacing w:line="276" w:lineRule="auto"/>
              <w:jc w:val="both"/>
              <w:rPr>
                <w:sz w:val="28"/>
                <w:szCs w:val="28"/>
              </w:rPr>
            </w:pPr>
            <w:r w:rsidRPr="00EB129D">
              <w:rPr>
                <w:sz w:val="28"/>
                <w:szCs w:val="28"/>
              </w:rPr>
              <w:t>Суммарная масса грузов, перемещаемых за 8-часовую рабочую смену, составляет:</w:t>
            </w:r>
          </w:p>
          <w:p w:rsidR="00EB129D" w:rsidRPr="00EB129D" w:rsidRDefault="00EB129D" w:rsidP="00EB129D">
            <w:pPr>
              <w:widowControl w:val="0"/>
              <w:autoSpaceDE w:val="0"/>
              <w:autoSpaceDN w:val="0"/>
              <w:adjustRightInd w:val="0"/>
              <w:spacing w:line="276" w:lineRule="auto"/>
              <w:ind w:left="603"/>
              <w:jc w:val="both"/>
              <w:rPr>
                <w:sz w:val="28"/>
                <w:szCs w:val="28"/>
              </w:rPr>
            </w:pPr>
            <w:r w:rsidRPr="00EB129D">
              <w:rPr>
                <w:sz w:val="28"/>
                <w:szCs w:val="28"/>
              </w:rPr>
              <w:t>- с рабочей поверхности</w:t>
            </w:r>
          </w:p>
        </w:tc>
        <w:tc>
          <w:tcPr>
            <w:tcW w:w="3078" w:type="dxa"/>
          </w:tcPr>
          <w:p w:rsidR="00EB129D" w:rsidRPr="00EB129D" w:rsidRDefault="00EB129D" w:rsidP="00EB129D">
            <w:pPr>
              <w:widowControl w:val="0"/>
              <w:autoSpaceDE w:val="0"/>
              <w:autoSpaceDN w:val="0"/>
              <w:adjustRightInd w:val="0"/>
              <w:spacing w:line="276" w:lineRule="auto"/>
              <w:jc w:val="center"/>
              <w:rPr>
                <w:sz w:val="28"/>
                <w:szCs w:val="28"/>
              </w:rPr>
            </w:pPr>
          </w:p>
          <w:p w:rsidR="00EB129D" w:rsidRPr="00EB129D" w:rsidRDefault="00EB129D" w:rsidP="00EB129D">
            <w:pPr>
              <w:widowControl w:val="0"/>
              <w:autoSpaceDE w:val="0"/>
              <w:autoSpaceDN w:val="0"/>
              <w:adjustRightInd w:val="0"/>
              <w:spacing w:line="276" w:lineRule="auto"/>
              <w:jc w:val="center"/>
              <w:rPr>
                <w:sz w:val="28"/>
                <w:szCs w:val="28"/>
              </w:rPr>
            </w:pPr>
          </w:p>
          <w:p w:rsidR="00EB129D" w:rsidRPr="00EB129D" w:rsidRDefault="00EB129D" w:rsidP="00EB129D">
            <w:pPr>
              <w:widowControl w:val="0"/>
              <w:autoSpaceDE w:val="0"/>
              <w:autoSpaceDN w:val="0"/>
              <w:adjustRightInd w:val="0"/>
              <w:spacing w:line="276" w:lineRule="auto"/>
              <w:jc w:val="center"/>
              <w:rPr>
                <w:sz w:val="28"/>
                <w:szCs w:val="28"/>
              </w:rPr>
            </w:pPr>
            <w:r w:rsidRPr="00EB129D">
              <w:rPr>
                <w:sz w:val="28"/>
                <w:szCs w:val="28"/>
              </w:rPr>
              <w:t>480</w:t>
            </w:r>
          </w:p>
        </w:tc>
      </w:tr>
    </w:tbl>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b/>
          <w:bCs/>
          <w:sz w:val="28"/>
          <w:szCs w:val="28"/>
        </w:rPr>
        <w:t>Примечание:</w:t>
      </w:r>
      <w:r w:rsidRPr="00EB129D">
        <w:rPr>
          <w:sz w:val="28"/>
          <w:szCs w:val="28"/>
        </w:rPr>
        <w:t xml:space="preserve"> В массу поднимаемого и перемещаемого груза включается масса тары и упаковки.</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p>
    <w:p w:rsidR="00EB129D" w:rsidRPr="00EB129D" w:rsidRDefault="00EB129D" w:rsidP="00EB129D">
      <w:pPr>
        <w:widowControl w:val="0"/>
        <w:autoSpaceDE w:val="0"/>
        <w:autoSpaceDN w:val="0"/>
        <w:adjustRightInd w:val="0"/>
        <w:spacing w:line="276" w:lineRule="auto"/>
        <w:ind w:firstLine="485"/>
        <w:jc w:val="both"/>
        <w:rPr>
          <w:sz w:val="28"/>
          <w:szCs w:val="28"/>
        </w:rPr>
      </w:pPr>
      <w:r w:rsidRPr="00EB129D">
        <w:rPr>
          <w:sz w:val="28"/>
          <w:szCs w:val="28"/>
        </w:rPr>
        <w:t xml:space="preserve">Женщины-пользователи ПЭВМ со времени установления беременности переводятся на работы, не связанные с использованием ПЭВМ, или для них ограничивается время работы на ПЭВМ (не более 3-х часов за рабочую смену) при условии соблюдения гигиенических требований, установленных санитарными правилами. </w:t>
      </w:r>
    </w:p>
    <w:p w:rsidR="00EB129D" w:rsidRPr="00EB129D" w:rsidRDefault="00EB129D" w:rsidP="00EB129D">
      <w:pPr>
        <w:widowControl w:val="0"/>
        <w:autoSpaceDE w:val="0"/>
        <w:autoSpaceDN w:val="0"/>
        <w:adjustRightInd w:val="0"/>
        <w:spacing w:line="276" w:lineRule="auto"/>
        <w:ind w:firstLine="485"/>
        <w:jc w:val="both"/>
        <w:rPr>
          <w:color w:val="000000"/>
          <w:sz w:val="28"/>
          <w:szCs w:val="28"/>
        </w:rPr>
      </w:pPr>
      <w:r w:rsidRPr="00EB129D">
        <w:rPr>
          <w:sz w:val="28"/>
          <w:szCs w:val="28"/>
        </w:rPr>
        <w:t>Трудоустройство беременных женщин следует осуществлять в соответствии с законодательством Российской Федерации.</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Ну, а как быть, если права женщины все-таки нарушены и ее привлекают к работам, где труд ее запрещен?</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lastRenderedPageBreak/>
        <w:t xml:space="preserve">Действия работодателя в этом случае могут быть оспорены в судебном порядке. Судам подведомственны трудовые споры, связанные с предоставлением женщинам законом, коллективным договором или трудовым договором (контрактом) дополнительных льгот. </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Установленные для женщин дополнительные льготы по охране их труда подлежат предоставлению независимо от того, на основе какой формы собственности используется их труд – частной, государственной, муниципальной, или собственности общественных объединений и организаций.</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При проведении аттестации беременные женщины и женщины, имеющие детей в возрасте до полутора лет, в очередную аттестацию не включаются.</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Увольнение беременных женщин, женщин, имеющих детей в возрасте до трех лет, работников, имеющих детей-инвалидов или инвалидов с детства до достижения ими возраста восемнадцати лет, одинокой матери, имеющей ребенка в возрасте до четырнадцати лет, по инициативе работодателя не допускается, кроме случаев ликвидации организации, когда допускается увольнение с обязательным трудоустройством. Обязательное трудоустройство указанных работников осуществляется работодателем также в случаях их увольнения по окончании срочного трудового договора (контракта). На период трудоустройства за ними сохраняется средняя заработная плата, но не свыше трех месяцев со дня окончания срочного трудового договора (контракта).</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При ликвидации предприятия обязательное трудоустройство увольняемых беременных женщин, женщин, имеющих детей в возрасте до трех лет, одиноких матерей с детьми до 14 лет (ребенком-инвалидом до 18 лет) осуществляется его правопреемником. </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Часто женщина, имеющая детей, нуждающаяся в работе, по ряду причин не может работать полную смену или в течение всей недели ежедневно. В этом случае она имеет право потребовать установить для нее режим неполного рабочего времени: администрация обязана установить ей неполный рабочий день или неполную рабочую неделю (менее 40 часов).</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Оплата труда в этих случаях производится пропорционально отработанному времени или в зависимости от выработки.</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Закон запрещает отказывать женщинам в приеме на работу и снижать им заработную плату по мотивам, связанным с беременностью или наличием детей. Необоснованный отказ в приеме на работу или необоснованное увольнение женщины по мотивам ее беременности, а равно необоснованный отказ в приеме на работу или необоснованное увольнение с работы женщины, имеющей детей в возрасте до трех лет наказывается штрафом в размере от двухсот до пятисот минимальных размеров оплаты труда, либо в размере заработной платы или иного дохода осужденного за период от двух до пяти месяцев, либо обязательными работами на срок от ста двадцати до ста восьмидесяти часов.</w:t>
      </w:r>
    </w:p>
    <w:p w:rsidR="00EB129D" w:rsidRPr="00EB129D" w:rsidRDefault="00EB129D" w:rsidP="00EB129D">
      <w:pPr>
        <w:widowControl w:val="0"/>
        <w:autoSpaceDE w:val="0"/>
        <w:autoSpaceDN w:val="0"/>
        <w:adjustRightInd w:val="0"/>
        <w:spacing w:line="276" w:lineRule="auto"/>
        <w:jc w:val="both"/>
        <w:rPr>
          <w:b/>
          <w:bCs/>
          <w:color w:val="000000"/>
          <w:sz w:val="28"/>
          <w:szCs w:val="28"/>
        </w:rPr>
      </w:pPr>
    </w:p>
    <w:p w:rsidR="00EB129D" w:rsidRPr="00EB129D" w:rsidRDefault="00787E30" w:rsidP="00EB129D">
      <w:pPr>
        <w:keepNext/>
        <w:widowControl w:val="0"/>
        <w:autoSpaceDE w:val="0"/>
        <w:autoSpaceDN w:val="0"/>
        <w:adjustRightInd w:val="0"/>
        <w:spacing w:line="276" w:lineRule="auto"/>
        <w:ind w:firstLine="567"/>
        <w:jc w:val="center"/>
        <w:outlineLvl w:val="8"/>
        <w:rPr>
          <w:b/>
          <w:bCs/>
          <w:color w:val="000000"/>
          <w:sz w:val="28"/>
          <w:szCs w:val="28"/>
        </w:rPr>
      </w:pPr>
      <w:r>
        <w:rPr>
          <w:b/>
          <w:bCs/>
          <w:color w:val="000000"/>
          <w:sz w:val="28"/>
          <w:szCs w:val="28"/>
        </w:rPr>
        <w:t>38</w:t>
      </w:r>
      <w:r w:rsidR="00EB129D" w:rsidRPr="00EB129D">
        <w:rPr>
          <w:b/>
          <w:bCs/>
          <w:color w:val="000000"/>
          <w:sz w:val="28"/>
          <w:szCs w:val="28"/>
        </w:rPr>
        <w:t>.2. Охрана труда несовершеннолетних</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Трудовой Кодекс РФ запрещает применение труда лиц моложе 18 лет на тяжелых работах и на работах с вредными или опасными условиями труда и на подземных работах. Запрещается переноска и передвижение несовершеннолетними тяжестей, превышающих установленные для них предельные нормы.</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Правительством РФ утвержден Список тяжелых работ и работ с вредными условиями труда, на которых запрещается применение труда лиц моложе 18 лет. </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При прохождении производственной практики (производственного обучения) лица, не достигшие 18-летнего возраста, обучающиеся в средних профессиональных технических училищах, техникумах, и учащиеся старших классов общеобразовательных школ могут находиться в производствах и выполнять работы, перечисленные в списке, не свыше 4 час. в день при условии строгого соблюдения в этих производствах и на работах действующих санитарно-гигиенических норм.</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Профессиональная подготовка молодежи на производстве по профессиям, перечисленным в указанном списке, допускается при условии достижения 18-летнего возраста к моменту окончания обучения. </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Выпускники средних профессионально-технических училищ и средних специальных заведений, закончившие профессиональную подготовку со сроком обучения не менее трех лет по профессиям, указанным в списке, и не достигшие 18-летнего возраста, могут допускаться к работе по этим профессиям под руководством опытных рабочих-наставников при условии строгого соблюдения в этих производствах и на работах действующих правил и норм по охране труда. Помимо работ с тяжелыми, вредными или опасными условиями труда лица моложе 18 лет не могут привлекаться к работам:</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выполняемым вахтовым методом; по совместительству; связанным с производством, хранением и торговлей спиртными напитками.</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Запрещается заключение письменного договора о полной материальной ответственности с несовершеннолетними, занимающими должности или выполняющими работы, непосредственно связанные с хранением, обработкой, продажей (отпуском), перевозкой или применением в процессе производства переданных им ценностей.</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Предельно допустимые нагрузки для лиц моложе восемнадцати лет при подъеме и перемещении тяжестей вручную следующие:</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p>
    <w:p w:rsidR="00695644" w:rsidRDefault="00695644" w:rsidP="00EB129D">
      <w:pPr>
        <w:keepNext/>
        <w:widowControl w:val="0"/>
        <w:autoSpaceDE w:val="0"/>
        <w:autoSpaceDN w:val="0"/>
        <w:adjustRightInd w:val="0"/>
        <w:spacing w:line="276" w:lineRule="auto"/>
        <w:ind w:firstLine="567"/>
        <w:jc w:val="both"/>
        <w:outlineLvl w:val="1"/>
        <w:rPr>
          <w:b/>
          <w:bCs/>
          <w:color w:val="000000"/>
          <w:sz w:val="28"/>
          <w:szCs w:val="28"/>
        </w:rPr>
      </w:pPr>
    </w:p>
    <w:p w:rsidR="00695644" w:rsidRDefault="00695644" w:rsidP="00EB129D">
      <w:pPr>
        <w:keepNext/>
        <w:widowControl w:val="0"/>
        <w:autoSpaceDE w:val="0"/>
        <w:autoSpaceDN w:val="0"/>
        <w:adjustRightInd w:val="0"/>
        <w:spacing w:line="276" w:lineRule="auto"/>
        <w:ind w:firstLine="567"/>
        <w:jc w:val="both"/>
        <w:outlineLvl w:val="1"/>
        <w:rPr>
          <w:b/>
          <w:bCs/>
          <w:color w:val="000000"/>
          <w:sz w:val="28"/>
          <w:szCs w:val="28"/>
        </w:rPr>
      </w:pPr>
    </w:p>
    <w:p w:rsidR="00EB129D" w:rsidRPr="00EB129D" w:rsidRDefault="00817D70" w:rsidP="00EB129D">
      <w:pPr>
        <w:keepNext/>
        <w:widowControl w:val="0"/>
        <w:autoSpaceDE w:val="0"/>
        <w:autoSpaceDN w:val="0"/>
        <w:adjustRightInd w:val="0"/>
        <w:spacing w:line="276" w:lineRule="auto"/>
        <w:ind w:firstLine="567"/>
        <w:jc w:val="both"/>
        <w:outlineLvl w:val="1"/>
        <w:rPr>
          <w:b/>
          <w:bCs/>
          <w:color w:val="000000"/>
          <w:sz w:val="28"/>
          <w:szCs w:val="28"/>
        </w:rPr>
      </w:pPr>
      <w:r>
        <w:rPr>
          <w:b/>
          <w:bCs/>
          <w:color w:val="000000"/>
          <w:sz w:val="28"/>
          <w:szCs w:val="28"/>
        </w:rPr>
        <w:t>Таблица № 6</w:t>
      </w:r>
      <w:r w:rsidR="00EB129D" w:rsidRPr="00EB129D">
        <w:rPr>
          <w:b/>
          <w:bCs/>
          <w:color w:val="000000"/>
          <w:sz w:val="28"/>
          <w:szCs w:val="28"/>
        </w:rPr>
        <w:t>.  Предельно допустимые нагрузки для лиц моложе восемнадцати лет при подъеме и перемещении тяжестей вручную</w:t>
      </w:r>
    </w:p>
    <w:p w:rsidR="00EB129D" w:rsidRPr="00EB129D" w:rsidRDefault="00EB129D" w:rsidP="00EB129D">
      <w:pPr>
        <w:spacing w:line="276" w:lineRule="auto"/>
        <w:rPr>
          <w:sz w:val="28"/>
          <w:szCs w:val="28"/>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3"/>
        <w:gridCol w:w="709"/>
        <w:gridCol w:w="708"/>
        <w:gridCol w:w="709"/>
        <w:gridCol w:w="709"/>
        <w:gridCol w:w="709"/>
        <w:gridCol w:w="708"/>
        <w:gridCol w:w="709"/>
        <w:gridCol w:w="709"/>
      </w:tblGrid>
      <w:tr w:rsidR="00EB129D" w:rsidRPr="00EB129D" w:rsidTr="00EB129D">
        <w:trPr>
          <w:cantSplit/>
        </w:trPr>
        <w:tc>
          <w:tcPr>
            <w:tcW w:w="4253" w:type="dxa"/>
            <w:vMerge w:val="restart"/>
          </w:tcPr>
          <w:p w:rsidR="00EB129D" w:rsidRPr="00EB129D" w:rsidRDefault="00EB129D" w:rsidP="00EB129D">
            <w:pPr>
              <w:widowControl w:val="0"/>
              <w:autoSpaceDE w:val="0"/>
              <w:autoSpaceDN w:val="0"/>
              <w:adjustRightInd w:val="0"/>
              <w:spacing w:line="276" w:lineRule="auto"/>
              <w:jc w:val="center"/>
              <w:rPr>
                <w:b/>
                <w:bCs/>
                <w:color w:val="000000"/>
                <w:sz w:val="28"/>
                <w:szCs w:val="28"/>
              </w:rPr>
            </w:pPr>
            <w:r w:rsidRPr="00EB129D">
              <w:rPr>
                <w:b/>
                <w:bCs/>
                <w:color w:val="000000"/>
                <w:sz w:val="28"/>
                <w:szCs w:val="28"/>
              </w:rPr>
              <w:lastRenderedPageBreak/>
              <w:t>Характер работы, показатели тяжести труда</w:t>
            </w:r>
          </w:p>
        </w:tc>
        <w:tc>
          <w:tcPr>
            <w:tcW w:w="5670" w:type="dxa"/>
            <w:gridSpan w:val="8"/>
          </w:tcPr>
          <w:p w:rsidR="00EB129D" w:rsidRPr="00EB129D" w:rsidRDefault="00EB129D" w:rsidP="00EB129D">
            <w:pPr>
              <w:widowControl w:val="0"/>
              <w:autoSpaceDE w:val="0"/>
              <w:autoSpaceDN w:val="0"/>
              <w:adjustRightInd w:val="0"/>
              <w:spacing w:line="276" w:lineRule="auto"/>
              <w:jc w:val="center"/>
              <w:rPr>
                <w:b/>
                <w:bCs/>
                <w:color w:val="000000"/>
                <w:sz w:val="28"/>
                <w:szCs w:val="28"/>
              </w:rPr>
            </w:pPr>
            <w:r w:rsidRPr="00EB129D">
              <w:rPr>
                <w:b/>
                <w:bCs/>
                <w:color w:val="000000"/>
                <w:sz w:val="28"/>
                <w:szCs w:val="28"/>
              </w:rPr>
              <w:t>Предельно-допустимая масса груза,</w:t>
            </w:r>
          </w:p>
          <w:p w:rsidR="00EB129D" w:rsidRPr="00EB129D" w:rsidRDefault="00EB129D" w:rsidP="00EB129D">
            <w:pPr>
              <w:widowControl w:val="0"/>
              <w:autoSpaceDE w:val="0"/>
              <w:autoSpaceDN w:val="0"/>
              <w:adjustRightInd w:val="0"/>
              <w:spacing w:line="276" w:lineRule="auto"/>
              <w:jc w:val="center"/>
              <w:rPr>
                <w:b/>
                <w:bCs/>
                <w:color w:val="000000"/>
                <w:sz w:val="28"/>
                <w:szCs w:val="28"/>
              </w:rPr>
            </w:pPr>
            <w:r w:rsidRPr="00EB129D">
              <w:rPr>
                <w:b/>
                <w:bCs/>
                <w:color w:val="000000"/>
                <w:sz w:val="28"/>
                <w:szCs w:val="28"/>
              </w:rPr>
              <w:t>кг</w:t>
            </w:r>
          </w:p>
        </w:tc>
      </w:tr>
      <w:tr w:rsidR="00EB129D" w:rsidRPr="00EB129D" w:rsidTr="00EB129D">
        <w:trPr>
          <w:cantSplit/>
        </w:trPr>
        <w:tc>
          <w:tcPr>
            <w:tcW w:w="4253" w:type="dxa"/>
            <w:vMerge/>
          </w:tcPr>
          <w:p w:rsidR="00EB129D" w:rsidRPr="00EB129D" w:rsidRDefault="00EB129D" w:rsidP="00EB129D">
            <w:pPr>
              <w:widowControl w:val="0"/>
              <w:autoSpaceDE w:val="0"/>
              <w:autoSpaceDN w:val="0"/>
              <w:adjustRightInd w:val="0"/>
              <w:spacing w:line="276" w:lineRule="auto"/>
              <w:jc w:val="both"/>
              <w:rPr>
                <w:color w:val="000000"/>
                <w:sz w:val="28"/>
                <w:szCs w:val="28"/>
              </w:rPr>
            </w:pPr>
          </w:p>
        </w:tc>
        <w:tc>
          <w:tcPr>
            <w:tcW w:w="2835" w:type="dxa"/>
            <w:gridSpan w:val="4"/>
          </w:tcPr>
          <w:p w:rsidR="00EB129D" w:rsidRPr="00EB129D" w:rsidRDefault="00EB129D" w:rsidP="00EB129D">
            <w:pPr>
              <w:widowControl w:val="0"/>
              <w:autoSpaceDE w:val="0"/>
              <w:autoSpaceDN w:val="0"/>
              <w:adjustRightInd w:val="0"/>
              <w:spacing w:line="276" w:lineRule="auto"/>
              <w:jc w:val="center"/>
              <w:rPr>
                <w:b/>
                <w:bCs/>
                <w:color w:val="000000"/>
                <w:sz w:val="28"/>
                <w:szCs w:val="28"/>
              </w:rPr>
            </w:pPr>
            <w:r w:rsidRPr="00EB129D">
              <w:rPr>
                <w:b/>
                <w:bCs/>
                <w:color w:val="000000"/>
                <w:sz w:val="28"/>
                <w:szCs w:val="28"/>
              </w:rPr>
              <w:t>Юноши</w:t>
            </w:r>
          </w:p>
        </w:tc>
        <w:tc>
          <w:tcPr>
            <w:tcW w:w="2835" w:type="dxa"/>
            <w:gridSpan w:val="4"/>
          </w:tcPr>
          <w:p w:rsidR="00EB129D" w:rsidRPr="00EB129D" w:rsidRDefault="00EB129D" w:rsidP="00EB129D">
            <w:pPr>
              <w:widowControl w:val="0"/>
              <w:autoSpaceDE w:val="0"/>
              <w:autoSpaceDN w:val="0"/>
              <w:adjustRightInd w:val="0"/>
              <w:spacing w:line="276" w:lineRule="auto"/>
              <w:jc w:val="center"/>
              <w:rPr>
                <w:b/>
                <w:bCs/>
                <w:color w:val="000000"/>
                <w:sz w:val="28"/>
                <w:szCs w:val="28"/>
              </w:rPr>
            </w:pPr>
            <w:r w:rsidRPr="00EB129D">
              <w:rPr>
                <w:b/>
                <w:bCs/>
                <w:color w:val="000000"/>
                <w:sz w:val="28"/>
                <w:szCs w:val="28"/>
              </w:rPr>
              <w:t>Девушки</w:t>
            </w:r>
          </w:p>
        </w:tc>
      </w:tr>
      <w:tr w:rsidR="00EB129D" w:rsidRPr="00EB129D" w:rsidTr="00EB129D">
        <w:trPr>
          <w:cantSplit/>
        </w:trPr>
        <w:tc>
          <w:tcPr>
            <w:tcW w:w="4253" w:type="dxa"/>
            <w:vMerge/>
          </w:tcPr>
          <w:p w:rsidR="00EB129D" w:rsidRPr="00EB129D" w:rsidRDefault="00EB129D" w:rsidP="00EB129D">
            <w:pPr>
              <w:widowControl w:val="0"/>
              <w:autoSpaceDE w:val="0"/>
              <w:autoSpaceDN w:val="0"/>
              <w:adjustRightInd w:val="0"/>
              <w:spacing w:line="276" w:lineRule="auto"/>
              <w:jc w:val="both"/>
              <w:rPr>
                <w:color w:val="000000"/>
                <w:sz w:val="28"/>
                <w:szCs w:val="28"/>
              </w:rPr>
            </w:pPr>
          </w:p>
        </w:tc>
        <w:tc>
          <w:tcPr>
            <w:tcW w:w="709" w:type="dxa"/>
          </w:tcPr>
          <w:p w:rsidR="00EB129D" w:rsidRPr="00EB129D" w:rsidRDefault="00EB129D" w:rsidP="00EB129D">
            <w:pPr>
              <w:widowControl w:val="0"/>
              <w:autoSpaceDE w:val="0"/>
              <w:autoSpaceDN w:val="0"/>
              <w:adjustRightInd w:val="0"/>
              <w:spacing w:line="276" w:lineRule="auto"/>
              <w:jc w:val="center"/>
              <w:rPr>
                <w:b/>
                <w:bCs/>
                <w:color w:val="000000"/>
                <w:sz w:val="28"/>
                <w:szCs w:val="28"/>
              </w:rPr>
            </w:pPr>
            <w:r w:rsidRPr="00EB129D">
              <w:rPr>
                <w:b/>
                <w:bCs/>
                <w:color w:val="000000"/>
                <w:sz w:val="28"/>
                <w:szCs w:val="28"/>
              </w:rPr>
              <w:t>14 лет</w:t>
            </w:r>
          </w:p>
        </w:tc>
        <w:tc>
          <w:tcPr>
            <w:tcW w:w="708" w:type="dxa"/>
          </w:tcPr>
          <w:p w:rsidR="00EB129D" w:rsidRPr="00EB129D" w:rsidRDefault="00EB129D" w:rsidP="00EB129D">
            <w:pPr>
              <w:widowControl w:val="0"/>
              <w:autoSpaceDE w:val="0"/>
              <w:autoSpaceDN w:val="0"/>
              <w:adjustRightInd w:val="0"/>
              <w:spacing w:line="276" w:lineRule="auto"/>
              <w:jc w:val="center"/>
              <w:rPr>
                <w:b/>
                <w:bCs/>
                <w:color w:val="000000"/>
                <w:sz w:val="28"/>
                <w:szCs w:val="28"/>
              </w:rPr>
            </w:pPr>
            <w:r w:rsidRPr="00EB129D">
              <w:rPr>
                <w:b/>
                <w:bCs/>
                <w:color w:val="000000"/>
                <w:sz w:val="28"/>
                <w:szCs w:val="28"/>
              </w:rPr>
              <w:t>15 лет</w:t>
            </w:r>
          </w:p>
        </w:tc>
        <w:tc>
          <w:tcPr>
            <w:tcW w:w="709" w:type="dxa"/>
          </w:tcPr>
          <w:p w:rsidR="00EB129D" w:rsidRPr="00EB129D" w:rsidRDefault="00EB129D" w:rsidP="00EB129D">
            <w:pPr>
              <w:widowControl w:val="0"/>
              <w:autoSpaceDE w:val="0"/>
              <w:autoSpaceDN w:val="0"/>
              <w:adjustRightInd w:val="0"/>
              <w:spacing w:line="276" w:lineRule="auto"/>
              <w:jc w:val="center"/>
              <w:rPr>
                <w:b/>
                <w:bCs/>
                <w:color w:val="000000"/>
                <w:sz w:val="28"/>
                <w:szCs w:val="28"/>
              </w:rPr>
            </w:pPr>
            <w:r w:rsidRPr="00EB129D">
              <w:rPr>
                <w:b/>
                <w:bCs/>
                <w:color w:val="000000"/>
                <w:sz w:val="28"/>
                <w:szCs w:val="28"/>
              </w:rPr>
              <w:t>16 лет</w:t>
            </w:r>
          </w:p>
        </w:tc>
        <w:tc>
          <w:tcPr>
            <w:tcW w:w="709" w:type="dxa"/>
          </w:tcPr>
          <w:p w:rsidR="00EB129D" w:rsidRPr="00EB129D" w:rsidRDefault="00EB129D" w:rsidP="00EB129D">
            <w:pPr>
              <w:widowControl w:val="0"/>
              <w:autoSpaceDE w:val="0"/>
              <w:autoSpaceDN w:val="0"/>
              <w:adjustRightInd w:val="0"/>
              <w:spacing w:line="276" w:lineRule="auto"/>
              <w:jc w:val="center"/>
              <w:rPr>
                <w:b/>
                <w:bCs/>
                <w:color w:val="000000"/>
                <w:sz w:val="28"/>
                <w:szCs w:val="28"/>
              </w:rPr>
            </w:pPr>
            <w:r w:rsidRPr="00EB129D">
              <w:rPr>
                <w:b/>
                <w:bCs/>
                <w:color w:val="000000"/>
                <w:sz w:val="28"/>
                <w:szCs w:val="28"/>
              </w:rPr>
              <w:t>17 лет</w:t>
            </w:r>
          </w:p>
        </w:tc>
        <w:tc>
          <w:tcPr>
            <w:tcW w:w="709" w:type="dxa"/>
          </w:tcPr>
          <w:p w:rsidR="00EB129D" w:rsidRPr="00EB129D" w:rsidRDefault="00EB129D" w:rsidP="00EB129D">
            <w:pPr>
              <w:widowControl w:val="0"/>
              <w:autoSpaceDE w:val="0"/>
              <w:autoSpaceDN w:val="0"/>
              <w:adjustRightInd w:val="0"/>
              <w:spacing w:line="276" w:lineRule="auto"/>
              <w:jc w:val="center"/>
              <w:rPr>
                <w:b/>
                <w:bCs/>
                <w:color w:val="000000"/>
                <w:sz w:val="28"/>
                <w:szCs w:val="28"/>
              </w:rPr>
            </w:pPr>
            <w:r w:rsidRPr="00EB129D">
              <w:rPr>
                <w:b/>
                <w:bCs/>
                <w:color w:val="000000"/>
                <w:sz w:val="28"/>
                <w:szCs w:val="28"/>
              </w:rPr>
              <w:t>14 лет</w:t>
            </w:r>
          </w:p>
        </w:tc>
        <w:tc>
          <w:tcPr>
            <w:tcW w:w="708" w:type="dxa"/>
          </w:tcPr>
          <w:p w:rsidR="00EB129D" w:rsidRPr="00EB129D" w:rsidRDefault="00EB129D" w:rsidP="00EB129D">
            <w:pPr>
              <w:widowControl w:val="0"/>
              <w:autoSpaceDE w:val="0"/>
              <w:autoSpaceDN w:val="0"/>
              <w:adjustRightInd w:val="0"/>
              <w:spacing w:line="276" w:lineRule="auto"/>
              <w:jc w:val="center"/>
              <w:rPr>
                <w:b/>
                <w:bCs/>
                <w:color w:val="000000"/>
                <w:sz w:val="28"/>
                <w:szCs w:val="28"/>
              </w:rPr>
            </w:pPr>
            <w:r w:rsidRPr="00EB129D">
              <w:rPr>
                <w:b/>
                <w:bCs/>
                <w:color w:val="000000"/>
                <w:sz w:val="28"/>
                <w:szCs w:val="28"/>
              </w:rPr>
              <w:t>15 лет</w:t>
            </w:r>
          </w:p>
        </w:tc>
        <w:tc>
          <w:tcPr>
            <w:tcW w:w="709" w:type="dxa"/>
          </w:tcPr>
          <w:p w:rsidR="00EB129D" w:rsidRPr="00EB129D" w:rsidRDefault="00EB129D" w:rsidP="00EB129D">
            <w:pPr>
              <w:widowControl w:val="0"/>
              <w:autoSpaceDE w:val="0"/>
              <w:autoSpaceDN w:val="0"/>
              <w:adjustRightInd w:val="0"/>
              <w:spacing w:line="276" w:lineRule="auto"/>
              <w:jc w:val="center"/>
              <w:rPr>
                <w:b/>
                <w:bCs/>
                <w:color w:val="000000"/>
                <w:sz w:val="28"/>
                <w:szCs w:val="28"/>
              </w:rPr>
            </w:pPr>
            <w:r w:rsidRPr="00EB129D">
              <w:rPr>
                <w:b/>
                <w:bCs/>
                <w:color w:val="000000"/>
                <w:sz w:val="28"/>
                <w:szCs w:val="28"/>
              </w:rPr>
              <w:t>16 лет</w:t>
            </w:r>
          </w:p>
        </w:tc>
        <w:tc>
          <w:tcPr>
            <w:tcW w:w="709" w:type="dxa"/>
          </w:tcPr>
          <w:p w:rsidR="00EB129D" w:rsidRPr="00EB129D" w:rsidRDefault="00EB129D" w:rsidP="00EB129D">
            <w:pPr>
              <w:widowControl w:val="0"/>
              <w:autoSpaceDE w:val="0"/>
              <w:autoSpaceDN w:val="0"/>
              <w:adjustRightInd w:val="0"/>
              <w:spacing w:line="276" w:lineRule="auto"/>
              <w:jc w:val="center"/>
              <w:rPr>
                <w:b/>
                <w:bCs/>
                <w:color w:val="000000"/>
                <w:sz w:val="28"/>
                <w:szCs w:val="28"/>
              </w:rPr>
            </w:pPr>
            <w:r w:rsidRPr="00EB129D">
              <w:rPr>
                <w:b/>
                <w:bCs/>
                <w:color w:val="000000"/>
                <w:sz w:val="28"/>
                <w:szCs w:val="28"/>
              </w:rPr>
              <w:t>17 лет</w:t>
            </w:r>
          </w:p>
        </w:tc>
      </w:tr>
      <w:tr w:rsidR="00EB129D" w:rsidRPr="00EB129D" w:rsidTr="00EB129D">
        <w:tc>
          <w:tcPr>
            <w:tcW w:w="4253" w:type="dxa"/>
          </w:tcPr>
          <w:p w:rsidR="00EB129D" w:rsidRPr="00EB129D" w:rsidRDefault="00EB129D" w:rsidP="00EB129D">
            <w:pPr>
              <w:widowControl w:val="0"/>
              <w:autoSpaceDE w:val="0"/>
              <w:autoSpaceDN w:val="0"/>
              <w:adjustRightInd w:val="0"/>
              <w:spacing w:line="276" w:lineRule="auto"/>
              <w:jc w:val="both"/>
              <w:rPr>
                <w:color w:val="000000"/>
                <w:sz w:val="28"/>
                <w:szCs w:val="28"/>
              </w:rPr>
            </w:pPr>
            <w:r w:rsidRPr="00EB129D">
              <w:rPr>
                <w:color w:val="000000"/>
                <w:sz w:val="28"/>
                <w:szCs w:val="28"/>
              </w:rPr>
              <w:t>Подъем и перемещение вручную груза постоянно в течение рабочей смены</w:t>
            </w:r>
          </w:p>
        </w:tc>
        <w:tc>
          <w:tcPr>
            <w:tcW w:w="709" w:type="dxa"/>
          </w:tcPr>
          <w:p w:rsidR="00EB129D" w:rsidRPr="00EB129D" w:rsidRDefault="00EB129D" w:rsidP="00EB129D">
            <w:pPr>
              <w:widowControl w:val="0"/>
              <w:autoSpaceDE w:val="0"/>
              <w:autoSpaceDN w:val="0"/>
              <w:adjustRightInd w:val="0"/>
              <w:spacing w:line="276" w:lineRule="auto"/>
              <w:jc w:val="center"/>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3</w:t>
            </w:r>
          </w:p>
        </w:tc>
        <w:tc>
          <w:tcPr>
            <w:tcW w:w="708" w:type="dxa"/>
          </w:tcPr>
          <w:p w:rsidR="00EB129D" w:rsidRPr="00EB129D" w:rsidRDefault="00EB129D" w:rsidP="00EB129D">
            <w:pPr>
              <w:widowControl w:val="0"/>
              <w:autoSpaceDE w:val="0"/>
              <w:autoSpaceDN w:val="0"/>
              <w:adjustRightInd w:val="0"/>
              <w:spacing w:line="276" w:lineRule="auto"/>
              <w:jc w:val="center"/>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3</w:t>
            </w:r>
          </w:p>
        </w:tc>
        <w:tc>
          <w:tcPr>
            <w:tcW w:w="709" w:type="dxa"/>
          </w:tcPr>
          <w:p w:rsidR="00EB129D" w:rsidRPr="00EB129D" w:rsidRDefault="00EB129D" w:rsidP="00EB129D">
            <w:pPr>
              <w:widowControl w:val="0"/>
              <w:autoSpaceDE w:val="0"/>
              <w:autoSpaceDN w:val="0"/>
              <w:adjustRightInd w:val="0"/>
              <w:spacing w:line="276" w:lineRule="auto"/>
              <w:jc w:val="center"/>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4</w:t>
            </w:r>
          </w:p>
        </w:tc>
        <w:tc>
          <w:tcPr>
            <w:tcW w:w="709" w:type="dxa"/>
          </w:tcPr>
          <w:p w:rsidR="00EB129D" w:rsidRPr="00EB129D" w:rsidRDefault="00EB129D" w:rsidP="00EB129D">
            <w:pPr>
              <w:widowControl w:val="0"/>
              <w:autoSpaceDE w:val="0"/>
              <w:autoSpaceDN w:val="0"/>
              <w:adjustRightInd w:val="0"/>
              <w:spacing w:line="276" w:lineRule="auto"/>
              <w:jc w:val="center"/>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4</w:t>
            </w:r>
          </w:p>
        </w:tc>
        <w:tc>
          <w:tcPr>
            <w:tcW w:w="709" w:type="dxa"/>
          </w:tcPr>
          <w:p w:rsidR="00EB129D" w:rsidRPr="00EB129D" w:rsidRDefault="00EB129D" w:rsidP="00EB129D">
            <w:pPr>
              <w:widowControl w:val="0"/>
              <w:autoSpaceDE w:val="0"/>
              <w:autoSpaceDN w:val="0"/>
              <w:adjustRightInd w:val="0"/>
              <w:spacing w:line="276" w:lineRule="auto"/>
              <w:jc w:val="center"/>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2</w:t>
            </w:r>
          </w:p>
        </w:tc>
        <w:tc>
          <w:tcPr>
            <w:tcW w:w="708" w:type="dxa"/>
          </w:tcPr>
          <w:p w:rsidR="00EB129D" w:rsidRPr="00EB129D" w:rsidRDefault="00EB129D" w:rsidP="00EB129D">
            <w:pPr>
              <w:widowControl w:val="0"/>
              <w:autoSpaceDE w:val="0"/>
              <w:autoSpaceDN w:val="0"/>
              <w:adjustRightInd w:val="0"/>
              <w:spacing w:line="276" w:lineRule="auto"/>
              <w:jc w:val="center"/>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2</w:t>
            </w:r>
          </w:p>
        </w:tc>
        <w:tc>
          <w:tcPr>
            <w:tcW w:w="709" w:type="dxa"/>
          </w:tcPr>
          <w:p w:rsidR="00EB129D" w:rsidRPr="00EB129D" w:rsidRDefault="00EB129D" w:rsidP="00EB129D">
            <w:pPr>
              <w:widowControl w:val="0"/>
              <w:autoSpaceDE w:val="0"/>
              <w:autoSpaceDN w:val="0"/>
              <w:adjustRightInd w:val="0"/>
              <w:spacing w:line="276" w:lineRule="auto"/>
              <w:jc w:val="center"/>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3</w:t>
            </w:r>
          </w:p>
        </w:tc>
        <w:tc>
          <w:tcPr>
            <w:tcW w:w="709" w:type="dxa"/>
          </w:tcPr>
          <w:p w:rsidR="00EB129D" w:rsidRPr="00EB129D" w:rsidRDefault="00EB129D" w:rsidP="00EB129D">
            <w:pPr>
              <w:widowControl w:val="0"/>
              <w:autoSpaceDE w:val="0"/>
              <w:autoSpaceDN w:val="0"/>
              <w:adjustRightInd w:val="0"/>
              <w:spacing w:line="276" w:lineRule="auto"/>
              <w:jc w:val="center"/>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3</w:t>
            </w:r>
          </w:p>
        </w:tc>
      </w:tr>
      <w:tr w:rsidR="00EB129D" w:rsidRPr="00EB129D" w:rsidTr="00EB129D">
        <w:tc>
          <w:tcPr>
            <w:tcW w:w="4253" w:type="dxa"/>
          </w:tcPr>
          <w:p w:rsidR="00EB129D" w:rsidRPr="00EB129D" w:rsidRDefault="00EB129D" w:rsidP="00EB129D">
            <w:pPr>
              <w:widowControl w:val="0"/>
              <w:autoSpaceDE w:val="0"/>
              <w:autoSpaceDN w:val="0"/>
              <w:adjustRightInd w:val="0"/>
              <w:spacing w:line="276" w:lineRule="auto"/>
              <w:jc w:val="both"/>
              <w:rPr>
                <w:color w:val="000000"/>
                <w:sz w:val="28"/>
                <w:szCs w:val="28"/>
              </w:rPr>
            </w:pPr>
            <w:r w:rsidRPr="00EB129D">
              <w:rPr>
                <w:color w:val="000000"/>
                <w:sz w:val="28"/>
                <w:szCs w:val="28"/>
              </w:rPr>
              <w:t>Подъем и перемещение груза вручную в течение не более 1/3 рабочей смены:</w:t>
            </w:r>
          </w:p>
          <w:p w:rsidR="00EB129D" w:rsidRPr="00EB129D" w:rsidRDefault="00EB129D" w:rsidP="00EB129D">
            <w:pPr>
              <w:widowControl w:val="0"/>
              <w:autoSpaceDE w:val="0"/>
              <w:autoSpaceDN w:val="0"/>
              <w:adjustRightInd w:val="0"/>
              <w:spacing w:line="276" w:lineRule="auto"/>
              <w:jc w:val="both"/>
              <w:rPr>
                <w:color w:val="000000"/>
                <w:sz w:val="28"/>
                <w:szCs w:val="28"/>
              </w:rPr>
            </w:pPr>
            <w:r w:rsidRPr="00EB129D">
              <w:rPr>
                <w:color w:val="000000"/>
                <w:sz w:val="28"/>
                <w:szCs w:val="28"/>
              </w:rPr>
              <w:t>-постоянно (более 2-х раз в час)</w:t>
            </w:r>
          </w:p>
          <w:p w:rsidR="00EB129D" w:rsidRPr="00EB129D" w:rsidRDefault="00EB129D" w:rsidP="00EB129D">
            <w:pPr>
              <w:widowControl w:val="0"/>
              <w:autoSpaceDE w:val="0"/>
              <w:autoSpaceDN w:val="0"/>
              <w:adjustRightInd w:val="0"/>
              <w:spacing w:line="276" w:lineRule="auto"/>
              <w:jc w:val="both"/>
              <w:rPr>
                <w:color w:val="000000"/>
                <w:sz w:val="28"/>
                <w:szCs w:val="28"/>
              </w:rPr>
            </w:pPr>
            <w:r w:rsidRPr="00EB129D">
              <w:rPr>
                <w:color w:val="000000"/>
                <w:sz w:val="28"/>
                <w:szCs w:val="28"/>
              </w:rPr>
              <w:t>-при чередовании с другой работой (до 2-х раз в час)</w:t>
            </w:r>
          </w:p>
        </w:tc>
        <w:tc>
          <w:tcPr>
            <w:tcW w:w="709" w:type="dxa"/>
          </w:tcPr>
          <w:p w:rsidR="00EB129D" w:rsidRPr="00EB129D" w:rsidRDefault="00EB129D" w:rsidP="00EB129D">
            <w:pPr>
              <w:widowControl w:val="0"/>
              <w:autoSpaceDE w:val="0"/>
              <w:autoSpaceDN w:val="0"/>
              <w:adjustRightInd w:val="0"/>
              <w:spacing w:line="276" w:lineRule="auto"/>
              <w:jc w:val="center"/>
              <w:rPr>
                <w:color w:val="000000"/>
                <w:sz w:val="28"/>
                <w:szCs w:val="28"/>
              </w:rPr>
            </w:pPr>
          </w:p>
          <w:p w:rsidR="00EB129D" w:rsidRPr="00EB129D" w:rsidRDefault="00EB129D" w:rsidP="00EB129D">
            <w:pPr>
              <w:widowControl w:val="0"/>
              <w:autoSpaceDE w:val="0"/>
              <w:autoSpaceDN w:val="0"/>
              <w:adjustRightInd w:val="0"/>
              <w:spacing w:line="276" w:lineRule="auto"/>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6</w:t>
            </w:r>
          </w:p>
          <w:p w:rsidR="00EB129D" w:rsidRPr="00EB129D" w:rsidRDefault="00EB129D" w:rsidP="00EB129D">
            <w:pPr>
              <w:widowControl w:val="0"/>
              <w:autoSpaceDE w:val="0"/>
              <w:autoSpaceDN w:val="0"/>
              <w:adjustRightInd w:val="0"/>
              <w:spacing w:line="276" w:lineRule="auto"/>
              <w:jc w:val="center"/>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12</w:t>
            </w:r>
          </w:p>
        </w:tc>
        <w:tc>
          <w:tcPr>
            <w:tcW w:w="708" w:type="dxa"/>
          </w:tcPr>
          <w:p w:rsidR="00EB129D" w:rsidRPr="00EB129D" w:rsidRDefault="00EB129D" w:rsidP="00EB129D">
            <w:pPr>
              <w:widowControl w:val="0"/>
              <w:autoSpaceDE w:val="0"/>
              <w:autoSpaceDN w:val="0"/>
              <w:adjustRightInd w:val="0"/>
              <w:spacing w:line="276" w:lineRule="auto"/>
              <w:jc w:val="center"/>
              <w:rPr>
                <w:color w:val="000000"/>
                <w:sz w:val="28"/>
                <w:szCs w:val="28"/>
              </w:rPr>
            </w:pPr>
          </w:p>
          <w:p w:rsidR="00EB129D" w:rsidRPr="00EB129D" w:rsidRDefault="00EB129D" w:rsidP="00EB129D">
            <w:pPr>
              <w:widowControl w:val="0"/>
              <w:autoSpaceDE w:val="0"/>
              <w:autoSpaceDN w:val="0"/>
              <w:adjustRightInd w:val="0"/>
              <w:spacing w:line="276" w:lineRule="auto"/>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7</w:t>
            </w:r>
          </w:p>
          <w:p w:rsidR="00EB129D" w:rsidRPr="00EB129D" w:rsidRDefault="00EB129D" w:rsidP="00EB129D">
            <w:pPr>
              <w:widowControl w:val="0"/>
              <w:autoSpaceDE w:val="0"/>
              <w:autoSpaceDN w:val="0"/>
              <w:adjustRightInd w:val="0"/>
              <w:spacing w:line="276" w:lineRule="auto"/>
              <w:jc w:val="center"/>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15</w:t>
            </w:r>
          </w:p>
        </w:tc>
        <w:tc>
          <w:tcPr>
            <w:tcW w:w="709" w:type="dxa"/>
          </w:tcPr>
          <w:p w:rsidR="00EB129D" w:rsidRPr="00EB129D" w:rsidRDefault="00EB129D" w:rsidP="00EB129D">
            <w:pPr>
              <w:widowControl w:val="0"/>
              <w:autoSpaceDE w:val="0"/>
              <w:autoSpaceDN w:val="0"/>
              <w:adjustRightInd w:val="0"/>
              <w:spacing w:line="276" w:lineRule="auto"/>
              <w:jc w:val="center"/>
              <w:rPr>
                <w:color w:val="000000"/>
                <w:sz w:val="28"/>
                <w:szCs w:val="28"/>
              </w:rPr>
            </w:pPr>
          </w:p>
          <w:p w:rsidR="00EB129D" w:rsidRPr="00EB129D" w:rsidRDefault="00EB129D" w:rsidP="00EB129D">
            <w:pPr>
              <w:widowControl w:val="0"/>
              <w:autoSpaceDE w:val="0"/>
              <w:autoSpaceDN w:val="0"/>
              <w:adjustRightInd w:val="0"/>
              <w:spacing w:line="276" w:lineRule="auto"/>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11</w:t>
            </w:r>
          </w:p>
          <w:p w:rsidR="00EB129D" w:rsidRPr="00EB129D" w:rsidRDefault="00EB129D" w:rsidP="00EB129D">
            <w:pPr>
              <w:widowControl w:val="0"/>
              <w:autoSpaceDE w:val="0"/>
              <w:autoSpaceDN w:val="0"/>
              <w:adjustRightInd w:val="0"/>
              <w:spacing w:line="276" w:lineRule="auto"/>
              <w:jc w:val="center"/>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20</w:t>
            </w:r>
          </w:p>
        </w:tc>
        <w:tc>
          <w:tcPr>
            <w:tcW w:w="709" w:type="dxa"/>
          </w:tcPr>
          <w:p w:rsidR="00EB129D" w:rsidRPr="00EB129D" w:rsidRDefault="00EB129D" w:rsidP="00EB129D">
            <w:pPr>
              <w:widowControl w:val="0"/>
              <w:autoSpaceDE w:val="0"/>
              <w:autoSpaceDN w:val="0"/>
              <w:adjustRightInd w:val="0"/>
              <w:spacing w:line="276" w:lineRule="auto"/>
              <w:jc w:val="center"/>
              <w:rPr>
                <w:color w:val="000000"/>
                <w:sz w:val="28"/>
                <w:szCs w:val="28"/>
              </w:rPr>
            </w:pPr>
          </w:p>
          <w:p w:rsidR="00EB129D" w:rsidRPr="00EB129D" w:rsidRDefault="00EB129D" w:rsidP="00EB129D">
            <w:pPr>
              <w:widowControl w:val="0"/>
              <w:autoSpaceDE w:val="0"/>
              <w:autoSpaceDN w:val="0"/>
              <w:adjustRightInd w:val="0"/>
              <w:spacing w:line="276" w:lineRule="auto"/>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13</w:t>
            </w:r>
          </w:p>
          <w:p w:rsidR="00EB129D" w:rsidRPr="00EB129D" w:rsidRDefault="00EB129D" w:rsidP="00EB129D">
            <w:pPr>
              <w:widowControl w:val="0"/>
              <w:autoSpaceDE w:val="0"/>
              <w:autoSpaceDN w:val="0"/>
              <w:adjustRightInd w:val="0"/>
              <w:spacing w:line="276" w:lineRule="auto"/>
              <w:jc w:val="center"/>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24</w:t>
            </w:r>
          </w:p>
        </w:tc>
        <w:tc>
          <w:tcPr>
            <w:tcW w:w="709" w:type="dxa"/>
          </w:tcPr>
          <w:p w:rsidR="00EB129D" w:rsidRPr="00EB129D" w:rsidRDefault="00EB129D" w:rsidP="00EB129D">
            <w:pPr>
              <w:widowControl w:val="0"/>
              <w:autoSpaceDE w:val="0"/>
              <w:autoSpaceDN w:val="0"/>
              <w:adjustRightInd w:val="0"/>
              <w:spacing w:line="276" w:lineRule="auto"/>
              <w:jc w:val="center"/>
              <w:rPr>
                <w:color w:val="000000"/>
                <w:sz w:val="28"/>
                <w:szCs w:val="28"/>
              </w:rPr>
            </w:pPr>
          </w:p>
          <w:p w:rsidR="00EB129D" w:rsidRPr="00EB129D" w:rsidRDefault="00EB129D" w:rsidP="00EB129D">
            <w:pPr>
              <w:widowControl w:val="0"/>
              <w:autoSpaceDE w:val="0"/>
              <w:autoSpaceDN w:val="0"/>
              <w:adjustRightInd w:val="0"/>
              <w:spacing w:line="276" w:lineRule="auto"/>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3</w:t>
            </w:r>
          </w:p>
          <w:p w:rsidR="00EB129D" w:rsidRPr="00EB129D" w:rsidRDefault="00EB129D" w:rsidP="00EB129D">
            <w:pPr>
              <w:widowControl w:val="0"/>
              <w:autoSpaceDE w:val="0"/>
              <w:autoSpaceDN w:val="0"/>
              <w:adjustRightInd w:val="0"/>
              <w:spacing w:line="276" w:lineRule="auto"/>
              <w:jc w:val="center"/>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4</w:t>
            </w:r>
          </w:p>
        </w:tc>
        <w:tc>
          <w:tcPr>
            <w:tcW w:w="708" w:type="dxa"/>
          </w:tcPr>
          <w:p w:rsidR="00EB129D" w:rsidRPr="00EB129D" w:rsidRDefault="00EB129D" w:rsidP="00EB129D">
            <w:pPr>
              <w:widowControl w:val="0"/>
              <w:autoSpaceDE w:val="0"/>
              <w:autoSpaceDN w:val="0"/>
              <w:adjustRightInd w:val="0"/>
              <w:spacing w:line="276" w:lineRule="auto"/>
              <w:jc w:val="center"/>
              <w:rPr>
                <w:color w:val="000000"/>
                <w:sz w:val="28"/>
                <w:szCs w:val="28"/>
              </w:rPr>
            </w:pPr>
          </w:p>
          <w:p w:rsidR="00EB129D" w:rsidRPr="00EB129D" w:rsidRDefault="00EB129D" w:rsidP="00EB129D">
            <w:pPr>
              <w:widowControl w:val="0"/>
              <w:autoSpaceDE w:val="0"/>
              <w:autoSpaceDN w:val="0"/>
              <w:adjustRightInd w:val="0"/>
              <w:spacing w:line="276" w:lineRule="auto"/>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4</w:t>
            </w:r>
          </w:p>
          <w:p w:rsidR="00EB129D" w:rsidRPr="00EB129D" w:rsidRDefault="00EB129D" w:rsidP="00EB129D">
            <w:pPr>
              <w:widowControl w:val="0"/>
              <w:autoSpaceDE w:val="0"/>
              <w:autoSpaceDN w:val="0"/>
              <w:adjustRightInd w:val="0"/>
              <w:spacing w:line="276" w:lineRule="auto"/>
              <w:jc w:val="center"/>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5</w:t>
            </w:r>
          </w:p>
        </w:tc>
        <w:tc>
          <w:tcPr>
            <w:tcW w:w="709" w:type="dxa"/>
          </w:tcPr>
          <w:p w:rsidR="00EB129D" w:rsidRPr="00EB129D" w:rsidRDefault="00EB129D" w:rsidP="00EB129D">
            <w:pPr>
              <w:widowControl w:val="0"/>
              <w:autoSpaceDE w:val="0"/>
              <w:autoSpaceDN w:val="0"/>
              <w:adjustRightInd w:val="0"/>
              <w:spacing w:line="276" w:lineRule="auto"/>
              <w:jc w:val="center"/>
              <w:rPr>
                <w:color w:val="000000"/>
                <w:sz w:val="28"/>
                <w:szCs w:val="28"/>
              </w:rPr>
            </w:pPr>
          </w:p>
          <w:p w:rsidR="00EB129D" w:rsidRPr="00EB129D" w:rsidRDefault="00EB129D" w:rsidP="00EB129D">
            <w:pPr>
              <w:widowControl w:val="0"/>
              <w:autoSpaceDE w:val="0"/>
              <w:autoSpaceDN w:val="0"/>
              <w:adjustRightInd w:val="0"/>
              <w:spacing w:line="276" w:lineRule="auto"/>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5</w:t>
            </w:r>
          </w:p>
          <w:p w:rsidR="00EB129D" w:rsidRPr="00EB129D" w:rsidRDefault="00EB129D" w:rsidP="00EB129D">
            <w:pPr>
              <w:widowControl w:val="0"/>
              <w:autoSpaceDE w:val="0"/>
              <w:autoSpaceDN w:val="0"/>
              <w:adjustRightInd w:val="0"/>
              <w:spacing w:line="276" w:lineRule="auto"/>
              <w:jc w:val="center"/>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7</w:t>
            </w:r>
          </w:p>
        </w:tc>
        <w:tc>
          <w:tcPr>
            <w:tcW w:w="709" w:type="dxa"/>
          </w:tcPr>
          <w:p w:rsidR="00EB129D" w:rsidRPr="00EB129D" w:rsidRDefault="00EB129D" w:rsidP="00EB129D">
            <w:pPr>
              <w:widowControl w:val="0"/>
              <w:autoSpaceDE w:val="0"/>
              <w:autoSpaceDN w:val="0"/>
              <w:adjustRightInd w:val="0"/>
              <w:spacing w:line="276" w:lineRule="auto"/>
              <w:jc w:val="center"/>
              <w:rPr>
                <w:color w:val="000000"/>
                <w:sz w:val="28"/>
                <w:szCs w:val="28"/>
              </w:rPr>
            </w:pPr>
          </w:p>
          <w:p w:rsidR="00EB129D" w:rsidRPr="00EB129D" w:rsidRDefault="00EB129D" w:rsidP="00EB129D">
            <w:pPr>
              <w:widowControl w:val="0"/>
              <w:autoSpaceDE w:val="0"/>
              <w:autoSpaceDN w:val="0"/>
              <w:adjustRightInd w:val="0"/>
              <w:spacing w:line="276" w:lineRule="auto"/>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6</w:t>
            </w:r>
          </w:p>
          <w:p w:rsidR="00EB129D" w:rsidRPr="00EB129D" w:rsidRDefault="00EB129D" w:rsidP="00EB129D">
            <w:pPr>
              <w:widowControl w:val="0"/>
              <w:autoSpaceDE w:val="0"/>
              <w:autoSpaceDN w:val="0"/>
              <w:adjustRightInd w:val="0"/>
              <w:spacing w:line="276" w:lineRule="auto"/>
              <w:jc w:val="center"/>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8</w:t>
            </w:r>
          </w:p>
        </w:tc>
      </w:tr>
      <w:tr w:rsidR="00EB129D" w:rsidRPr="00EB129D" w:rsidTr="00EB129D">
        <w:tc>
          <w:tcPr>
            <w:tcW w:w="4253" w:type="dxa"/>
          </w:tcPr>
          <w:p w:rsidR="00EB129D" w:rsidRPr="00EB129D" w:rsidRDefault="00EB129D" w:rsidP="00EB129D">
            <w:pPr>
              <w:widowControl w:val="0"/>
              <w:autoSpaceDE w:val="0"/>
              <w:autoSpaceDN w:val="0"/>
              <w:adjustRightInd w:val="0"/>
              <w:spacing w:line="276" w:lineRule="auto"/>
              <w:jc w:val="both"/>
              <w:rPr>
                <w:color w:val="000000"/>
                <w:sz w:val="28"/>
                <w:szCs w:val="28"/>
              </w:rPr>
            </w:pPr>
            <w:r w:rsidRPr="00EB129D">
              <w:rPr>
                <w:color w:val="000000"/>
                <w:sz w:val="28"/>
                <w:szCs w:val="28"/>
              </w:rPr>
              <w:t>Суммарная масса груза, перемещаемого в течение смены:</w:t>
            </w:r>
          </w:p>
          <w:p w:rsidR="00EB129D" w:rsidRPr="00EB129D" w:rsidRDefault="00EB129D" w:rsidP="00EB129D">
            <w:pPr>
              <w:widowControl w:val="0"/>
              <w:autoSpaceDE w:val="0"/>
              <w:autoSpaceDN w:val="0"/>
              <w:adjustRightInd w:val="0"/>
              <w:spacing w:line="276" w:lineRule="auto"/>
              <w:jc w:val="both"/>
              <w:rPr>
                <w:color w:val="000000"/>
                <w:sz w:val="28"/>
                <w:szCs w:val="28"/>
              </w:rPr>
            </w:pPr>
            <w:r w:rsidRPr="00EB129D">
              <w:rPr>
                <w:color w:val="000000"/>
                <w:sz w:val="28"/>
                <w:szCs w:val="28"/>
              </w:rPr>
              <w:t>-подъем с рабочей поверхности</w:t>
            </w:r>
          </w:p>
          <w:p w:rsidR="00EB129D" w:rsidRPr="00EB129D" w:rsidRDefault="00EB129D" w:rsidP="00EB129D">
            <w:pPr>
              <w:widowControl w:val="0"/>
              <w:autoSpaceDE w:val="0"/>
              <w:autoSpaceDN w:val="0"/>
              <w:adjustRightInd w:val="0"/>
              <w:spacing w:line="276" w:lineRule="auto"/>
              <w:jc w:val="both"/>
              <w:rPr>
                <w:color w:val="000000"/>
                <w:sz w:val="28"/>
                <w:szCs w:val="28"/>
              </w:rPr>
            </w:pPr>
            <w:r w:rsidRPr="00EB129D">
              <w:rPr>
                <w:color w:val="000000"/>
                <w:sz w:val="28"/>
                <w:szCs w:val="28"/>
              </w:rPr>
              <w:t>-подъем с пола</w:t>
            </w:r>
          </w:p>
        </w:tc>
        <w:tc>
          <w:tcPr>
            <w:tcW w:w="709" w:type="dxa"/>
          </w:tcPr>
          <w:p w:rsidR="00EB129D" w:rsidRPr="00EB129D" w:rsidRDefault="00EB129D" w:rsidP="00EB129D">
            <w:pPr>
              <w:widowControl w:val="0"/>
              <w:autoSpaceDE w:val="0"/>
              <w:autoSpaceDN w:val="0"/>
              <w:adjustRightInd w:val="0"/>
              <w:spacing w:line="276" w:lineRule="auto"/>
              <w:jc w:val="center"/>
              <w:rPr>
                <w:color w:val="000000"/>
                <w:sz w:val="28"/>
                <w:szCs w:val="28"/>
              </w:rPr>
            </w:pPr>
          </w:p>
          <w:p w:rsidR="00EB129D" w:rsidRPr="00EB129D" w:rsidRDefault="00EB129D" w:rsidP="00EB129D">
            <w:pPr>
              <w:widowControl w:val="0"/>
              <w:autoSpaceDE w:val="0"/>
              <w:autoSpaceDN w:val="0"/>
              <w:adjustRightInd w:val="0"/>
              <w:spacing w:line="276" w:lineRule="auto"/>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400</w:t>
            </w: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200</w:t>
            </w:r>
          </w:p>
        </w:tc>
        <w:tc>
          <w:tcPr>
            <w:tcW w:w="708" w:type="dxa"/>
          </w:tcPr>
          <w:p w:rsidR="00EB129D" w:rsidRPr="00EB129D" w:rsidRDefault="00EB129D" w:rsidP="00EB129D">
            <w:pPr>
              <w:widowControl w:val="0"/>
              <w:autoSpaceDE w:val="0"/>
              <w:autoSpaceDN w:val="0"/>
              <w:adjustRightInd w:val="0"/>
              <w:spacing w:line="276" w:lineRule="auto"/>
              <w:jc w:val="center"/>
              <w:rPr>
                <w:color w:val="000000"/>
                <w:sz w:val="28"/>
                <w:szCs w:val="28"/>
              </w:rPr>
            </w:pPr>
          </w:p>
          <w:p w:rsidR="00EB129D" w:rsidRPr="00EB129D" w:rsidRDefault="00EB129D" w:rsidP="00EB129D">
            <w:pPr>
              <w:widowControl w:val="0"/>
              <w:autoSpaceDE w:val="0"/>
              <w:autoSpaceDN w:val="0"/>
              <w:adjustRightInd w:val="0"/>
              <w:spacing w:line="276" w:lineRule="auto"/>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500</w:t>
            </w: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250</w:t>
            </w:r>
          </w:p>
        </w:tc>
        <w:tc>
          <w:tcPr>
            <w:tcW w:w="709" w:type="dxa"/>
          </w:tcPr>
          <w:p w:rsidR="00EB129D" w:rsidRPr="00EB129D" w:rsidRDefault="00EB129D" w:rsidP="00EB129D">
            <w:pPr>
              <w:widowControl w:val="0"/>
              <w:autoSpaceDE w:val="0"/>
              <w:autoSpaceDN w:val="0"/>
              <w:adjustRightInd w:val="0"/>
              <w:spacing w:line="276" w:lineRule="auto"/>
              <w:jc w:val="center"/>
              <w:rPr>
                <w:color w:val="000000"/>
                <w:sz w:val="28"/>
                <w:szCs w:val="28"/>
              </w:rPr>
            </w:pPr>
          </w:p>
          <w:p w:rsidR="00EB129D" w:rsidRPr="00EB129D" w:rsidRDefault="00EB129D" w:rsidP="00EB129D">
            <w:pPr>
              <w:widowControl w:val="0"/>
              <w:autoSpaceDE w:val="0"/>
              <w:autoSpaceDN w:val="0"/>
              <w:adjustRightInd w:val="0"/>
              <w:spacing w:line="276" w:lineRule="auto"/>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1000</w:t>
            </w: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500</w:t>
            </w:r>
          </w:p>
        </w:tc>
        <w:tc>
          <w:tcPr>
            <w:tcW w:w="709" w:type="dxa"/>
          </w:tcPr>
          <w:p w:rsidR="00EB129D" w:rsidRPr="00EB129D" w:rsidRDefault="00EB129D" w:rsidP="00EB129D">
            <w:pPr>
              <w:widowControl w:val="0"/>
              <w:autoSpaceDE w:val="0"/>
              <w:autoSpaceDN w:val="0"/>
              <w:adjustRightInd w:val="0"/>
              <w:spacing w:line="276" w:lineRule="auto"/>
              <w:jc w:val="center"/>
              <w:rPr>
                <w:color w:val="000000"/>
                <w:sz w:val="28"/>
                <w:szCs w:val="28"/>
              </w:rPr>
            </w:pPr>
          </w:p>
          <w:p w:rsidR="00EB129D" w:rsidRPr="00EB129D" w:rsidRDefault="00EB129D" w:rsidP="00EB129D">
            <w:pPr>
              <w:widowControl w:val="0"/>
              <w:autoSpaceDE w:val="0"/>
              <w:autoSpaceDN w:val="0"/>
              <w:adjustRightInd w:val="0"/>
              <w:spacing w:line="276" w:lineRule="auto"/>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1500</w:t>
            </w: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700</w:t>
            </w:r>
          </w:p>
        </w:tc>
        <w:tc>
          <w:tcPr>
            <w:tcW w:w="709" w:type="dxa"/>
          </w:tcPr>
          <w:p w:rsidR="00EB129D" w:rsidRPr="00EB129D" w:rsidRDefault="00EB129D" w:rsidP="00EB129D">
            <w:pPr>
              <w:widowControl w:val="0"/>
              <w:autoSpaceDE w:val="0"/>
              <w:autoSpaceDN w:val="0"/>
              <w:adjustRightInd w:val="0"/>
              <w:spacing w:line="276" w:lineRule="auto"/>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180</w:t>
            </w: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90</w:t>
            </w:r>
          </w:p>
        </w:tc>
        <w:tc>
          <w:tcPr>
            <w:tcW w:w="708" w:type="dxa"/>
          </w:tcPr>
          <w:p w:rsidR="00EB129D" w:rsidRPr="00EB129D" w:rsidRDefault="00EB129D" w:rsidP="00EB129D">
            <w:pPr>
              <w:widowControl w:val="0"/>
              <w:autoSpaceDE w:val="0"/>
              <w:autoSpaceDN w:val="0"/>
              <w:adjustRightInd w:val="0"/>
              <w:spacing w:line="276" w:lineRule="auto"/>
              <w:jc w:val="center"/>
              <w:rPr>
                <w:color w:val="000000"/>
                <w:sz w:val="28"/>
                <w:szCs w:val="28"/>
              </w:rPr>
            </w:pPr>
          </w:p>
          <w:p w:rsidR="00EB129D" w:rsidRPr="00EB129D" w:rsidRDefault="00EB129D" w:rsidP="00EB129D">
            <w:pPr>
              <w:widowControl w:val="0"/>
              <w:autoSpaceDE w:val="0"/>
              <w:autoSpaceDN w:val="0"/>
              <w:adjustRightInd w:val="0"/>
              <w:spacing w:line="276" w:lineRule="auto"/>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200</w:t>
            </w: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100</w:t>
            </w:r>
          </w:p>
        </w:tc>
        <w:tc>
          <w:tcPr>
            <w:tcW w:w="709" w:type="dxa"/>
          </w:tcPr>
          <w:p w:rsidR="00EB129D" w:rsidRPr="00EB129D" w:rsidRDefault="00EB129D" w:rsidP="00EB129D">
            <w:pPr>
              <w:widowControl w:val="0"/>
              <w:autoSpaceDE w:val="0"/>
              <w:autoSpaceDN w:val="0"/>
              <w:adjustRightInd w:val="0"/>
              <w:spacing w:line="276" w:lineRule="auto"/>
              <w:jc w:val="center"/>
              <w:rPr>
                <w:color w:val="000000"/>
                <w:sz w:val="28"/>
                <w:szCs w:val="28"/>
              </w:rPr>
            </w:pPr>
          </w:p>
          <w:p w:rsidR="00EB129D" w:rsidRPr="00EB129D" w:rsidRDefault="00EB129D" w:rsidP="00EB129D">
            <w:pPr>
              <w:widowControl w:val="0"/>
              <w:autoSpaceDE w:val="0"/>
              <w:autoSpaceDN w:val="0"/>
              <w:adjustRightInd w:val="0"/>
              <w:spacing w:line="276" w:lineRule="auto"/>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400</w:t>
            </w: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200</w:t>
            </w:r>
          </w:p>
        </w:tc>
        <w:tc>
          <w:tcPr>
            <w:tcW w:w="709" w:type="dxa"/>
          </w:tcPr>
          <w:p w:rsidR="00EB129D" w:rsidRPr="00EB129D" w:rsidRDefault="00EB129D" w:rsidP="00EB129D">
            <w:pPr>
              <w:widowControl w:val="0"/>
              <w:autoSpaceDE w:val="0"/>
              <w:autoSpaceDN w:val="0"/>
              <w:adjustRightInd w:val="0"/>
              <w:spacing w:line="276" w:lineRule="auto"/>
              <w:jc w:val="center"/>
              <w:rPr>
                <w:color w:val="000000"/>
                <w:sz w:val="28"/>
                <w:szCs w:val="28"/>
              </w:rPr>
            </w:pPr>
          </w:p>
          <w:p w:rsidR="00EB129D" w:rsidRPr="00EB129D" w:rsidRDefault="00EB129D" w:rsidP="00EB129D">
            <w:pPr>
              <w:widowControl w:val="0"/>
              <w:autoSpaceDE w:val="0"/>
              <w:autoSpaceDN w:val="0"/>
              <w:adjustRightInd w:val="0"/>
              <w:spacing w:line="276" w:lineRule="auto"/>
              <w:rPr>
                <w:color w:val="000000"/>
                <w:sz w:val="28"/>
                <w:szCs w:val="28"/>
              </w:rPr>
            </w:pP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500</w:t>
            </w:r>
          </w:p>
          <w:p w:rsidR="00EB129D" w:rsidRPr="00EB129D" w:rsidRDefault="00EB129D" w:rsidP="00EB129D">
            <w:pPr>
              <w:widowControl w:val="0"/>
              <w:autoSpaceDE w:val="0"/>
              <w:autoSpaceDN w:val="0"/>
              <w:adjustRightInd w:val="0"/>
              <w:spacing w:line="276" w:lineRule="auto"/>
              <w:jc w:val="center"/>
              <w:rPr>
                <w:color w:val="000000"/>
                <w:sz w:val="28"/>
                <w:szCs w:val="28"/>
              </w:rPr>
            </w:pPr>
            <w:r w:rsidRPr="00EB129D">
              <w:rPr>
                <w:color w:val="000000"/>
                <w:sz w:val="28"/>
                <w:szCs w:val="28"/>
              </w:rPr>
              <w:t>250</w:t>
            </w:r>
          </w:p>
        </w:tc>
      </w:tr>
    </w:tbl>
    <w:p w:rsidR="00EB129D" w:rsidRPr="00EB129D" w:rsidRDefault="00EB129D" w:rsidP="00EB129D">
      <w:pPr>
        <w:widowControl w:val="0"/>
        <w:autoSpaceDE w:val="0"/>
        <w:autoSpaceDN w:val="0"/>
        <w:adjustRightInd w:val="0"/>
        <w:spacing w:line="276" w:lineRule="auto"/>
        <w:jc w:val="both"/>
        <w:rPr>
          <w:color w:val="000000"/>
          <w:sz w:val="28"/>
          <w:szCs w:val="28"/>
        </w:rPr>
      </w:pP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Следует учитывать, что:</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1. Подъем и перемещение тяжестей в пределах указанных норм допускается, если это непосредственно связано с выполняемой постоянной профессиональной работой.</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2. В массу поднимаемого и перемещаемого груза включается масса тары и упаковки.</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3. При перемещении грузов на тележках или в контейнерах прилагаемое усилие не должно превышать:</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для юношей 14 лет - </w:t>
      </w:r>
      <w:smartTag w:uri="urn:schemas-microsoft-com:office:smarttags" w:element="metricconverter">
        <w:smartTagPr>
          <w:attr w:name="ProductID" w:val="12 кг"/>
        </w:smartTagPr>
        <w:r w:rsidRPr="00EB129D">
          <w:rPr>
            <w:color w:val="000000"/>
            <w:sz w:val="28"/>
            <w:szCs w:val="28"/>
          </w:rPr>
          <w:t>12 кг</w:t>
        </w:r>
      </w:smartTag>
      <w:r w:rsidRPr="00EB129D">
        <w:rPr>
          <w:color w:val="000000"/>
          <w:sz w:val="28"/>
          <w:szCs w:val="28"/>
        </w:rPr>
        <w:t xml:space="preserve">, 15 лет - </w:t>
      </w:r>
      <w:smartTag w:uri="urn:schemas-microsoft-com:office:smarttags" w:element="metricconverter">
        <w:smartTagPr>
          <w:attr w:name="ProductID" w:val="15 кг"/>
        </w:smartTagPr>
        <w:r w:rsidRPr="00EB129D">
          <w:rPr>
            <w:color w:val="000000"/>
            <w:sz w:val="28"/>
            <w:szCs w:val="28"/>
          </w:rPr>
          <w:t>15 кг</w:t>
        </w:r>
      </w:smartTag>
      <w:r w:rsidRPr="00EB129D">
        <w:rPr>
          <w:color w:val="000000"/>
          <w:sz w:val="28"/>
          <w:szCs w:val="28"/>
        </w:rPr>
        <w:t xml:space="preserve">, 16 лет - </w:t>
      </w:r>
      <w:smartTag w:uri="urn:schemas-microsoft-com:office:smarttags" w:element="metricconverter">
        <w:smartTagPr>
          <w:attr w:name="ProductID" w:val="20 кг"/>
        </w:smartTagPr>
        <w:r w:rsidRPr="00EB129D">
          <w:rPr>
            <w:color w:val="000000"/>
            <w:sz w:val="28"/>
            <w:szCs w:val="28"/>
          </w:rPr>
          <w:t>20 кг</w:t>
        </w:r>
      </w:smartTag>
      <w:r w:rsidRPr="00EB129D">
        <w:rPr>
          <w:color w:val="000000"/>
          <w:sz w:val="28"/>
          <w:szCs w:val="28"/>
        </w:rPr>
        <w:t xml:space="preserve">, 17 лет - </w:t>
      </w:r>
      <w:smartTag w:uri="urn:schemas-microsoft-com:office:smarttags" w:element="metricconverter">
        <w:smartTagPr>
          <w:attr w:name="ProductID" w:val="24 кг"/>
        </w:smartTagPr>
        <w:r w:rsidRPr="00EB129D">
          <w:rPr>
            <w:color w:val="000000"/>
            <w:sz w:val="28"/>
            <w:szCs w:val="28"/>
          </w:rPr>
          <w:t>24 кг</w:t>
        </w:r>
      </w:smartTag>
      <w:r w:rsidRPr="00EB129D">
        <w:rPr>
          <w:color w:val="000000"/>
          <w:sz w:val="28"/>
          <w:szCs w:val="28"/>
        </w:rPr>
        <w:t>;</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для девушек 14 лет - </w:t>
      </w:r>
      <w:smartTag w:uri="urn:schemas-microsoft-com:office:smarttags" w:element="metricconverter">
        <w:smartTagPr>
          <w:attr w:name="ProductID" w:val="4 кг"/>
        </w:smartTagPr>
        <w:r w:rsidRPr="00EB129D">
          <w:rPr>
            <w:color w:val="000000"/>
            <w:sz w:val="28"/>
            <w:szCs w:val="28"/>
          </w:rPr>
          <w:t>4 кг</w:t>
        </w:r>
      </w:smartTag>
      <w:r w:rsidRPr="00EB129D">
        <w:rPr>
          <w:color w:val="000000"/>
          <w:sz w:val="28"/>
          <w:szCs w:val="28"/>
        </w:rPr>
        <w:t xml:space="preserve">, 15 лет - </w:t>
      </w:r>
      <w:smartTag w:uri="urn:schemas-microsoft-com:office:smarttags" w:element="metricconverter">
        <w:smartTagPr>
          <w:attr w:name="ProductID" w:val="5 кг"/>
        </w:smartTagPr>
        <w:r w:rsidRPr="00EB129D">
          <w:rPr>
            <w:color w:val="000000"/>
            <w:sz w:val="28"/>
            <w:szCs w:val="28"/>
          </w:rPr>
          <w:t>5 кг</w:t>
        </w:r>
      </w:smartTag>
      <w:r w:rsidRPr="00EB129D">
        <w:rPr>
          <w:color w:val="000000"/>
          <w:sz w:val="28"/>
          <w:szCs w:val="28"/>
        </w:rPr>
        <w:t xml:space="preserve">, 16 лет - </w:t>
      </w:r>
      <w:smartTag w:uri="urn:schemas-microsoft-com:office:smarttags" w:element="metricconverter">
        <w:smartTagPr>
          <w:attr w:name="ProductID" w:val="7 кг"/>
        </w:smartTagPr>
        <w:r w:rsidRPr="00EB129D">
          <w:rPr>
            <w:color w:val="000000"/>
            <w:sz w:val="28"/>
            <w:szCs w:val="28"/>
          </w:rPr>
          <w:t>7 кг</w:t>
        </w:r>
      </w:smartTag>
      <w:r w:rsidRPr="00EB129D">
        <w:rPr>
          <w:color w:val="000000"/>
          <w:sz w:val="28"/>
          <w:szCs w:val="28"/>
        </w:rPr>
        <w:t xml:space="preserve">, 17 лет - </w:t>
      </w:r>
      <w:smartTag w:uri="urn:schemas-microsoft-com:office:smarttags" w:element="metricconverter">
        <w:smartTagPr>
          <w:attr w:name="ProductID" w:val="8 кг"/>
        </w:smartTagPr>
        <w:r w:rsidRPr="00EB129D">
          <w:rPr>
            <w:color w:val="000000"/>
            <w:sz w:val="28"/>
            <w:szCs w:val="28"/>
          </w:rPr>
          <w:t>8 кг</w:t>
        </w:r>
      </w:smartTag>
      <w:r w:rsidRPr="00EB129D">
        <w:rPr>
          <w:color w:val="000000"/>
          <w:sz w:val="28"/>
          <w:szCs w:val="28"/>
        </w:rPr>
        <w:t>.</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Молодые рабочие от 16 до 18 лет не должны назначаться на работы, заключающиеся исключительно в переноске или передвижении тяжестей весом свыше </w:t>
      </w:r>
      <w:smartTag w:uri="urn:schemas-microsoft-com:office:smarttags" w:element="metricconverter">
        <w:smartTagPr>
          <w:attr w:name="ProductID" w:val="4,1 кг"/>
        </w:smartTagPr>
        <w:r w:rsidRPr="00EB129D">
          <w:rPr>
            <w:color w:val="000000"/>
            <w:sz w:val="28"/>
            <w:szCs w:val="28"/>
          </w:rPr>
          <w:t>4,1 кг</w:t>
        </w:r>
      </w:smartTag>
      <w:r w:rsidRPr="00EB129D">
        <w:rPr>
          <w:color w:val="000000"/>
          <w:sz w:val="28"/>
          <w:szCs w:val="28"/>
        </w:rPr>
        <w:t xml:space="preserve">. Предельная норма переноски тяжестей для несовершеннолетних от 16 до 18 лет составляет: для юношей </w:t>
      </w:r>
      <w:smartTag w:uri="urn:schemas-microsoft-com:office:smarttags" w:element="metricconverter">
        <w:smartTagPr>
          <w:attr w:name="ProductID" w:val="16,4 кг"/>
        </w:smartTagPr>
        <w:r w:rsidRPr="00EB129D">
          <w:rPr>
            <w:color w:val="000000"/>
            <w:sz w:val="28"/>
            <w:szCs w:val="28"/>
          </w:rPr>
          <w:t>16,4 кг</w:t>
        </w:r>
      </w:smartTag>
      <w:r w:rsidRPr="00EB129D">
        <w:rPr>
          <w:color w:val="000000"/>
          <w:sz w:val="28"/>
          <w:szCs w:val="28"/>
        </w:rPr>
        <w:t xml:space="preserve">, девушек - </w:t>
      </w:r>
      <w:smartTag w:uri="urn:schemas-microsoft-com:office:smarttags" w:element="metricconverter">
        <w:smartTagPr>
          <w:attr w:name="ProductID" w:val="10,25 кг"/>
        </w:smartTagPr>
        <w:r w:rsidRPr="00EB129D">
          <w:rPr>
            <w:color w:val="000000"/>
            <w:sz w:val="28"/>
            <w:szCs w:val="28"/>
          </w:rPr>
          <w:t>10,25 кг</w:t>
        </w:r>
      </w:smartTag>
      <w:r w:rsidRPr="00EB129D">
        <w:rPr>
          <w:color w:val="000000"/>
          <w:sz w:val="28"/>
          <w:szCs w:val="28"/>
        </w:rPr>
        <w:t>. Передвижения тяжестей несовершеннолетними допускаются в пределах указанных в постановлении норм и лишь в случаях, если они непосредственно связаны с выполняемой ими постоянной профессиональной работой и отнимают не более одной трети рабочего времени.</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Запрещается привлекать работника моложе 18 лет к ночным и сверхурочным работам и к работам в выходные дни.</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Поскольку работники моложе 18 лет вообще не допускаются к выполнению ночных работ, их утренняя смена не может начинаться ранее 6 часов, а вечерняя - </w:t>
      </w:r>
      <w:r w:rsidRPr="00EB129D">
        <w:rPr>
          <w:color w:val="000000"/>
          <w:sz w:val="28"/>
          <w:szCs w:val="28"/>
        </w:rPr>
        <w:lastRenderedPageBreak/>
        <w:t>заканчиваться позднее 22 часов.</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Несовершеннолетние находятся под особой защитой законодательства в сфере занятости и труда.</w:t>
      </w:r>
    </w:p>
    <w:p w:rsidR="00817D70" w:rsidRDefault="00817D70" w:rsidP="00817D70">
      <w:pPr>
        <w:widowControl w:val="0"/>
        <w:autoSpaceDE w:val="0"/>
        <w:autoSpaceDN w:val="0"/>
        <w:adjustRightInd w:val="0"/>
        <w:spacing w:line="276" w:lineRule="auto"/>
        <w:jc w:val="center"/>
        <w:rPr>
          <w:b/>
          <w:bCs/>
          <w:color w:val="000000"/>
          <w:sz w:val="28"/>
          <w:szCs w:val="28"/>
        </w:rPr>
      </w:pPr>
    </w:p>
    <w:p w:rsidR="00817D70" w:rsidRDefault="00EB129D" w:rsidP="00817D70">
      <w:pPr>
        <w:widowControl w:val="0"/>
        <w:autoSpaceDE w:val="0"/>
        <w:autoSpaceDN w:val="0"/>
        <w:adjustRightInd w:val="0"/>
        <w:spacing w:line="276" w:lineRule="auto"/>
        <w:jc w:val="center"/>
        <w:rPr>
          <w:color w:val="000000"/>
          <w:sz w:val="28"/>
          <w:szCs w:val="28"/>
        </w:rPr>
      </w:pPr>
      <w:r w:rsidRPr="00EB129D">
        <w:rPr>
          <w:b/>
          <w:bCs/>
          <w:color w:val="000000"/>
          <w:sz w:val="28"/>
          <w:szCs w:val="28"/>
        </w:rPr>
        <w:t>3</w:t>
      </w:r>
      <w:r w:rsidR="00787E30">
        <w:rPr>
          <w:b/>
          <w:bCs/>
          <w:color w:val="000000"/>
          <w:sz w:val="28"/>
          <w:szCs w:val="28"/>
        </w:rPr>
        <w:t>9</w:t>
      </w:r>
      <w:r w:rsidRPr="00EB129D">
        <w:rPr>
          <w:b/>
          <w:bCs/>
          <w:color w:val="000000"/>
          <w:sz w:val="28"/>
          <w:szCs w:val="28"/>
        </w:rPr>
        <w:t>. Надзор и контрол</w:t>
      </w:r>
      <w:r w:rsidR="00817D70">
        <w:rPr>
          <w:b/>
          <w:bCs/>
          <w:color w:val="000000"/>
          <w:sz w:val="28"/>
          <w:szCs w:val="28"/>
        </w:rPr>
        <w:t>ь над</w:t>
      </w:r>
      <w:r w:rsidRPr="00EB129D">
        <w:rPr>
          <w:b/>
          <w:bCs/>
          <w:color w:val="000000"/>
          <w:sz w:val="28"/>
          <w:szCs w:val="28"/>
        </w:rPr>
        <w:t xml:space="preserve"> соблюдением</w:t>
      </w:r>
      <w:r w:rsidR="00817D70">
        <w:rPr>
          <w:color w:val="000000"/>
          <w:sz w:val="28"/>
          <w:szCs w:val="28"/>
        </w:rPr>
        <w:t xml:space="preserve"> </w:t>
      </w:r>
    </w:p>
    <w:p w:rsidR="00EB129D" w:rsidRPr="00817D70" w:rsidRDefault="00EB129D" w:rsidP="00817D70">
      <w:pPr>
        <w:widowControl w:val="0"/>
        <w:autoSpaceDE w:val="0"/>
        <w:autoSpaceDN w:val="0"/>
        <w:adjustRightInd w:val="0"/>
        <w:spacing w:line="276" w:lineRule="auto"/>
        <w:jc w:val="center"/>
        <w:rPr>
          <w:color w:val="000000"/>
          <w:sz w:val="28"/>
          <w:szCs w:val="28"/>
        </w:rPr>
      </w:pPr>
      <w:r w:rsidRPr="00EB129D">
        <w:rPr>
          <w:b/>
          <w:bCs/>
          <w:color w:val="000000"/>
          <w:sz w:val="28"/>
          <w:szCs w:val="28"/>
        </w:rPr>
        <w:t>законодательства об охране труда</w:t>
      </w:r>
    </w:p>
    <w:p w:rsidR="00EB129D" w:rsidRPr="00EB129D" w:rsidRDefault="00EB129D" w:rsidP="00EB129D">
      <w:pPr>
        <w:widowControl w:val="0"/>
        <w:autoSpaceDE w:val="0"/>
        <w:autoSpaceDN w:val="0"/>
        <w:adjustRightInd w:val="0"/>
        <w:spacing w:line="276" w:lineRule="auto"/>
        <w:ind w:firstLine="567"/>
        <w:jc w:val="both"/>
        <w:rPr>
          <w:b/>
          <w:bCs/>
          <w:color w:val="000000"/>
          <w:sz w:val="28"/>
          <w:szCs w:val="28"/>
        </w:rPr>
      </w:pPr>
      <w:r w:rsidRPr="00EB129D">
        <w:rPr>
          <w:color w:val="000000"/>
          <w:sz w:val="28"/>
          <w:szCs w:val="28"/>
        </w:rPr>
        <w:t>В Конституции РФ подчеркивается, что в нашей стране охраняются труд и здоровье людей. Одной из гарантий реализации права работников на здоровые и безопасные условия тру</w:t>
      </w:r>
      <w:r w:rsidR="00817D70">
        <w:rPr>
          <w:color w:val="000000"/>
          <w:sz w:val="28"/>
          <w:szCs w:val="28"/>
        </w:rPr>
        <w:t>да является надзор и контроль над</w:t>
      </w:r>
      <w:r w:rsidRPr="00EB129D">
        <w:rPr>
          <w:color w:val="000000"/>
          <w:sz w:val="28"/>
          <w:szCs w:val="28"/>
        </w:rPr>
        <w:t xml:space="preserve"> соблюдением законодательства о труде и охране труда.</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Надзор и контроль соблюдения законодательства о труде и правил по охране труда осуществляют:</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государственный надзор и контроль в организациях независимо от форм собственности и подчиненности – специально уполномоченные на то государственные органы и инспекции в соответствии с федеральными законами;</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профессиональные союзы и иные уполномоченные работниками представительные органы.</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Государственный надзор и контроль соблюдения законодательства и иных нормативных актов по охране труда осуществляют соответствующие органы государственного надзора Российской Федерации – Федеральная инспекция труда Министерства труда и социального развития Российской Федерации (</w:t>
      </w:r>
      <w:proofErr w:type="spellStart"/>
      <w:r w:rsidRPr="00EB129D">
        <w:rPr>
          <w:b/>
          <w:bCs/>
          <w:color w:val="000000"/>
          <w:sz w:val="28"/>
          <w:szCs w:val="28"/>
        </w:rPr>
        <w:t>Рострудинспекция</w:t>
      </w:r>
      <w:proofErr w:type="spellEnd"/>
      <w:r w:rsidRPr="00EB129D">
        <w:rPr>
          <w:color w:val="000000"/>
          <w:sz w:val="28"/>
          <w:szCs w:val="28"/>
        </w:rPr>
        <w:t>) совместно с подведомственными ей государственными территориальными инспекциями труда субъектов Российской Федерации. Свою деятельность они осуществляют во взаимодействии с другими федеральными органами надзора – Госгортехнадзором, Госсанэпиднадзором, Государственной противопожарной службой и др.</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Государственный надзор за безопасным ведением работ в промышленности (</w:t>
      </w:r>
      <w:r w:rsidRPr="00EB129D">
        <w:rPr>
          <w:b/>
          <w:bCs/>
          <w:color w:val="000000"/>
          <w:sz w:val="28"/>
          <w:szCs w:val="28"/>
        </w:rPr>
        <w:t>Госгортехнадзор</w:t>
      </w:r>
      <w:r w:rsidRPr="00EB129D">
        <w:rPr>
          <w:color w:val="000000"/>
          <w:sz w:val="28"/>
          <w:szCs w:val="28"/>
        </w:rPr>
        <w:t>) осуществляет контроль безопасного ведения работ в промышленности, устройства и безопасной эксплуатации оборудования.</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Государственный энергетический надзор (</w:t>
      </w:r>
      <w:proofErr w:type="spellStart"/>
      <w:r w:rsidRPr="00EB129D">
        <w:rPr>
          <w:b/>
          <w:bCs/>
          <w:color w:val="000000"/>
          <w:sz w:val="28"/>
          <w:szCs w:val="28"/>
        </w:rPr>
        <w:t>Госэнергонадзор</w:t>
      </w:r>
      <w:proofErr w:type="spellEnd"/>
      <w:r w:rsidRPr="00EB129D">
        <w:rPr>
          <w:color w:val="000000"/>
          <w:sz w:val="28"/>
          <w:szCs w:val="28"/>
        </w:rPr>
        <w:t>) осуществляет контроль проведения мероприятий, обеспечивающих безопасное обслуживание электрических и теплоиспользующих установок.</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Государственный надзор за ядерной и радиационной безопасностью</w:t>
      </w:r>
      <w:r w:rsidRPr="00EB129D">
        <w:rPr>
          <w:b/>
          <w:bCs/>
          <w:color w:val="000000"/>
          <w:sz w:val="28"/>
          <w:szCs w:val="28"/>
        </w:rPr>
        <w:t xml:space="preserve"> </w:t>
      </w:r>
      <w:r w:rsidRPr="00EB129D">
        <w:rPr>
          <w:color w:val="000000"/>
          <w:sz w:val="28"/>
          <w:szCs w:val="28"/>
        </w:rPr>
        <w:t>(</w:t>
      </w:r>
      <w:r w:rsidRPr="00EB129D">
        <w:rPr>
          <w:b/>
          <w:bCs/>
          <w:color w:val="000000"/>
          <w:sz w:val="28"/>
          <w:szCs w:val="28"/>
        </w:rPr>
        <w:t>Госатомнадзор</w:t>
      </w:r>
      <w:r w:rsidRPr="00EB129D">
        <w:rPr>
          <w:color w:val="000000"/>
          <w:sz w:val="28"/>
          <w:szCs w:val="28"/>
        </w:rPr>
        <w:t xml:space="preserve">) организует и осуществляет государственное регулирование и надзор за безопасностью при производстве, обращении и использовании в мирных и оборонных целях атомной энергии, ядерных материалов, радиоактивных веществ и изделий на их основе с целью обеспечения безопасности персонала </w:t>
      </w:r>
      <w:proofErr w:type="spellStart"/>
      <w:r w:rsidRPr="00EB129D">
        <w:rPr>
          <w:color w:val="000000"/>
          <w:sz w:val="28"/>
          <w:szCs w:val="28"/>
        </w:rPr>
        <w:t>ядерно</w:t>
      </w:r>
      <w:proofErr w:type="spellEnd"/>
      <w:r w:rsidRPr="00EB129D">
        <w:rPr>
          <w:color w:val="000000"/>
          <w:sz w:val="28"/>
          <w:szCs w:val="28"/>
        </w:rPr>
        <w:t xml:space="preserve"> и/или </w:t>
      </w:r>
      <w:proofErr w:type="spellStart"/>
      <w:r w:rsidRPr="00EB129D">
        <w:rPr>
          <w:color w:val="000000"/>
          <w:sz w:val="28"/>
          <w:szCs w:val="28"/>
        </w:rPr>
        <w:t>радиационно</w:t>
      </w:r>
      <w:proofErr w:type="spellEnd"/>
      <w:r w:rsidRPr="00EB129D">
        <w:rPr>
          <w:color w:val="000000"/>
          <w:sz w:val="28"/>
          <w:szCs w:val="28"/>
        </w:rPr>
        <w:t xml:space="preserve"> опасных объектов и населения, защиты окружающей среды и интересов безопасности РФ.</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Государственный санитарно-эпидемиологический надзор (</w:t>
      </w:r>
      <w:r w:rsidRPr="00EB129D">
        <w:rPr>
          <w:b/>
          <w:bCs/>
          <w:color w:val="000000"/>
          <w:sz w:val="28"/>
          <w:szCs w:val="28"/>
        </w:rPr>
        <w:t>Госсанэпиднадзор</w:t>
      </w:r>
      <w:r w:rsidRPr="00EB129D">
        <w:rPr>
          <w:color w:val="000000"/>
          <w:sz w:val="28"/>
          <w:szCs w:val="28"/>
        </w:rPr>
        <w:t xml:space="preserve">) </w:t>
      </w:r>
      <w:r w:rsidRPr="00EB129D">
        <w:rPr>
          <w:color w:val="000000"/>
          <w:sz w:val="28"/>
          <w:szCs w:val="28"/>
        </w:rPr>
        <w:lastRenderedPageBreak/>
        <w:t>осуществляет контроль соблюдения предприятиями и организациями гигиенических норм, санитарно-гигиенических и санитарно-противоэпидемических правил.</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b/>
          <w:bCs/>
          <w:color w:val="000000"/>
          <w:sz w:val="28"/>
          <w:szCs w:val="28"/>
        </w:rPr>
        <w:t>Государственная противопожарная служба</w:t>
      </w:r>
      <w:r w:rsidRPr="00EB129D">
        <w:rPr>
          <w:color w:val="000000"/>
          <w:sz w:val="28"/>
          <w:szCs w:val="28"/>
        </w:rPr>
        <w:t xml:space="preserve"> осуществляет контроль соблюдения правил пожарной безопасности.</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Министерства, государственные комитеты, управления и ведомства осуществляют внутриведомственный контроль соблюдения законодательства о труде.</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Высший надзор за точным и единообразным исполнением законов о труде осуществляет </w:t>
      </w:r>
      <w:r w:rsidRPr="00EB129D">
        <w:rPr>
          <w:b/>
          <w:bCs/>
          <w:color w:val="000000"/>
          <w:sz w:val="28"/>
          <w:szCs w:val="28"/>
        </w:rPr>
        <w:t>Генеральная прокуратура</w:t>
      </w:r>
      <w:r w:rsidRPr="00EB129D">
        <w:rPr>
          <w:color w:val="000000"/>
          <w:sz w:val="28"/>
          <w:szCs w:val="28"/>
        </w:rPr>
        <w:t xml:space="preserve">. </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b/>
          <w:bCs/>
          <w:color w:val="000000"/>
          <w:sz w:val="28"/>
          <w:szCs w:val="28"/>
        </w:rPr>
        <w:t>Общественный контроль</w:t>
      </w:r>
      <w:r w:rsidRPr="00EB129D">
        <w:rPr>
          <w:color w:val="000000"/>
          <w:sz w:val="28"/>
          <w:szCs w:val="28"/>
        </w:rPr>
        <w:t xml:space="preserve"> состояния охраны труда осуществляют профсоюзы в лице их соответствующих органов и иные уполномоченные работниками представительные органы, которые вправе создавать в этих целях собственные инспекции, а также избирать уполномоченных (доверенных) лиц по охране труда. Уполномоченные входят, как правило, в состав комитета (комиссии) по охране труда предприятия.</w:t>
      </w:r>
    </w:p>
    <w:p w:rsidR="00EB129D" w:rsidRPr="00EB129D" w:rsidRDefault="00EB129D" w:rsidP="00817D70">
      <w:pPr>
        <w:widowControl w:val="0"/>
        <w:autoSpaceDE w:val="0"/>
        <w:autoSpaceDN w:val="0"/>
        <w:adjustRightInd w:val="0"/>
        <w:spacing w:line="276" w:lineRule="auto"/>
        <w:jc w:val="both"/>
        <w:rPr>
          <w:color w:val="000000"/>
          <w:sz w:val="28"/>
          <w:szCs w:val="28"/>
        </w:rPr>
      </w:pP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b/>
          <w:bCs/>
          <w:color w:val="000000"/>
          <w:sz w:val="28"/>
          <w:szCs w:val="28"/>
        </w:rPr>
        <w:t>Государственная экспертиза условий труда</w:t>
      </w:r>
    </w:p>
    <w:p w:rsidR="00EB129D" w:rsidRPr="00EB129D" w:rsidRDefault="00817D70" w:rsidP="00EB129D">
      <w:pPr>
        <w:widowControl w:val="0"/>
        <w:autoSpaceDE w:val="0"/>
        <w:autoSpaceDN w:val="0"/>
        <w:adjustRightInd w:val="0"/>
        <w:spacing w:line="276" w:lineRule="auto"/>
        <w:ind w:firstLine="567"/>
        <w:jc w:val="both"/>
        <w:rPr>
          <w:color w:val="000000"/>
          <w:sz w:val="28"/>
          <w:szCs w:val="28"/>
        </w:rPr>
      </w:pPr>
      <w:r>
        <w:rPr>
          <w:color w:val="000000"/>
          <w:sz w:val="28"/>
          <w:szCs w:val="28"/>
        </w:rPr>
        <w:t>Важную роль при контроле над</w:t>
      </w:r>
      <w:r w:rsidR="00EB129D" w:rsidRPr="00EB129D">
        <w:rPr>
          <w:color w:val="000000"/>
          <w:sz w:val="28"/>
          <w:szCs w:val="28"/>
        </w:rPr>
        <w:t xml:space="preserve"> соблюдением законодательства по охране труда играет государственная экспертиза условий труда, осуществляемая Всероссийской государственной экспертизой условий труда и государственными экспертизами условий труда субъектов РФ.</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Задачами государственной экспертизы условий труда являются контроль за условиями и охраной труда, качеством проведения аттестации рабочих мест по условиям труда, правильностью предоставления компенсаций за тяжелую работу и работу с вредными или опасными условиями труда, а также подготовка предложений об отнесении организаций к классу профессионального риска в соответствии с результатами сертификации работ по охране труда в организациях.</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Заключение государственной экспертизы условий труда является обязательным основанием для рассмотрения судом вопроса о ликвидации организации или ее подразделения при выявлении нарушения требований охраны труда.</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p>
    <w:p w:rsidR="00EB129D" w:rsidRPr="00EB129D" w:rsidRDefault="00787E30" w:rsidP="00EB129D">
      <w:pPr>
        <w:widowControl w:val="0"/>
        <w:autoSpaceDE w:val="0"/>
        <w:autoSpaceDN w:val="0"/>
        <w:adjustRightInd w:val="0"/>
        <w:spacing w:line="276" w:lineRule="auto"/>
        <w:ind w:left="567"/>
        <w:jc w:val="center"/>
        <w:rPr>
          <w:b/>
          <w:bCs/>
          <w:color w:val="000000"/>
          <w:sz w:val="28"/>
          <w:szCs w:val="28"/>
        </w:rPr>
      </w:pPr>
      <w:r>
        <w:rPr>
          <w:b/>
          <w:bCs/>
          <w:color w:val="000000"/>
          <w:sz w:val="28"/>
          <w:szCs w:val="28"/>
        </w:rPr>
        <w:t>40</w:t>
      </w:r>
      <w:r w:rsidR="00EB129D" w:rsidRPr="00EB129D">
        <w:rPr>
          <w:b/>
          <w:bCs/>
          <w:color w:val="000000"/>
          <w:sz w:val="28"/>
          <w:szCs w:val="28"/>
        </w:rPr>
        <w:t>. Ведомст</w:t>
      </w:r>
      <w:r w:rsidR="00817D70">
        <w:rPr>
          <w:b/>
          <w:bCs/>
          <w:color w:val="000000"/>
          <w:sz w:val="28"/>
          <w:szCs w:val="28"/>
        </w:rPr>
        <w:t>венный (оперативный) контроль над</w:t>
      </w:r>
      <w:r w:rsidR="00EB129D" w:rsidRPr="00EB129D">
        <w:rPr>
          <w:b/>
          <w:bCs/>
          <w:color w:val="000000"/>
          <w:sz w:val="28"/>
          <w:szCs w:val="28"/>
        </w:rPr>
        <w:t xml:space="preserve"> состоянием</w:t>
      </w:r>
    </w:p>
    <w:p w:rsidR="00EB129D" w:rsidRPr="00EB129D" w:rsidRDefault="00EB129D" w:rsidP="00EB129D">
      <w:pPr>
        <w:widowControl w:val="0"/>
        <w:autoSpaceDE w:val="0"/>
        <w:autoSpaceDN w:val="0"/>
        <w:adjustRightInd w:val="0"/>
        <w:spacing w:line="276" w:lineRule="auto"/>
        <w:ind w:left="567"/>
        <w:jc w:val="center"/>
        <w:rPr>
          <w:color w:val="000000"/>
          <w:sz w:val="28"/>
          <w:szCs w:val="28"/>
        </w:rPr>
      </w:pPr>
      <w:r w:rsidRPr="00EB129D">
        <w:rPr>
          <w:b/>
          <w:bCs/>
          <w:color w:val="000000"/>
          <w:sz w:val="28"/>
          <w:szCs w:val="28"/>
        </w:rPr>
        <w:t xml:space="preserve"> условий труда на объектах</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Это контроль, осуществляемый непосредственными руководителями работ и организаторами производства – мастерами, начальниками цехов, руководителями служб и отделов, а также главными специалистами и руководителями предприятий и организаций.</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Оперативный контроль за состоянием условий труда осуществляется по строго определенной схеме. Он предусматривает  пять этапов и взаимные проверки между цехами предприятиями и объединениями.</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Основой оперативного контроля в масштабе предприятия является метод </w:t>
      </w:r>
      <w:r w:rsidRPr="00EB129D">
        <w:rPr>
          <w:color w:val="000000"/>
          <w:sz w:val="28"/>
          <w:szCs w:val="28"/>
        </w:rPr>
        <w:lastRenderedPageBreak/>
        <w:t>трехступенчатого контроля.</w:t>
      </w:r>
    </w:p>
    <w:p w:rsidR="00EB129D" w:rsidRPr="00EB129D" w:rsidRDefault="00EB129D" w:rsidP="00EB129D">
      <w:pPr>
        <w:widowControl w:val="0"/>
        <w:autoSpaceDE w:val="0"/>
        <w:autoSpaceDN w:val="0"/>
        <w:adjustRightInd w:val="0"/>
        <w:spacing w:line="276" w:lineRule="auto"/>
        <w:ind w:firstLine="567"/>
        <w:jc w:val="both"/>
        <w:rPr>
          <w:b/>
          <w:bCs/>
          <w:color w:val="000000"/>
          <w:sz w:val="28"/>
          <w:szCs w:val="28"/>
        </w:rPr>
      </w:pPr>
      <w:r w:rsidRPr="00EB129D">
        <w:rPr>
          <w:b/>
          <w:bCs/>
          <w:color w:val="000000"/>
          <w:sz w:val="28"/>
          <w:szCs w:val="28"/>
        </w:rPr>
        <w:t xml:space="preserve">Первый этап оперативного контроля. </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Мастер (начальник бюро) ежедневно перед началом работы совместно с общественным инспектором по охране труда (при его отсутствии самостоятельно) проверяет условия труда на рабочих местах и принимает оперативные меры.</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Выявленные при проверке нарушения или недостатки записываются в Журнал проверки состояния условий труда с указанием срока устранения и исполнителей.</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Если выявленные нарушения и недостатки не могут быть устранены силами бригады, смены, вахты и если они создают явную опасность для работающих или устранение их не входит в компетенцию мастера, то он докладывает об этом руководству цеха и принимает меры по обеспечению безопасности.</w:t>
      </w:r>
    </w:p>
    <w:p w:rsidR="00EB129D" w:rsidRPr="00EB129D" w:rsidRDefault="00EB129D" w:rsidP="00EB129D">
      <w:pPr>
        <w:widowControl w:val="0"/>
        <w:autoSpaceDE w:val="0"/>
        <w:autoSpaceDN w:val="0"/>
        <w:adjustRightInd w:val="0"/>
        <w:spacing w:line="276" w:lineRule="auto"/>
        <w:ind w:firstLine="567"/>
        <w:jc w:val="both"/>
        <w:rPr>
          <w:b/>
          <w:bCs/>
          <w:color w:val="000000"/>
          <w:sz w:val="28"/>
          <w:szCs w:val="28"/>
        </w:rPr>
      </w:pPr>
      <w:r w:rsidRPr="00EB129D">
        <w:rPr>
          <w:color w:val="000000"/>
          <w:sz w:val="28"/>
          <w:szCs w:val="28"/>
        </w:rPr>
        <w:t>Ответственность за осуществление первого этапа оперативного контроля наряду с мастером несет и его непосредственный руководитель – начальник цеха, который организует и обеспечивает устранение выявленных нарушений и недостатков.</w:t>
      </w:r>
    </w:p>
    <w:p w:rsidR="00EB129D" w:rsidRPr="00EB129D" w:rsidRDefault="00EB129D" w:rsidP="00EB129D">
      <w:pPr>
        <w:widowControl w:val="0"/>
        <w:autoSpaceDE w:val="0"/>
        <w:autoSpaceDN w:val="0"/>
        <w:adjustRightInd w:val="0"/>
        <w:spacing w:line="276" w:lineRule="auto"/>
        <w:ind w:firstLine="567"/>
        <w:jc w:val="both"/>
        <w:rPr>
          <w:b/>
          <w:bCs/>
          <w:color w:val="000000"/>
          <w:sz w:val="28"/>
          <w:szCs w:val="28"/>
        </w:rPr>
      </w:pPr>
      <w:r w:rsidRPr="00EB129D">
        <w:rPr>
          <w:b/>
          <w:bCs/>
          <w:color w:val="000000"/>
          <w:sz w:val="28"/>
          <w:szCs w:val="28"/>
        </w:rPr>
        <w:t>Второй этап оперативного контроля.</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Начальник цеха (начальник отдела) два раза в месяц совместно с председателем комиссии по охране труда проверяет состояние условий труда на всех производственных объектах и принимает оперативные меры по устранению выявленных нарушений и недостатков.</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Результаты обследования отражаются в Журналах проверки состояния условий труда, устанавливаются сроки устранения выявленных нарушений и недостатков, назначаются ответственные лица за их устранение.</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Если то или иное мероприятие невозможно выполнить силами цеха, то начальник цеха ставит об этом в известность руководство предприятия.</w:t>
      </w:r>
    </w:p>
    <w:p w:rsidR="00EB129D" w:rsidRPr="00EB129D" w:rsidRDefault="00EB129D" w:rsidP="00EB129D">
      <w:pPr>
        <w:widowControl w:val="0"/>
        <w:autoSpaceDE w:val="0"/>
        <w:autoSpaceDN w:val="0"/>
        <w:adjustRightInd w:val="0"/>
        <w:spacing w:line="276" w:lineRule="auto"/>
        <w:ind w:firstLine="567"/>
        <w:jc w:val="both"/>
        <w:rPr>
          <w:b/>
          <w:bCs/>
          <w:color w:val="000000"/>
          <w:sz w:val="28"/>
          <w:szCs w:val="28"/>
        </w:rPr>
      </w:pPr>
      <w:r w:rsidRPr="00EB129D">
        <w:rPr>
          <w:color w:val="000000"/>
          <w:sz w:val="28"/>
          <w:szCs w:val="28"/>
        </w:rPr>
        <w:t>Ответственность за проведение второго этапа оперативного контроля и за своевременное и качественное выполнение намеченных мероприятий возлагается на начальника цеха.</w:t>
      </w:r>
    </w:p>
    <w:p w:rsidR="00EB129D" w:rsidRPr="00EB129D" w:rsidRDefault="00EB129D" w:rsidP="00EB129D">
      <w:pPr>
        <w:widowControl w:val="0"/>
        <w:autoSpaceDE w:val="0"/>
        <w:autoSpaceDN w:val="0"/>
        <w:adjustRightInd w:val="0"/>
        <w:spacing w:line="276" w:lineRule="auto"/>
        <w:ind w:firstLine="567"/>
        <w:jc w:val="both"/>
        <w:rPr>
          <w:b/>
          <w:bCs/>
          <w:color w:val="000000"/>
          <w:sz w:val="28"/>
          <w:szCs w:val="28"/>
        </w:rPr>
      </w:pPr>
      <w:r w:rsidRPr="00EB129D">
        <w:rPr>
          <w:b/>
          <w:bCs/>
          <w:color w:val="000000"/>
          <w:sz w:val="28"/>
          <w:szCs w:val="28"/>
        </w:rPr>
        <w:t>Третий этап оперативного контроля.</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Руководители предприятия (начальник, его заместители), возглавляя постоянно-действующую комиссию по безопасности труда, не реже одного раза в квартал осуществляют выборочную проверку состояния условий труда в цехах, на участках и объектах.</w:t>
      </w:r>
    </w:p>
    <w:p w:rsidR="00EB129D" w:rsidRPr="00EB129D" w:rsidRDefault="00EB129D" w:rsidP="00EB129D">
      <w:pPr>
        <w:widowControl w:val="0"/>
        <w:autoSpaceDE w:val="0"/>
        <w:autoSpaceDN w:val="0"/>
        <w:adjustRightInd w:val="0"/>
        <w:spacing w:line="276" w:lineRule="auto"/>
        <w:ind w:firstLine="567"/>
        <w:jc w:val="both"/>
        <w:rPr>
          <w:b/>
          <w:bCs/>
          <w:color w:val="000000"/>
          <w:sz w:val="28"/>
          <w:szCs w:val="28"/>
        </w:rPr>
      </w:pPr>
      <w:r w:rsidRPr="00EB129D">
        <w:rPr>
          <w:color w:val="000000"/>
          <w:sz w:val="28"/>
          <w:szCs w:val="28"/>
        </w:rPr>
        <w:t>Результаты проверок отражаются в Журналах состояния условий труда объектов и в необходимых случаях оформляются актом.</w:t>
      </w:r>
    </w:p>
    <w:p w:rsidR="00EB129D" w:rsidRPr="00EB129D" w:rsidRDefault="00EB129D" w:rsidP="00EB129D">
      <w:pPr>
        <w:widowControl w:val="0"/>
        <w:autoSpaceDE w:val="0"/>
        <w:autoSpaceDN w:val="0"/>
        <w:adjustRightInd w:val="0"/>
        <w:spacing w:line="276" w:lineRule="auto"/>
        <w:ind w:firstLine="567"/>
        <w:jc w:val="both"/>
        <w:rPr>
          <w:b/>
          <w:bCs/>
          <w:i/>
          <w:iCs/>
          <w:color w:val="000000"/>
          <w:sz w:val="28"/>
          <w:szCs w:val="28"/>
        </w:rPr>
      </w:pPr>
      <w:r w:rsidRPr="00EB129D">
        <w:rPr>
          <w:b/>
          <w:bCs/>
          <w:i/>
          <w:iCs/>
          <w:color w:val="000000"/>
          <w:sz w:val="28"/>
          <w:szCs w:val="28"/>
        </w:rPr>
        <w:t xml:space="preserve">Четвертый этап оперативного контроля </w:t>
      </w:r>
      <w:r w:rsidRPr="00EB129D">
        <w:rPr>
          <w:i/>
          <w:iCs/>
          <w:color w:val="000000"/>
          <w:sz w:val="28"/>
          <w:szCs w:val="28"/>
        </w:rPr>
        <w:t>проводится не реже 1 раза в полугодие на уровне объединения.</w:t>
      </w:r>
    </w:p>
    <w:p w:rsidR="00EB129D" w:rsidRPr="00EB129D" w:rsidRDefault="00EB129D" w:rsidP="00EB129D">
      <w:pPr>
        <w:widowControl w:val="0"/>
        <w:autoSpaceDE w:val="0"/>
        <w:autoSpaceDN w:val="0"/>
        <w:adjustRightInd w:val="0"/>
        <w:spacing w:line="276" w:lineRule="auto"/>
        <w:ind w:firstLine="567"/>
        <w:jc w:val="both"/>
        <w:rPr>
          <w:i/>
          <w:iCs/>
          <w:color w:val="000000"/>
          <w:sz w:val="28"/>
          <w:szCs w:val="28"/>
        </w:rPr>
      </w:pPr>
      <w:r w:rsidRPr="00EB129D">
        <w:rPr>
          <w:b/>
          <w:bCs/>
          <w:i/>
          <w:iCs/>
          <w:color w:val="000000"/>
          <w:sz w:val="28"/>
          <w:szCs w:val="28"/>
        </w:rPr>
        <w:t>Пятый этап оперативного контроля</w:t>
      </w:r>
      <w:r w:rsidRPr="00EB129D">
        <w:rPr>
          <w:i/>
          <w:iCs/>
          <w:color w:val="000000"/>
          <w:sz w:val="28"/>
          <w:szCs w:val="28"/>
        </w:rPr>
        <w:t xml:space="preserve"> проводится на уровне Министерства.</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p>
    <w:p w:rsidR="00EB129D" w:rsidRPr="00EB129D" w:rsidRDefault="00787E30" w:rsidP="00EB129D">
      <w:pPr>
        <w:widowControl w:val="0"/>
        <w:autoSpaceDE w:val="0"/>
        <w:autoSpaceDN w:val="0"/>
        <w:adjustRightInd w:val="0"/>
        <w:spacing w:line="276" w:lineRule="auto"/>
        <w:ind w:firstLine="567"/>
        <w:jc w:val="center"/>
        <w:rPr>
          <w:b/>
          <w:bCs/>
          <w:color w:val="000000"/>
          <w:sz w:val="28"/>
          <w:szCs w:val="28"/>
        </w:rPr>
      </w:pPr>
      <w:r>
        <w:rPr>
          <w:b/>
          <w:bCs/>
          <w:color w:val="000000"/>
          <w:sz w:val="28"/>
          <w:szCs w:val="28"/>
        </w:rPr>
        <w:t>41</w:t>
      </w:r>
      <w:r w:rsidR="00EB129D" w:rsidRPr="00EB129D">
        <w:rPr>
          <w:b/>
          <w:bCs/>
          <w:color w:val="000000"/>
          <w:sz w:val="28"/>
          <w:szCs w:val="28"/>
        </w:rPr>
        <w:t>. Оперативная информация о состоянии условий труда.</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b/>
          <w:bCs/>
          <w:color w:val="000000"/>
          <w:sz w:val="28"/>
          <w:szCs w:val="28"/>
        </w:rPr>
        <w:t>Руководители I уровня</w:t>
      </w:r>
      <w:r w:rsidRPr="00EB129D">
        <w:rPr>
          <w:color w:val="000000"/>
          <w:sz w:val="28"/>
          <w:szCs w:val="28"/>
        </w:rPr>
        <w:t xml:space="preserve"> </w:t>
      </w:r>
      <w:r w:rsidRPr="00EB129D">
        <w:rPr>
          <w:b/>
          <w:bCs/>
          <w:color w:val="000000"/>
          <w:sz w:val="28"/>
          <w:szCs w:val="28"/>
        </w:rPr>
        <w:t>управления</w:t>
      </w:r>
      <w:r w:rsidRPr="00EB129D">
        <w:rPr>
          <w:color w:val="000000"/>
          <w:sz w:val="28"/>
          <w:szCs w:val="28"/>
        </w:rPr>
        <w:t xml:space="preserve"> (мастера, начальники участков, начальники </w:t>
      </w:r>
      <w:r w:rsidRPr="00EB129D">
        <w:rPr>
          <w:color w:val="000000"/>
          <w:sz w:val="28"/>
          <w:szCs w:val="28"/>
        </w:rPr>
        <w:lastRenderedPageBreak/>
        <w:t>бюро и т.п.) не реже одного раза в месяц информируют руководство цеха на собраниях и оперативках:</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о состоянии условий труда на объектах;</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о выявленных при проверках нарушениях, недостатках;</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о ходе выполнение мероприятий, предусмотренных различными планами, приказами, актами и т.д.;</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об обеспеченности, оснащенности рабочих мест и объектов инструкциями, плакатами, знаками безопасности и т.д.;</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об </w:t>
      </w:r>
      <w:r w:rsidR="006C145F">
        <w:rPr>
          <w:color w:val="000000"/>
          <w:sz w:val="28"/>
          <w:szCs w:val="28"/>
        </w:rPr>
        <w:t>обеспеченности рабочих</w:t>
      </w:r>
      <w:r w:rsidRPr="00EB129D">
        <w:rPr>
          <w:color w:val="000000"/>
          <w:sz w:val="28"/>
          <w:szCs w:val="28"/>
        </w:rPr>
        <w:t xml:space="preserve"> средствами защиты.</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b/>
          <w:bCs/>
          <w:color w:val="000000"/>
          <w:sz w:val="28"/>
          <w:szCs w:val="28"/>
        </w:rPr>
        <w:t xml:space="preserve">Руководители </w:t>
      </w:r>
      <w:r w:rsidRPr="00EB129D">
        <w:rPr>
          <w:b/>
          <w:bCs/>
          <w:color w:val="000000"/>
          <w:sz w:val="28"/>
          <w:szCs w:val="28"/>
          <w:lang w:val="en-US"/>
        </w:rPr>
        <w:t>II</w:t>
      </w:r>
      <w:r w:rsidRPr="00EB129D">
        <w:rPr>
          <w:b/>
          <w:bCs/>
          <w:color w:val="000000"/>
          <w:sz w:val="28"/>
          <w:szCs w:val="28"/>
        </w:rPr>
        <w:t xml:space="preserve"> уровня управления</w:t>
      </w:r>
      <w:r w:rsidRPr="00EB129D">
        <w:rPr>
          <w:color w:val="000000"/>
          <w:sz w:val="28"/>
          <w:szCs w:val="28"/>
        </w:rPr>
        <w:t xml:space="preserve"> (начальники цехов, начальники отделов и т.п.) один раз в квартал письменно представляют руководству предприятия информацию о состоянии условий труда в подразделениях.</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Информация должна содержать следующие сведения:</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о выявленных при проверках нарушениях и недостатках, устранение которых зависит от других служб и руководства предприятия;</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о выполнении приказов и распоряжений руководства предприятия;</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о ходе выполнения запланированных мероприятий по улучшению условий труда;</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об обеспеченности рабочих мест, объектов инструкциями, плакатами, знаками безопасности;</w:t>
      </w:r>
    </w:p>
    <w:p w:rsidR="00EB129D" w:rsidRPr="00EB129D" w:rsidRDefault="006C145F" w:rsidP="00EB129D">
      <w:pPr>
        <w:widowControl w:val="0"/>
        <w:autoSpaceDE w:val="0"/>
        <w:autoSpaceDN w:val="0"/>
        <w:adjustRightInd w:val="0"/>
        <w:spacing w:line="276" w:lineRule="auto"/>
        <w:ind w:firstLine="567"/>
        <w:jc w:val="both"/>
        <w:rPr>
          <w:color w:val="000000"/>
          <w:sz w:val="28"/>
          <w:szCs w:val="28"/>
        </w:rPr>
      </w:pPr>
      <w:r>
        <w:rPr>
          <w:color w:val="000000"/>
          <w:sz w:val="28"/>
          <w:szCs w:val="28"/>
        </w:rPr>
        <w:t>об обеспеченности рабочих</w:t>
      </w:r>
      <w:r w:rsidR="00EB129D" w:rsidRPr="00EB129D">
        <w:rPr>
          <w:color w:val="000000"/>
          <w:sz w:val="28"/>
          <w:szCs w:val="28"/>
        </w:rPr>
        <w:t xml:space="preserve"> средствами защиты.</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b/>
          <w:bCs/>
          <w:color w:val="000000"/>
          <w:sz w:val="28"/>
          <w:szCs w:val="28"/>
        </w:rPr>
        <w:t xml:space="preserve">Руководители </w:t>
      </w:r>
      <w:r w:rsidRPr="00EB129D">
        <w:rPr>
          <w:b/>
          <w:bCs/>
          <w:color w:val="000000"/>
          <w:sz w:val="28"/>
          <w:szCs w:val="28"/>
          <w:lang w:val="en-US"/>
        </w:rPr>
        <w:t>III</w:t>
      </w:r>
      <w:r w:rsidRPr="00EB129D">
        <w:rPr>
          <w:b/>
          <w:bCs/>
          <w:color w:val="000000"/>
          <w:sz w:val="28"/>
          <w:szCs w:val="28"/>
        </w:rPr>
        <w:t xml:space="preserve"> уровня управления</w:t>
      </w:r>
      <w:r w:rsidRPr="00EB129D">
        <w:rPr>
          <w:color w:val="000000"/>
          <w:sz w:val="28"/>
          <w:szCs w:val="28"/>
        </w:rPr>
        <w:t xml:space="preserve"> (руководство предприятия) один раз в полугодие письменно представляют руководству объединения информацию о состоянии условий труда в подразделениях и на объектах.</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Информация должна содержать следующие сведения:</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о нарушениях, выявленных при проверках и паспортизации объектов, устранение которых зависит от служб и руководства объединения;</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об объектах, на которых приостановлены работы контролирующими органами и другими проверяющими;</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о выполнении приказов, указаний вышестоящих органов управления, предписаний органов государственного надзора и технических инспекторов труда профсоюзов;</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о ходе выполнения запланированных мероприятий по охране труда;</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об обеспеченности производственных подразделений правилами, инструкциями, другими нормативными документами;</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об обеспеченности работающих средствами индивидуальной защиты.</w:t>
      </w:r>
    </w:p>
    <w:p w:rsidR="00EB129D" w:rsidRPr="00EB129D" w:rsidRDefault="00EB129D" w:rsidP="00EB129D">
      <w:pPr>
        <w:widowControl w:val="0"/>
        <w:autoSpaceDE w:val="0"/>
        <w:autoSpaceDN w:val="0"/>
        <w:adjustRightInd w:val="0"/>
        <w:spacing w:line="276" w:lineRule="auto"/>
        <w:jc w:val="both"/>
        <w:rPr>
          <w:color w:val="000000"/>
          <w:sz w:val="28"/>
          <w:szCs w:val="28"/>
        </w:rPr>
      </w:pPr>
    </w:p>
    <w:p w:rsidR="00EB129D" w:rsidRPr="00EB129D" w:rsidRDefault="00787E30" w:rsidP="00EB129D">
      <w:pPr>
        <w:widowControl w:val="0"/>
        <w:autoSpaceDE w:val="0"/>
        <w:autoSpaceDN w:val="0"/>
        <w:adjustRightInd w:val="0"/>
        <w:spacing w:line="276" w:lineRule="auto"/>
        <w:ind w:firstLine="567"/>
        <w:jc w:val="center"/>
        <w:rPr>
          <w:color w:val="000000"/>
          <w:sz w:val="28"/>
          <w:szCs w:val="28"/>
        </w:rPr>
      </w:pPr>
      <w:r>
        <w:rPr>
          <w:b/>
          <w:bCs/>
          <w:color w:val="000000"/>
          <w:sz w:val="28"/>
          <w:szCs w:val="28"/>
        </w:rPr>
        <w:t>42</w:t>
      </w:r>
      <w:r w:rsidR="00EB129D" w:rsidRPr="00EB129D">
        <w:rPr>
          <w:b/>
          <w:bCs/>
          <w:color w:val="000000"/>
          <w:sz w:val="28"/>
          <w:szCs w:val="28"/>
        </w:rPr>
        <w:t>. Ответственность за нарушение</w:t>
      </w:r>
      <w:r w:rsidR="00EB129D" w:rsidRPr="00EB129D">
        <w:rPr>
          <w:color w:val="000000"/>
          <w:sz w:val="28"/>
          <w:szCs w:val="28"/>
        </w:rPr>
        <w:t xml:space="preserve"> </w:t>
      </w:r>
      <w:r w:rsidR="00EB129D" w:rsidRPr="00EB129D">
        <w:rPr>
          <w:b/>
          <w:bCs/>
          <w:color w:val="000000"/>
          <w:sz w:val="28"/>
          <w:szCs w:val="28"/>
        </w:rPr>
        <w:t>требований охраны труда</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Лица, виновные в нарушении требований охраны труда, невыполнении обязательств по охране труда, предусмотренных коллективными договорами и соглашениями, трудовыми договорами (контрактами), или препятствующие </w:t>
      </w:r>
      <w:r w:rsidRPr="00EB129D">
        <w:rPr>
          <w:color w:val="000000"/>
          <w:sz w:val="28"/>
          <w:szCs w:val="28"/>
        </w:rPr>
        <w:lastRenderedPageBreak/>
        <w:t>деятельности представителей органов государственного надзора и контроля за соблюдением требований охраны труда, а также органов общественного контроля, несут ответственность в соответствии с законодательством РФ.</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За нарушения законодательства о труде и правил по охране труда виновные должностные лица предприятий несут дисциплинарную, административную, уголовную, материальную ответственность.</w:t>
      </w:r>
    </w:p>
    <w:p w:rsidR="00EB129D" w:rsidRPr="00EB129D" w:rsidRDefault="00EB129D" w:rsidP="00EB129D">
      <w:pPr>
        <w:keepNext/>
        <w:widowControl w:val="0"/>
        <w:tabs>
          <w:tab w:val="left" w:pos="567"/>
        </w:tabs>
        <w:autoSpaceDE w:val="0"/>
        <w:autoSpaceDN w:val="0"/>
        <w:adjustRightInd w:val="0"/>
        <w:spacing w:line="276" w:lineRule="auto"/>
        <w:ind w:firstLine="567"/>
        <w:jc w:val="both"/>
        <w:outlineLvl w:val="0"/>
        <w:rPr>
          <w:b/>
          <w:bCs/>
          <w:color w:val="000000"/>
          <w:sz w:val="28"/>
          <w:szCs w:val="28"/>
        </w:rPr>
      </w:pPr>
      <w:r w:rsidRPr="00EB129D">
        <w:rPr>
          <w:b/>
          <w:bCs/>
          <w:color w:val="000000"/>
          <w:sz w:val="28"/>
          <w:szCs w:val="28"/>
        </w:rPr>
        <w:t>Дисциплинарная ответственность</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Нарушением трудовой дисциплины (дисциплинарным проступком) является противоправное, виновное неисполнение или ненадлежащее исполнение работником его трудовых обязанностей. Поскольку в трудовые обязанности должностных лиц организаций входит обязанность обеспечить здоровые и безопасные условия труда, а в обязанность работников - соблюдать инструкции по охране труда, устанавливающие правила выполнения работ и поведения в производственных помещениях и на строительных площадках, то неисполнение или неправильное, неполное, некачественное исполнение данных обязанностей по вине нарушителя считается нарушением трудовой дисциплины.</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Дисциплинарная ответственность заключается в объявлении виновному одного из видов дисциплинарных взысканий, предусмотренных ТКРФ: замечание, выговор, увольнение. </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Самой строгой мерой дисциплинарного взыскания является увольнение. Оно возможно в следующих случаях: </w:t>
      </w:r>
    </w:p>
    <w:p w:rsidR="00EB129D" w:rsidRPr="00EB129D" w:rsidRDefault="00EB129D" w:rsidP="00EB129D">
      <w:pPr>
        <w:widowControl w:val="0"/>
        <w:autoSpaceDE w:val="0"/>
        <w:autoSpaceDN w:val="0"/>
        <w:adjustRightInd w:val="0"/>
        <w:spacing w:line="276" w:lineRule="auto"/>
        <w:ind w:firstLine="540"/>
        <w:jc w:val="both"/>
        <w:rPr>
          <w:sz w:val="28"/>
          <w:szCs w:val="28"/>
        </w:rPr>
      </w:pPr>
      <w:r w:rsidRPr="00EB129D">
        <w:rPr>
          <w:sz w:val="28"/>
          <w:szCs w:val="28"/>
        </w:rPr>
        <w:t xml:space="preserve">- неоднократное неисполнение работником без уважительных причин трудовых обязанностей, если он имеет дисциплинарное взыскание; </w:t>
      </w:r>
    </w:p>
    <w:p w:rsidR="00EB129D" w:rsidRPr="00EB129D" w:rsidRDefault="00EB129D" w:rsidP="00EB129D">
      <w:pPr>
        <w:widowControl w:val="0"/>
        <w:autoSpaceDE w:val="0"/>
        <w:autoSpaceDN w:val="0"/>
        <w:adjustRightInd w:val="0"/>
        <w:spacing w:line="276" w:lineRule="auto"/>
        <w:ind w:firstLine="540"/>
        <w:jc w:val="both"/>
        <w:rPr>
          <w:sz w:val="28"/>
          <w:szCs w:val="28"/>
        </w:rPr>
      </w:pPr>
      <w:r w:rsidRPr="00EB129D">
        <w:rPr>
          <w:sz w:val="28"/>
          <w:szCs w:val="28"/>
        </w:rPr>
        <w:t xml:space="preserve">- однократное грубое нарушение работником трудовых обязанностей, а именно: прогул (отсутствие на работе без уважительных причин более четырех часов подряд в течение рабочего дня; </w:t>
      </w:r>
    </w:p>
    <w:p w:rsidR="00EB129D" w:rsidRPr="00EB129D" w:rsidRDefault="00EB129D" w:rsidP="00EB129D">
      <w:pPr>
        <w:widowControl w:val="0"/>
        <w:autoSpaceDE w:val="0"/>
        <w:autoSpaceDN w:val="0"/>
        <w:adjustRightInd w:val="0"/>
        <w:spacing w:line="276" w:lineRule="auto"/>
        <w:ind w:firstLine="540"/>
        <w:jc w:val="both"/>
        <w:rPr>
          <w:sz w:val="28"/>
          <w:szCs w:val="28"/>
        </w:rPr>
      </w:pPr>
      <w:r w:rsidRPr="00EB129D">
        <w:rPr>
          <w:sz w:val="28"/>
          <w:szCs w:val="28"/>
        </w:rPr>
        <w:t xml:space="preserve">- появление на работе в состоянии алкогольного, наркотического или иного токсического опьянения; </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 разглашение охраняемой законом тайны (государственной, коммерческой, служебной и иной), ставшей известной работнику в связи с исполнением им трудовых обязанностей; </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 совершение по месту работы хищения (в том числе мелкого) чужого имущества, растраты, умышленного его уничтожения или повреждения, установленных вступившим в законную силу приговором суда или постановлением органа, уполномоченного на применение административных взысканий; </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sz w:val="28"/>
          <w:szCs w:val="28"/>
        </w:rPr>
        <w:t>- нарушение работником требований по охране труда, если это нарушение повлекло за собой тяжкие последствия (несчастный случай на производстве, авария, катастрофа) либо заведомо создавало реальную угрозу наступления таких последствий.</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Законодательством о дисциплинарной ответственности, уставами и положениями </w:t>
      </w:r>
      <w:r w:rsidRPr="00EB129D">
        <w:rPr>
          <w:color w:val="000000"/>
          <w:sz w:val="28"/>
          <w:szCs w:val="28"/>
        </w:rPr>
        <w:lastRenderedPageBreak/>
        <w:t>о дисциплине могут быть предусмотрены для отдельных категорий работников также и другие дисциплинарные взыскания.</w:t>
      </w:r>
    </w:p>
    <w:p w:rsidR="00EB129D" w:rsidRPr="00EB129D" w:rsidRDefault="00EB129D" w:rsidP="00EB129D">
      <w:pPr>
        <w:keepNext/>
        <w:widowControl w:val="0"/>
        <w:tabs>
          <w:tab w:val="left" w:pos="426"/>
        </w:tabs>
        <w:autoSpaceDE w:val="0"/>
        <w:autoSpaceDN w:val="0"/>
        <w:adjustRightInd w:val="0"/>
        <w:spacing w:line="276" w:lineRule="auto"/>
        <w:ind w:firstLine="567"/>
        <w:jc w:val="both"/>
        <w:outlineLvl w:val="0"/>
        <w:rPr>
          <w:b/>
          <w:bCs/>
          <w:color w:val="000000"/>
          <w:sz w:val="28"/>
          <w:szCs w:val="28"/>
        </w:rPr>
      </w:pPr>
      <w:r w:rsidRPr="00EB129D">
        <w:rPr>
          <w:b/>
          <w:bCs/>
          <w:color w:val="000000"/>
          <w:sz w:val="28"/>
          <w:szCs w:val="28"/>
        </w:rPr>
        <w:t>Административная ответственность</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Административная ответственность за нарушение правил по охране труда и безопасному ведению работ регулируется Кодексом об административных правонарушениях (КоАП) РФ. Привлечение к административной ответственности – это применение к виновным должностным лицам (работодателям) такой меры наказания, как денежный штраф от 5 до 100 минимальных размеров труда (МРОТ).</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Суммы административных штрафов, взыскиваемых за нарушение законодательства о труде и об охране труда, направляются на бюджетный счет Минтруда РФ, средства которого подлежат использованию на улучшение условий и охраны труда, предупреждение производственного травматизма и профессиональных заболеваний.</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Использование указанных средств на другие цели не допускается.</w:t>
      </w:r>
    </w:p>
    <w:p w:rsidR="00EB129D" w:rsidRPr="00EB129D" w:rsidRDefault="00EB129D" w:rsidP="00EB129D">
      <w:pPr>
        <w:keepNext/>
        <w:widowControl w:val="0"/>
        <w:autoSpaceDE w:val="0"/>
        <w:autoSpaceDN w:val="0"/>
        <w:adjustRightInd w:val="0"/>
        <w:spacing w:line="276" w:lineRule="auto"/>
        <w:ind w:firstLine="567"/>
        <w:jc w:val="both"/>
        <w:outlineLvl w:val="0"/>
        <w:rPr>
          <w:b/>
          <w:bCs/>
          <w:color w:val="000000"/>
          <w:sz w:val="28"/>
          <w:szCs w:val="28"/>
        </w:rPr>
      </w:pPr>
      <w:r w:rsidRPr="00EB129D">
        <w:rPr>
          <w:b/>
          <w:bCs/>
          <w:color w:val="000000"/>
          <w:sz w:val="28"/>
          <w:szCs w:val="28"/>
        </w:rPr>
        <w:t>Уголовная ответственность</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 xml:space="preserve">Уголовная ответственность за преступления против трудовых прав граждан предусмотрена следующими нормами </w:t>
      </w:r>
      <w:r w:rsidRPr="00EB129D">
        <w:rPr>
          <w:color w:val="000000"/>
          <w:sz w:val="28"/>
          <w:szCs w:val="28"/>
          <w:u w:val="single"/>
        </w:rPr>
        <w:t>УК РФ</w:t>
      </w:r>
      <w:r w:rsidRPr="00EB129D">
        <w:rPr>
          <w:color w:val="000000"/>
          <w:sz w:val="28"/>
          <w:szCs w:val="28"/>
        </w:rPr>
        <w:t>:</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u w:val="single"/>
        </w:rPr>
        <w:t>ст. 143</w:t>
      </w:r>
      <w:r w:rsidRPr="00EB129D">
        <w:rPr>
          <w:color w:val="000000"/>
          <w:sz w:val="28"/>
          <w:szCs w:val="28"/>
        </w:rPr>
        <w:t xml:space="preserve"> - нарушение правил охраны труда;</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u w:val="single"/>
        </w:rPr>
        <w:t>ст. 145</w:t>
      </w:r>
      <w:r w:rsidRPr="00EB129D">
        <w:rPr>
          <w:color w:val="000000"/>
          <w:sz w:val="28"/>
          <w:szCs w:val="28"/>
        </w:rPr>
        <w:t xml:space="preserve"> - необоснованный отказ в приеме на работу или необоснованное увольнение беременной женщины или женщины, имеющей детей в возрасте до трех лет;</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u w:val="single"/>
        </w:rPr>
        <w:t>ст. 146</w:t>
      </w:r>
      <w:r w:rsidRPr="00EB129D">
        <w:rPr>
          <w:color w:val="000000"/>
          <w:sz w:val="28"/>
          <w:szCs w:val="28"/>
        </w:rPr>
        <w:t xml:space="preserve"> - нарушение авторских и смежных прав;</w:t>
      </w:r>
    </w:p>
    <w:p w:rsidR="00EB129D" w:rsidRPr="00EB129D" w:rsidRDefault="00165348" w:rsidP="00EB129D">
      <w:pPr>
        <w:widowControl w:val="0"/>
        <w:autoSpaceDE w:val="0"/>
        <w:autoSpaceDN w:val="0"/>
        <w:adjustRightInd w:val="0"/>
        <w:spacing w:line="276" w:lineRule="auto"/>
        <w:ind w:firstLine="567"/>
        <w:jc w:val="both"/>
        <w:rPr>
          <w:color w:val="000000"/>
          <w:sz w:val="28"/>
          <w:szCs w:val="28"/>
        </w:rPr>
      </w:pPr>
      <w:r>
        <w:rPr>
          <w:color w:val="000000"/>
          <w:sz w:val="28"/>
          <w:szCs w:val="28"/>
          <w:u w:val="single"/>
        </w:rPr>
        <w:t>ст. 216</w:t>
      </w:r>
      <w:r w:rsidR="00EB129D" w:rsidRPr="00EB129D">
        <w:rPr>
          <w:color w:val="000000"/>
          <w:sz w:val="28"/>
          <w:szCs w:val="28"/>
        </w:rPr>
        <w:t xml:space="preserve"> - нарушение правил безопасности при ведении горных, строительных или иных работ;</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u w:val="single"/>
        </w:rPr>
        <w:t>ст. 217</w:t>
      </w:r>
      <w:r w:rsidRPr="00EB129D">
        <w:rPr>
          <w:color w:val="000000"/>
          <w:sz w:val="28"/>
          <w:szCs w:val="28"/>
        </w:rPr>
        <w:t xml:space="preserve"> - нарушение правил безопасности на взрывоопасных объектах.</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Так, в соответствии со ст. 145 УК РФ за необоснованный отказ в приеме на работу или необоснованное увольнение беременной женщины или женщины, имеющей детей в возрасте до трех лет, работодатель наказывается штрафом в размере от двухсот до пятисот минимальных размеров оплаты труда или в размере заработной платы или иного дохода осужденного за период от двух до пяти месяцев либо обязательными работами на срок от ста двадцати до ста восьмидесяти часов.</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По ст. 143 УК РФ наступает уголовная ответственность за нарушение правил техники безопасности или иных правил охраны труда, совершенное лицом, на котором лежали обязанности по соблюдению этих правил, если это повлекло по неосторожности причинение тяжкого или средней тяжести вреда здоровью человека. Ответственность выражается в наложении штрафа в размере от двухсот до пятисот минимальных размеров оплаты труда или в размере заработной платы или иного дохода осужденного за период от двух до пяти месяцев, либо исправительными работами на срок до двух лет, либо лишением свободы на срок до двух лет.</w:t>
      </w:r>
    </w:p>
    <w:p w:rsidR="00EB129D" w:rsidRPr="00EB129D" w:rsidRDefault="00EB129D" w:rsidP="00EB129D">
      <w:pPr>
        <w:widowControl w:val="0"/>
        <w:autoSpaceDE w:val="0"/>
        <w:autoSpaceDN w:val="0"/>
        <w:adjustRightInd w:val="0"/>
        <w:spacing w:line="276" w:lineRule="auto"/>
        <w:ind w:firstLine="567"/>
        <w:jc w:val="both"/>
        <w:rPr>
          <w:sz w:val="28"/>
          <w:szCs w:val="28"/>
        </w:rPr>
      </w:pPr>
      <w:r w:rsidRPr="00EB129D">
        <w:rPr>
          <w:sz w:val="28"/>
          <w:szCs w:val="28"/>
        </w:rPr>
        <w:t xml:space="preserve">Данная статья содержит и вторую часть, где говорится, что то же деяние, </w:t>
      </w:r>
      <w:r w:rsidRPr="00EB129D">
        <w:rPr>
          <w:sz w:val="28"/>
          <w:szCs w:val="28"/>
        </w:rPr>
        <w:lastRenderedPageBreak/>
        <w:t>повлекшее по неосторожности смерть человека, наказывается лишением свободы на срок до пяти лет с лишением права занимать определенные должности или заниматься определенной деятельностью на срок до трех лет или без такового.</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b/>
          <w:bCs/>
          <w:color w:val="000000"/>
          <w:sz w:val="28"/>
          <w:szCs w:val="28"/>
        </w:rPr>
        <w:t>Материальная ответственность</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За ущерб, причиненный предприятию при исполнении трудовых обязанностей, работники, по вине которых он причинен, несут материальную ответственность.</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Возмещению подлежит лишь прямой действительный ущерб при наличии вины работника, его противоправного поведения, причинной связи между таким поведением и возникшим ущербом. Эти общие принципиальные положения относятся и к случаям материальной ответственности работников в связи с нарушениями законодательства по охране труда.</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r w:rsidRPr="00EB129D">
        <w:rPr>
          <w:color w:val="000000"/>
          <w:sz w:val="28"/>
          <w:szCs w:val="28"/>
        </w:rPr>
        <w:t>Работники возмещают причиненный ущерб в полном размере, но, как правило, не более своего среднего месячного заработка, за исключением тех случаев, для которых законодательством установлен более высокий предел материальной ответственности.</w:t>
      </w:r>
    </w:p>
    <w:p w:rsidR="00EB129D" w:rsidRPr="00EB129D" w:rsidRDefault="00EB129D" w:rsidP="00EB129D">
      <w:pPr>
        <w:widowControl w:val="0"/>
        <w:autoSpaceDE w:val="0"/>
        <w:autoSpaceDN w:val="0"/>
        <w:adjustRightInd w:val="0"/>
        <w:spacing w:line="276" w:lineRule="auto"/>
        <w:ind w:firstLine="567"/>
        <w:jc w:val="both"/>
        <w:rPr>
          <w:color w:val="000000"/>
          <w:sz w:val="28"/>
          <w:szCs w:val="28"/>
        </w:rPr>
      </w:pPr>
    </w:p>
    <w:p w:rsidR="00EB129D" w:rsidRDefault="00CB472F" w:rsidP="00CB472F">
      <w:pPr>
        <w:widowControl w:val="0"/>
        <w:autoSpaceDE w:val="0"/>
        <w:autoSpaceDN w:val="0"/>
        <w:adjustRightInd w:val="0"/>
        <w:spacing w:line="276" w:lineRule="auto"/>
        <w:ind w:firstLine="567"/>
        <w:jc w:val="center"/>
        <w:rPr>
          <w:b/>
          <w:color w:val="000000"/>
          <w:sz w:val="28"/>
          <w:szCs w:val="28"/>
        </w:rPr>
      </w:pPr>
      <w:r w:rsidRPr="00CB472F">
        <w:rPr>
          <w:b/>
          <w:color w:val="000000"/>
          <w:sz w:val="28"/>
          <w:szCs w:val="28"/>
        </w:rPr>
        <w:t>43. Общие принципы обеспечения пожарной безопасности</w:t>
      </w:r>
    </w:p>
    <w:p w:rsidR="00CB472F" w:rsidRDefault="00CB472F" w:rsidP="00CB472F">
      <w:pPr>
        <w:widowControl w:val="0"/>
        <w:autoSpaceDE w:val="0"/>
        <w:autoSpaceDN w:val="0"/>
        <w:adjustRightInd w:val="0"/>
        <w:spacing w:line="276" w:lineRule="auto"/>
        <w:ind w:firstLine="567"/>
        <w:rPr>
          <w:color w:val="000000"/>
          <w:sz w:val="28"/>
          <w:szCs w:val="28"/>
        </w:rPr>
      </w:pPr>
      <w:r w:rsidRPr="00CB472F">
        <w:rPr>
          <w:b/>
          <w:i/>
          <w:color w:val="000000"/>
          <w:sz w:val="28"/>
          <w:szCs w:val="28"/>
        </w:rPr>
        <w:t xml:space="preserve">Пожарная безопасность </w:t>
      </w:r>
      <w:r>
        <w:rPr>
          <w:b/>
          <w:i/>
          <w:color w:val="000000"/>
          <w:sz w:val="28"/>
          <w:szCs w:val="28"/>
        </w:rPr>
        <w:t>–</w:t>
      </w:r>
      <w:r w:rsidRPr="00CB472F">
        <w:rPr>
          <w:b/>
          <w:i/>
          <w:color w:val="000000"/>
          <w:sz w:val="28"/>
          <w:szCs w:val="28"/>
        </w:rPr>
        <w:t xml:space="preserve"> </w:t>
      </w:r>
      <w:r>
        <w:rPr>
          <w:color w:val="000000"/>
          <w:sz w:val="28"/>
          <w:szCs w:val="28"/>
        </w:rPr>
        <w:t>состояние защищенности личности, имущества, общества и государства от пожаров.</w:t>
      </w:r>
    </w:p>
    <w:p w:rsidR="006A30BE" w:rsidRPr="00CB472F" w:rsidRDefault="006A30BE" w:rsidP="00CB472F">
      <w:pPr>
        <w:widowControl w:val="0"/>
        <w:autoSpaceDE w:val="0"/>
        <w:autoSpaceDN w:val="0"/>
        <w:adjustRightInd w:val="0"/>
        <w:spacing w:line="276" w:lineRule="auto"/>
        <w:ind w:firstLine="567"/>
        <w:rPr>
          <w:color w:val="000000"/>
          <w:sz w:val="28"/>
          <w:szCs w:val="28"/>
        </w:rPr>
      </w:pPr>
      <w:r w:rsidRPr="006A30BE">
        <w:rPr>
          <w:b/>
          <w:i/>
          <w:color w:val="000000"/>
          <w:sz w:val="28"/>
          <w:szCs w:val="28"/>
        </w:rPr>
        <w:t>Система обеспечения пожарной безопасности</w:t>
      </w:r>
      <w:r>
        <w:rPr>
          <w:color w:val="000000"/>
          <w:sz w:val="28"/>
          <w:szCs w:val="28"/>
        </w:rPr>
        <w:t xml:space="preserve"> – совокупность сил и средств, а также мер правового, организационного, экономического, социального и научно-технического характера, направленных на борьбу с пожарами.</w:t>
      </w:r>
    </w:p>
    <w:p w:rsidR="006A30BE" w:rsidRDefault="006A30BE" w:rsidP="00EB129D">
      <w:pPr>
        <w:widowControl w:val="0"/>
        <w:autoSpaceDE w:val="0"/>
        <w:autoSpaceDN w:val="0"/>
        <w:adjustRightInd w:val="0"/>
        <w:spacing w:line="276" w:lineRule="auto"/>
        <w:ind w:firstLine="567"/>
        <w:jc w:val="both"/>
        <w:rPr>
          <w:color w:val="000000"/>
          <w:sz w:val="28"/>
          <w:szCs w:val="28"/>
        </w:rPr>
      </w:pPr>
    </w:p>
    <w:p w:rsidR="00EB129D" w:rsidRDefault="006A30BE" w:rsidP="00EB129D">
      <w:pPr>
        <w:widowControl w:val="0"/>
        <w:autoSpaceDE w:val="0"/>
        <w:autoSpaceDN w:val="0"/>
        <w:adjustRightInd w:val="0"/>
        <w:spacing w:line="276" w:lineRule="auto"/>
        <w:ind w:firstLine="567"/>
        <w:jc w:val="both"/>
        <w:rPr>
          <w:color w:val="000000"/>
          <w:sz w:val="28"/>
          <w:szCs w:val="28"/>
        </w:rPr>
      </w:pPr>
      <w:r>
        <w:rPr>
          <w:color w:val="000000"/>
          <w:sz w:val="28"/>
          <w:szCs w:val="28"/>
        </w:rPr>
        <w:t>Осно</w:t>
      </w:r>
      <w:r w:rsidRPr="006A30BE">
        <w:rPr>
          <w:color w:val="000000"/>
          <w:sz w:val="28"/>
          <w:szCs w:val="28"/>
        </w:rPr>
        <w:t>вными элементами системы</w:t>
      </w:r>
      <w:r>
        <w:rPr>
          <w:color w:val="000000"/>
          <w:sz w:val="28"/>
          <w:szCs w:val="28"/>
        </w:rPr>
        <w:t xml:space="preserve"> обеспечения пожарной безопасности являются органы государственной власти, органы местного самоуправления, организации, граждане, принимающие участие в обеспечении пожарной безопасности в соответствии с законодательством Российской Федерации.</w:t>
      </w:r>
    </w:p>
    <w:p w:rsidR="006A30BE" w:rsidRDefault="006A30BE" w:rsidP="00EB129D">
      <w:pPr>
        <w:widowControl w:val="0"/>
        <w:autoSpaceDE w:val="0"/>
        <w:autoSpaceDN w:val="0"/>
        <w:adjustRightInd w:val="0"/>
        <w:spacing w:line="276" w:lineRule="auto"/>
        <w:ind w:firstLine="567"/>
        <w:jc w:val="both"/>
        <w:rPr>
          <w:color w:val="000000"/>
          <w:sz w:val="28"/>
          <w:szCs w:val="28"/>
        </w:rPr>
      </w:pPr>
      <w:r>
        <w:rPr>
          <w:color w:val="000000"/>
          <w:sz w:val="28"/>
          <w:szCs w:val="28"/>
        </w:rPr>
        <w:t xml:space="preserve">Руководители организаций осуществляют непосредственное руководство системой пожарной безопасности в пределах своей компетенции на подведомственных объектах и </w:t>
      </w:r>
      <w:r w:rsidRPr="006A30BE">
        <w:rPr>
          <w:color w:val="000000"/>
          <w:sz w:val="28"/>
          <w:szCs w:val="28"/>
          <w:u w:val="single"/>
        </w:rPr>
        <w:t>несут персональную ответственность</w:t>
      </w:r>
      <w:r>
        <w:rPr>
          <w:color w:val="000000"/>
          <w:sz w:val="28"/>
          <w:szCs w:val="28"/>
        </w:rPr>
        <w:t xml:space="preserve"> за соблюдение требований пожарной безопасности.</w:t>
      </w:r>
    </w:p>
    <w:p w:rsidR="00096589" w:rsidRDefault="00096589" w:rsidP="00EB129D">
      <w:pPr>
        <w:widowControl w:val="0"/>
        <w:autoSpaceDE w:val="0"/>
        <w:autoSpaceDN w:val="0"/>
        <w:adjustRightInd w:val="0"/>
        <w:spacing w:line="276" w:lineRule="auto"/>
        <w:ind w:firstLine="567"/>
        <w:jc w:val="both"/>
        <w:rPr>
          <w:color w:val="000000"/>
          <w:sz w:val="28"/>
          <w:szCs w:val="28"/>
          <w:u w:val="single"/>
        </w:rPr>
      </w:pPr>
      <w:r w:rsidRPr="00096589">
        <w:rPr>
          <w:color w:val="000000"/>
          <w:sz w:val="28"/>
          <w:szCs w:val="28"/>
          <w:u w:val="single"/>
        </w:rPr>
        <w:t>Руководители организации имеют право:</w:t>
      </w:r>
    </w:p>
    <w:p w:rsidR="00096589" w:rsidRDefault="00096589" w:rsidP="00096589">
      <w:pPr>
        <w:pStyle w:val="af0"/>
        <w:widowControl w:val="0"/>
        <w:numPr>
          <w:ilvl w:val="0"/>
          <w:numId w:val="4"/>
        </w:numPr>
        <w:autoSpaceDE w:val="0"/>
        <w:autoSpaceDN w:val="0"/>
        <w:adjustRightInd w:val="0"/>
        <w:spacing w:line="276" w:lineRule="auto"/>
        <w:jc w:val="both"/>
        <w:rPr>
          <w:color w:val="000000"/>
          <w:sz w:val="28"/>
          <w:szCs w:val="28"/>
        </w:rPr>
      </w:pPr>
      <w:r>
        <w:rPr>
          <w:color w:val="000000"/>
          <w:sz w:val="28"/>
          <w:szCs w:val="28"/>
        </w:rPr>
        <w:t>в</w:t>
      </w:r>
      <w:r w:rsidRPr="00096589">
        <w:rPr>
          <w:color w:val="000000"/>
          <w:sz w:val="28"/>
          <w:szCs w:val="28"/>
        </w:rPr>
        <w:t>носить в органы г</w:t>
      </w:r>
      <w:r>
        <w:rPr>
          <w:color w:val="000000"/>
          <w:sz w:val="28"/>
          <w:szCs w:val="28"/>
        </w:rPr>
        <w:t>осударственной власти и в орган</w:t>
      </w:r>
      <w:r w:rsidRPr="00096589">
        <w:rPr>
          <w:color w:val="000000"/>
          <w:sz w:val="28"/>
          <w:szCs w:val="28"/>
        </w:rPr>
        <w:t xml:space="preserve">ы </w:t>
      </w:r>
      <w:r>
        <w:rPr>
          <w:color w:val="000000"/>
          <w:sz w:val="28"/>
          <w:szCs w:val="28"/>
        </w:rPr>
        <w:t xml:space="preserve">местного </w:t>
      </w:r>
      <w:r w:rsidRPr="00096589">
        <w:rPr>
          <w:color w:val="000000"/>
          <w:sz w:val="28"/>
          <w:szCs w:val="28"/>
        </w:rPr>
        <w:t>самоуправления</w:t>
      </w:r>
      <w:r>
        <w:rPr>
          <w:color w:val="000000"/>
          <w:sz w:val="28"/>
          <w:szCs w:val="28"/>
        </w:rPr>
        <w:t xml:space="preserve"> предложения по обеспечению пожарной безопасности;</w:t>
      </w:r>
    </w:p>
    <w:p w:rsidR="00096589" w:rsidRDefault="00096589" w:rsidP="00096589">
      <w:pPr>
        <w:pStyle w:val="af0"/>
        <w:widowControl w:val="0"/>
        <w:numPr>
          <w:ilvl w:val="0"/>
          <w:numId w:val="4"/>
        </w:numPr>
        <w:autoSpaceDE w:val="0"/>
        <w:autoSpaceDN w:val="0"/>
        <w:adjustRightInd w:val="0"/>
        <w:spacing w:line="276" w:lineRule="auto"/>
        <w:jc w:val="both"/>
        <w:rPr>
          <w:color w:val="000000"/>
          <w:sz w:val="28"/>
          <w:szCs w:val="28"/>
        </w:rPr>
      </w:pPr>
      <w:r>
        <w:rPr>
          <w:color w:val="000000"/>
          <w:sz w:val="28"/>
          <w:szCs w:val="28"/>
        </w:rPr>
        <w:t>проводить работы по установлению причин и обстоятельств пожаров, произошедших на предприятиях;</w:t>
      </w:r>
    </w:p>
    <w:p w:rsidR="00096589" w:rsidRDefault="00096589" w:rsidP="00096589">
      <w:pPr>
        <w:pStyle w:val="af0"/>
        <w:widowControl w:val="0"/>
        <w:numPr>
          <w:ilvl w:val="0"/>
          <w:numId w:val="4"/>
        </w:numPr>
        <w:autoSpaceDE w:val="0"/>
        <w:autoSpaceDN w:val="0"/>
        <w:adjustRightInd w:val="0"/>
        <w:spacing w:line="276" w:lineRule="auto"/>
        <w:jc w:val="both"/>
        <w:rPr>
          <w:color w:val="000000"/>
          <w:sz w:val="28"/>
          <w:szCs w:val="28"/>
        </w:rPr>
      </w:pPr>
      <w:r>
        <w:rPr>
          <w:color w:val="000000"/>
          <w:sz w:val="28"/>
          <w:szCs w:val="28"/>
        </w:rPr>
        <w:t>устанавливать меры социального и экономического стимулирования обеспечения пожарной безопасности;</w:t>
      </w:r>
    </w:p>
    <w:p w:rsidR="00096589" w:rsidRPr="00096589" w:rsidRDefault="00096589" w:rsidP="00096589">
      <w:pPr>
        <w:pStyle w:val="af0"/>
        <w:widowControl w:val="0"/>
        <w:numPr>
          <w:ilvl w:val="0"/>
          <w:numId w:val="4"/>
        </w:numPr>
        <w:autoSpaceDE w:val="0"/>
        <w:autoSpaceDN w:val="0"/>
        <w:adjustRightInd w:val="0"/>
        <w:spacing w:line="276" w:lineRule="auto"/>
        <w:jc w:val="both"/>
        <w:rPr>
          <w:color w:val="000000"/>
          <w:sz w:val="28"/>
          <w:szCs w:val="28"/>
        </w:rPr>
      </w:pPr>
      <w:r>
        <w:rPr>
          <w:color w:val="000000"/>
          <w:sz w:val="28"/>
          <w:szCs w:val="28"/>
        </w:rPr>
        <w:t>получать информацию по вопросам пожарной безопасности, в том числе в установленном порядке от органов управления и подразделений пожарной охраны</w:t>
      </w:r>
      <w:r w:rsidR="001C04F0">
        <w:rPr>
          <w:color w:val="000000"/>
          <w:sz w:val="28"/>
          <w:szCs w:val="28"/>
        </w:rPr>
        <w:t>.</w:t>
      </w:r>
    </w:p>
    <w:p w:rsidR="0074508C" w:rsidRDefault="0074508C" w:rsidP="00EB129D">
      <w:pPr>
        <w:widowControl w:val="0"/>
        <w:autoSpaceDE w:val="0"/>
        <w:autoSpaceDN w:val="0"/>
        <w:adjustRightInd w:val="0"/>
        <w:spacing w:line="276" w:lineRule="auto"/>
        <w:ind w:firstLine="567"/>
        <w:jc w:val="both"/>
        <w:rPr>
          <w:color w:val="000000"/>
          <w:sz w:val="28"/>
          <w:szCs w:val="28"/>
          <w:u w:val="single"/>
        </w:rPr>
      </w:pPr>
      <w:r w:rsidRPr="0074508C">
        <w:rPr>
          <w:color w:val="000000"/>
          <w:sz w:val="28"/>
          <w:szCs w:val="28"/>
          <w:u w:val="single"/>
        </w:rPr>
        <w:lastRenderedPageBreak/>
        <w:t>Руководители организации обязаны:</w:t>
      </w:r>
    </w:p>
    <w:p w:rsidR="0074508C" w:rsidRDefault="0074508C" w:rsidP="0074508C">
      <w:pPr>
        <w:pStyle w:val="af0"/>
        <w:widowControl w:val="0"/>
        <w:numPr>
          <w:ilvl w:val="0"/>
          <w:numId w:val="3"/>
        </w:numPr>
        <w:autoSpaceDE w:val="0"/>
        <w:autoSpaceDN w:val="0"/>
        <w:adjustRightInd w:val="0"/>
        <w:spacing w:line="276" w:lineRule="auto"/>
        <w:jc w:val="both"/>
        <w:rPr>
          <w:color w:val="000000"/>
          <w:sz w:val="28"/>
          <w:szCs w:val="28"/>
        </w:rPr>
      </w:pPr>
      <w:r>
        <w:rPr>
          <w:color w:val="000000"/>
          <w:sz w:val="28"/>
          <w:szCs w:val="28"/>
        </w:rPr>
        <w:t>с</w:t>
      </w:r>
      <w:r w:rsidRPr="0074508C">
        <w:rPr>
          <w:color w:val="000000"/>
          <w:sz w:val="28"/>
          <w:szCs w:val="28"/>
        </w:rPr>
        <w:t>облюдать требования пожарной безопасности, а также выполнять</w:t>
      </w:r>
      <w:r>
        <w:rPr>
          <w:color w:val="000000"/>
          <w:sz w:val="28"/>
          <w:szCs w:val="28"/>
        </w:rPr>
        <w:t xml:space="preserve"> предписания, постановления и иные законны требования должностных лиц пожарной охраны;</w:t>
      </w:r>
    </w:p>
    <w:p w:rsidR="0074508C" w:rsidRDefault="0074508C" w:rsidP="0074508C">
      <w:pPr>
        <w:pStyle w:val="af0"/>
        <w:widowControl w:val="0"/>
        <w:numPr>
          <w:ilvl w:val="0"/>
          <w:numId w:val="3"/>
        </w:numPr>
        <w:autoSpaceDE w:val="0"/>
        <w:autoSpaceDN w:val="0"/>
        <w:adjustRightInd w:val="0"/>
        <w:spacing w:line="276" w:lineRule="auto"/>
        <w:jc w:val="both"/>
        <w:rPr>
          <w:color w:val="000000"/>
          <w:sz w:val="28"/>
          <w:szCs w:val="28"/>
        </w:rPr>
      </w:pPr>
      <w:r>
        <w:rPr>
          <w:color w:val="000000"/>
          <w:sz w:val="28"/>
          <w:szCs w:val="28"/>
        </w:rPr>
        <w:t>разрабатывать и осуществлять меры по обеспечению пожарной безопасности;</w:t>
      </w:r>
    </w:p>
    <w:p w:rsidR="0074508C" w:rsidRDefault="004960AA" w:rsidP="0074508C">
      <w:pPr>
        <w:pStyle w:val="af0"/>
        <w:widowControl w:val="0"/>
        <w:numPr>
          <w:ilvl w:val="0"/>
          <w:numId w:val="3"/>
        </w:numPr>
        <w:autoSpaceDE w:val="0"/>
        <w:autoSpaceDN w:val="0"/>
        <w:adjustRightInd w:val="0"/>
        <w:spacing w:line="276" w:lineRule="auto"/>
        <w:jc w:val="both"/>
        <w:rPr>
          <w:color w:val="000000"/>
          <w:sz w:val="28"/>
          <w:szCs w:val="28"/>
        </w:rPr>
      </w:pPr>
      <w:r>
        <w:rPr>
          <w:color w:val="000000"/>
          <w:sz w:val="28"/>
          <w:szCs w:val="28"/>
        </w:rPr>
        <w:t>обучать св</w:t>
      </w:r>
      <w:r w:rsidR="0074508C">
        <w:rPr>
          <w:color w:val="000000"/>
          <w:sz w:val="28"/>
          <w:szCs w:val="28"/>
        </w:rPr>
        <w:t>оих работников мерам противо</w:t>
      </w:r>
      <w:r>
        <w:rPr>
          <w:color w:val="000000"/>
          <w:sz w:val="28"/>
          <w:szCs w:val="28"/>
        </w:rPr>
        <w:t>пожарной б</w:t>
      </w:r>
      <w:r w:rsidR="0074508C">
        <w:rPr>
          <w:color w:val="000000"/>
          <w:sz w:val="28"/>
          <w:szCs w:val="28"/>
        </w:rPr>
        <w:t>езопасности;</w:t>
      </w:r>
    </w:p>
    <w:p w:rsidR="004960AA" w:rsidRDefault="004960AA" w:rsidP="0074508C">
      <w:pPr>
        <w:pStyle w:val="af0"/>
        <w:widowControl w:val="0"/>
        <w:numPr>
          <w:ilvl w:val="0"/>
          <w:numId w:val="3"/>
        </w:numPr>
        <w:autoSpaceDE w:val="0"/>
        <w:autoSpaceDN w:val="0"/>
        <w:adjustRightInd w:val="0"/>
        <w:spacing w:line="276" w:lineRule="auto"/>
        <w:jc w:val="both"/>
        <w:rPr>
          <w:color w:val="000000"/>
          <w:sz w:val="28"/>
          <w:szCs w:val="28"/>
        </w:rPr>
      </w:pPr>
      <w:r>
        <w:rPr>
          <w:color w:val="000000"/>
          <w:sz w:val="28"/>
          <w:szCs w:val="28"/>
        </w:rPr>
        <w:t>включать в коллективный договор (соглашение)  вопросы пожарной безопасности;</w:t>
      </w:r>
    </w:p>
    <w:p w:rsidR="004960AA" w:rsidRDefault="004960AA" w:rsidP="0074508C">
      <w:pPr>
        <w:pStyle w:val="af0"/>
        <w:widowControl w:val="0"/>
        <w:numPr>
          <w:ilvl w:val="0"/>
          <w:numId w:val="3"/>
        </w:numPr>
        <w:autoSpaceDE w:val="0"/>
        <w:autoSpaceDN w:val="0"/>
        <w:adjustRightInd w:val="0"/>
        <w:spacing w:line="276" w:lineRule="auto"/>
        <w:jc w:val="both"/>
        <w:rPr>
          <w:color w:val="000000"/>
          <w:sz w:val="28"/>
          <w:szCs w:val="28"/>
        </w:rPr>
      </w:pPr>
      <w:r>
        <w:rPr>
          <w:color w:val="000000"/>
          <w:sz w:val="28"/>
          <w:szCs w:val="28"/>
        </w:rPr>
        <w:t>содержать в исправном состоянии средства противопожарной защиты, включая первичные средства тушения пожаров, не допускать их использования не по назначению;</w:t>
      </w:r>
    </w:p>
    <w:p w:rsidR="004960AA" w:rsidRDefault="004960AA" w:rsidP="0074508C">
      <w:pPr>
        <w:pStyle w:val="af0"/>
        <w:widowControl w:val="0"/>
        <w:numPr>
          <w:ilvl w:val="0"/>
          <w:numId w:val="3"/>
        </w:numPr>
        <w:autoSpaceDE w:val="0"/>
        <w:autoSpaceDN w:val="0"/>
        <w:adjustRightInd w:val="0"/>
        <w:spacing w:line="276" w:lineRule="auto"/>
        <w:jc w:val="both"/>
        <w:rPr>
          <w:color w:val="000000"/>
          <w:sz w:val="28"/>
          <w:szCs w:val="28"/>
        </w:rPr>
      </w:pPr>
      <w:r>
        <w:rPr>
          <w:color w:val="000000"/>
          <w:sz w:val="28"/>
          <w:szCs w:val="28"/>
        </w:rPr>
        <w:t>оказывать содействие пожарной охране при тушении пожаров, установлении причин и условий их возникновения и развития, а также при выявлении лиц, виновных в нарушении требований пожарной безопасности;</w:t>
      </w:r>
    </w:p>
    <w:p w:rsidR="004960AA" w:rsidRDefault="004960AA" w:rsidP="0074508C">
      <w:pPr>
        <w:pStyle w:val="af0"/>
        <w:widowControl w:val="0"/>
        <w:numPr>
          <w:ilvl w:val="0"/>
          <w:numId w:val="3"/>
        </w:numPr>
        <w:autoSpaceDE w:val="0"/>
        <w:autoSpaceDN w:val="0"/>
        <w:adjustRightInd w:val="0"/>
        <w:spacing w:line="276" w:lineRule="auto"/>
        <w:jc w:val="both"/>
        <w:rPr>
          <w:color w:val="000000"/>
          <w:sz w:val="28"/>
          <w:szCs w:val="28"/>
        </w:rPr>
      </w:pPr>
      <w:r>
        <w:rPr>
          <w:color w:val="000000"/>
          <w:sz w:val="28"/>
          <w:szCs w:val="28"/>
        </w:rPr>
        <w:t>предоставлять в установленном порядке при тушении пожаров на территориях предприятий необходимые силы и средства;</w:t>
      </w:r>
    </w:p>
    <w:p w:rsidR="004960AA" w:rsidRDefault="004960AA" w:rsidP="0074508C">
      <w:pPr>
        <w:pStyle w:val="af0"/>
        <w:widowControl w:val="0"/>
        <w:numPr>
          <w:ilvl w:val="0"/>
          <w:numId w:val="3"/>
        </w:numPr>
        <w:autoSpaceDE w:val="0"/>
        <w:autoSpaceDN w:val="0"/>
        <w:adjustRightInd w:val="0"/>
        <w:spacing w:line="276" w:lineRule="auto"/>
        <w:jc w:val="both"/>
        <w:rPr>
          <w:color w:val="000000"/>
          <w:sz w:val="28"/>
          <w:szCs w:val="28"/>
        </w:rPr>
      </w:pPr>
      <w:r>
        <w:rPr>
          <w:color w:val="000000"/>
          <w:sz w:val="28"/>
          <w:szCs w:val="28"/>
        </w:rPr>
        <w:t>обеспечить доступ должностным лицам пожарной охраны при осуществлении ими служебных обязанностей на территории, в здание и на иные объекты предприятий;</w:t>
      </w:r>
    </w:p>
    <w:p w:rsidR="004960AA" w:rsidRDefault="004960AA" w:rsidP="0074508C">
      <w:pPr>
        <w:pStyle w:val="af0"/>
        <w:widowControl w:val="0"/>
        <w:numPr>
          <w:ilvl w:val="0"/>
          <w:numId w:val="3"/>
        </w:numPr>
        <w:autoSpaceDE w:val="0"/>
        <w:autoSpaceDN w:val="0"/>
        <w:adjustRightInd w:val="0"/>
        <w:spacing w:line="276" w:lineRule="auto"/>
        <w:jc w:val="both"/>
        <w:rPr>
          <w:color w:val="000000"/>
          <w:sz w:val="28"/>
          <w:szCs w:val="28"/>
        </w:rPr>
      </w:pPr>
      <w:r>
        <w:rPr>
          <w:color w:val="000000"/>
          <w:sz w:val="28"/>
          <w:szCs w:val="28"/>
        </w:rPr>
        <w:t>предоставлять по требованию должностных лиц г</w:t>
      </w:r>
      <w:r w:rsidR="00096589">
        <w:rPr>
          <w:color w:val="000000"/>
          <w:sz w:val="28"/>
          <w:szCs w:val="28"/>
        </w:rPr>
        <w:t xml:space="preserve">осударственного пожарного </w:t>
      </w:r>
      <w:r>
        <w:rPr>
          <w:color w:val="000000"/>
          <w:sz w:val="28"/>
          <w:szCs w:val="28"/>
        </w:rPr>
        <w:t>надзора сведения и документы о состоянии пожарной безопасности</w:t>
      </w:r>
      <w:r w:rsidR="00096589">
        <w:rPr>
          <w:color w:val="000000"/>
          <w:sz w:val="28"/>
          <w:szCs w:val="28"/>
        </w:rPr>
        <w:t xml:space="preserve"> на предприятиях;</w:t>
      </w:r>
    </w:p>
    <w:p w:rsidR="00096589" w:rsidRDefault="00096589" w:rsidP="0074508C">
      <w:pPr>
        <w:pStyle w:val="af0"/>
        <w:widowControl w:val="0"/>
        <w:numPr>
          <w:ilvl w:val="0"/>
          <w:numId w:val="3"/>
        </w:numPr>
        <w:autoSpaceDE w:val="0"/>
        <w:autoSpaceDN w:val="0"/>
        <w:adjustRightInd w:val="0"/>
        <w:spacing w:line="276" w:lineRule="auto"/>
        <w:jc w:val="both"/>
        <w:rPr>
          <w:color w:val="000000"/>
          <w:sz w:val="28"/>
          <w:szCs w:val="28"/>
        </w:rPr>
      </w:pPr>
      <w:r>
        <w:rPr>
          <w:color w:val="000000"/>
          <w:sz w:val="28"/>
          <w:szCs w:val="28"/>
        </w:rPr>
        <w:t>незамедлительно сообщать в пожарную охрану о возникших пожарах, неисправностях имеющихся систем и средств противопожарной защиты, об изменении состояния дорог и проездов;</w:t>
      </w:r>
    </w:p>
    <w:p w:rsidR="00096589" w:rsidRDefault="00096589" w:rsidP="0074508C">
      <w:pPr>
        <w:pStyle w:val="af0"/>
        <w:widowControl w:val="0"/>
        <w:numPr>
          <w:ilvl w:val="0"/>
          <w:numId w:val="3"/>
        </w:numPr>
        <w:autoSpaceDE w:val="0"/>
        <w:autoSpaceDN w:val="0"/>
        <w:adjustRightInd w:val="0"/>
        <w:spacing w:line="276" w:lineRule="auto"/>
        <w:jc w:val="both"/>
        <w:rPr>
          <w:color w:val="000000"/>
          <w:sz w:val="28"/>
          <w:szCs w:val="28"/>
        </w:rPr>
      </w:pPr>
      <w:r>
        <w:rPr>
          <w:color w:val="000000"/>
          <w:sz w:val="28"/>
          <w:szCs w:val="28"/>
        </w:rPr>
        <w:t>содействовать деятельности добровольных пожарных.</w:t>
      </w:r>
    </w:p>
    <w:p w:rsidR="001C04F0" w:rsidRDefault="001C04F0" w:rsidP="001C04F0">
      <w:pPr>
        <w:pStyle w:val="af0"/>
        <w:widowControl w:val="0"/>
        <w:autoSpaceDE w:val="0"/>
        <w:autoSpaceDN w:val="0"/>
        <w:adjustRightInd w:val="0"/>
        <w:spacing w:line="276" w:lineRule="auto"/>
        <w:ind w:left="1287"/>
        <w:jc w:val="both"/>
        <w:rPr>
          <w:b/>
          <w:color w:val="000000"/>
          <w:sz w:val="28"/>
          <w:szCs w:val="28"/>
          <w:u w:val="single"/>
        </w:rPr>
      </w:pPr>
      <w:r w:rsidRPr="001C04F0">
        <w:rPr>
          <w:b/>
          <w:color w:val="000000"/>
          <w:sz w:val="28"/>
          <w:szCs w:val="28"/>
          <w:u w:val="single"/>
        </w:rPr>
        <w:t>Ответственность за нарушение требований пожарной безопасности</w:t>
      </w:r>
      <w:r>
        <w:rPr>
          <w:b/>
          <w:color w:val="000000"/>
          <w:sz w:val="28"/>
          <w:szCs w:val="28"/>
          <w:u w:val="single"/>
        </w:rPr>
        <w:t>:</w:t>
      </w:r>
    </w:p>
    <w:p w:rsidR="001C04F0" w:rsidRDefault="001C04F0" w:rsidP="001C04F0">
      <w:pPr>
        <w:pStyle w:val="af0"/>
        <w:widowControl w:val="0"/>
        <w:autoSpaceDE w:val="0"/>
        <w:autoSpaceDN w:val="0"/>
        <w:adjustRightInd w:val="0"/>
        <w:spacing w:line="276" w:lineRule="auto"/>
        <w:ind w:left="1287"/>
        <w:jc w:val="both"/>
        <w:rPr>
          <w:color w:val="000000"/>
          <w:sz w:val="28"/>
          <w:szCs w:val="28"/>
        </w:rPr>
      </w:pPr>
    </w:p>
    <w:p w:rsidR="001C04F0" w:rsidRDefault="001C04F0" w:rsidP="001C04F0">
      <w:pPr>
        <w:pStyle w:val="af0"/>
        <w:widowControl w:val="0"/>
        <w:autoSpaceDE w:val="0"/>
        <w:autoSpaceDN w:val="0"/>
        <w:adjustRightInd w:val="0"/>
        <w:spacing w:line="276" w:lineRule="auto"/>
        <w:ind w:left="1287"/>
        <w:jc w:val="both"/>
        <w:rPr>
          <w:color w:val="000000"/>
          <w:sz w:val="28"/>
          <w:szCs w:val="28"/>
        </w:rPr>
      </w:pPr>
      <w:r w:rsidRPr="0060338A">
        <w:rPr>
          <w:b/>
          <w:color w:val="000000"/>
          <w:sz w:val="28"/>
          <w:szCs w:val="28"/>
          <w:u w:val="single"/>
        </w:rPr>
        <w:t>Трудовой кодекс РФ</w:t>
      </w:r>
      <w:r>
        <w:rPr>
          <w:color w:val="000000"/>
          <w:sz w:val="28"/>
          <w:szCs w:val="28"/>
        </w:rPr>
        <w:t xml:space="preserve"> предусматривает:</w:t>
      </w:r>
    </w:p>
    <w:p w:rsidR="001C04F0" w:rsidRDefault="001C04F0" w:rsidP="001C04F0">
      <w:pPr>
        <w:pStyle w:val="af0"/>
        <w:widowControl w:val="0"/>
        <w:autoSpaceDE w:val="0"/>
        <w:autoSpaceDN w:val="0"/>
        <w:adjustRightInd w:val="0"/>
        <w:spacing w:line="276" w:lineRule="auto"/>
        <w:ind w:left="1287"/>
        <w:jc w:val="both"/>
        <w:rPr>
          <w:color w:val="000000"/>
          <w:sz w:val="28"/>
          <w:szCs w:val="28"/>
        </w:rPr>
      </w:pPr>
      <w:r>
        <w:rPr>
          <w:b/>
          <w:i/>
          <w:color w:val="000000"/>
          <w:sz w:val="28"/>
          <w:szCs w:val="28"/>
          <w:u w:val="single"/>
        </w:rPr>
        <w:t>д</w:t>
      </w:r>
      <w:r w:rsidRPr="001C04F0">
        <w:rPr>
          <w:b/>
          <w:i/>
          <w:color w:val="000000"/>
          <w:sz w:val="28"/>
          <w:szCs w:val="28"/>
          <w:u w:val="single"/>
        </w:rPr>
        <w:t>исциплинарную ответственность</w:t>
      </w:r>
      <w:r>
        <w:rPr>
          <w:color w:val="000000"/>
          <w:sz w:val="28"/>
          <w:szCs w:val="28"/>
        </w:rPr>
        <w:t>, которая реализуется на предприятии правами руководителя.</w:t>
      </w:r>
    </w:p>
    <w:p w:rsidR="0060338A" w:rsidRDefault="0060338A" w:rsidP="001C04F0">
      <w:pPr>
        <w:pStyle w:val="af0"/>
        <w:widowControl w:val="0"/>
        <w:autoSpaceDE w:val="0"/>
        <w:autoSpaceDN w:val="0"/>
        <w:adjustRightInd w:val="0"/>
        <w:spacing w:line="276" w:lineRule="auto"/>
        <w:ind w:left="1287"/>
        <w:jc w:val="both"/>
        <w:rPr>
          <w:b/>
          <w:color w:val="000000"/>
          <w:sz w:val="28"/>
          <w:szCs w:val="28"/>
          <w:u w:val="single"/>
        </w:rPr>
      </w:pPr>
    </w:p>
    <w:p w:rsidR="001C04F0" w:rsidRDefault="001C04F0" w:rsidP="001C04F0">
      <w:pPr>
        <w:pStyle w:val="af0"/>
        <w:widowControl w:val="0"/>
        <w:autoSpaceDE w:val="0"/>
        <w:autoSpaceDN w:val="0"/>
        <w:adjustRightInd w:val="0"/>
        <w:spacing w:line="276" w:lineRule="auto"/>
        <w:ind w:left="1287"/>
        <w:jc w:val="both"/>
        <w:rPr>
          <w:color w:val="000000"/>
          <w:sz w:val="28"/>
          <w:szCs w:val="28"/>
        </w:rPr>
      </w:pPr>
      <w:r w:rsidRPr="0060338A">
        <w:rPr>
          <w:b/>
          <w:color w:val="000000"/>
          <w:sz w:val="28"/>
          <w:szCs w:val="28"/>
          <w:u w:val="single"/>
        </w:rPr>
        <w:t xml:space="preserve">Кодекс РФ об административных </w:t>
      </w:r>
      <w:r w:rsidR="0060338A" w:rsidRPr="0060338A">
        <w:rPr>
          <w:b/>
          <w:color w:val="000000"/>
          <w:sz w:val="28"/>
          <w:szCs w:val="28"/>
          <w:u w:val="single"/>
        </w:rPr>
        <w:t>п</w:t>
      </w:r>
      <w:r w:rsidRPr="0060338A">
        <w:rPr>
          <w:b/>
          <w:color w:val="000000"/>
          <w:sz w:val="28"/>
          <w:szCs w:val="28"/>
          <w:u w:val="single"/>
        </w:rPr>
        <w:t>ра</w:t>
      </w:r>
      <w:r w:rsidR="0060338A" w:rsidRPr="0060338A">
        <w:rPr>
          <w:b/>
          <w:color w:val="000000"/>
          <w:sz w:val="28"/>
          <w:szCs w:val="28"/>
          <w:u w:val="single"/>
        </w:rPr>
        <w:t>вона</w:t>
      </w:r>
      <w:r w:rsidRPr="0060338A">
        <w:rPr>
          <w:b/>
          <w:color w:val="000000"/>
          <w:sz w:val="28"/>
          <w:szCs w:val="28"/>
          <w:u w:val="single"/>
        </w:rPr>
        <w:t>рушениях</w:t>
      </w:r>
      <w:r w:rsidR="0060338A">
        <w:rPr>
          <w:color w:val="000000"/>
          <w:sz w:val="28"/>
          <w:szCs w:val="28"/>
        </w:rPr>
        <w:t xml:space="preserve"> предусматривает:</w:t>
      </w:r>
    </w:p>
    <w:p w:rsidR="0060338A" w:rsidRPr="0060338A" w:rsidRDefault="0060338A" w:rsidP="0060338A">
      <w:pPr>
        <w:pStyle w:val="af0"/>
        <w:widowControl w:val="0"/>
        <w:numPr>
          <w:ilvl w:val="0"/>
          <w:numId w:val="3"/>
        </w:numPr>
        <w:autoSpaceDE w:val="0"/>
        <w:autoSpaceDN w:val="0"/>
        <w:adjustRightInd w:val="0"/>
        <w:spacing w:line="276" w:lineRule="auto"/>
        <w:jc w:val="both"/>
        <w:rPr>
          <w:i/>
          <w:color w:val="000000"/>
          <w:sz w:val="28"/>
          <w:szCs w:val="28"/>
        </w:rPr>
      </w:pPr>
      <w:r w:rsidRPr="0060338A">
        <w:rPr>
          <w:b/>
          <w:i/>
          <w:color w:val="000000"/>
          <w:sz w:val="28"/>
          <w:szCs w:val="28"/>
        </w:rPr>
        <w:t>нарушение требований пожарной безопасности</w:t>
      </w:r>
      <w:r>
        <w:rPr>
          <w:color w:val="000000"/>
          <w:sz w:val="28"/>
          <w:szCs w:val="28"/>
        </w:rPr>
        <w:t xml:space="preserve"> влечет предупреждение или наложение административного штрафа, в некоторых случаях и административное приостановление5 деятельности организации (структурного подразделения, оборудования) на срок до 90 суток;</w:t>
      </w:r>
    </w:p>
    <w:p w:rsidR="0060338A" w:rsidRPr="0060338A" w:rsidRDefault="0060338A" w:rsidP="0060338A">
      <w:pPr>
        <w:pStyle w:val="af0"/>
        <w:widowControl w:val="0"/>
        <w:numPr>
          <w:ilvl w:val="0"/>
          <w:numId w:val="3"/>
        </w:numPr>
        <w:autoSpaceDE w:val="0"/>
        <w:autoSpaceDN w:val="0"/>
        <w:adjustRightInd w:val="0"/>
        <w:spacing w:line="276" w:lineRule="auto"/>
        <w:jc w:val="both"/>
        <w:rPr>
          <w:b/>
          <w:i/>
          <w:color w:val="000000"/>
          <w:sz w:val="28"/>
          <w:szCs w:val="28"/>
        </w:rPr>
      </w:pPr>
      <w:r w:rsidRPr="0060338A">
        <w:rPr>
          <w:b/>
          <w:i/>
          <w:color w:val="000000"/>
          <w:sz w:val="28"/>
          <w:szCs w:val="28"/>
        </w:rPr>
        <w:lastRenderedPageBreak/>
        <w:t>нарушение требований пожарной безопасности</w:t>
      </w:r>
      <w:r>
        <w:rPr>
          <w:b/>
          <w:i/>
          <w:color w:val="000000"/>
          <w:sz w:val="28"/>
          <w:szCs w:val="28"/>
        </w:rPr>
        <w:t xml:space="preserve"> об обеспечении проходов, проездов и подъездов к зданиям, сооружениям и строениям –</w:t>
      </w:r>
      <w:r>
        <w:rPr>
          <w:color w:val="000000"/>
          <w:sz w:val="28"/>
          <w:szCs w:val="28"/>
        </w:rPr>
        <w:t xml:space="preserve"> влечет наложение административного штрафа на граждан, на должностных лиц, на юридических лиц.</w:t>
      </w:r>
    </w:p>
    <w:p w:rsidR="0060338A" w:rsidRDefault="0060338A" w:rsidP="0060338A">
      <w:pPr>
        <w:pStyle w:val="af0"/>
        <w:widowControl w:val="0"/>
        <w:autoSpaceDE w:val="0"/>
        <w:autoSpaceDN w:val="0"/>
        <w:adjustRightInd w:val="0"/>
        <w:spacing w:line="276" w:lineRule="auto"/>
        <w:ind w:left="1287"/>
        <w:jc w:val="both"/>
        <w:rPr>
          <w:b/>
          <w:i/>
          <w:color w:val="000000"/>
          <w:sz w:val="28"/>
          <w:szCs w:val="28"/>
        </w:rPr>
      </w:pPr>
    </w:p>
    <w:p w:rsidR="0060338A" w:rsidRDefault="0060338A" w:rsidP="0060338A">
      <w:pPr>
        <w:pStyle w:val="af0"/>
        <w:widowControl w:val="0"/>
        <w:autoSpaceDE w:val="0"/>
        <w:autoSpaceDN w:val="0"/>
        <w:adjustRightInd w:val="0"/>
        <w:spacing w:line="276" w:lineRule="auto"/>
        <w:ind w:left="1287"/>
        <w:jc w:val="both"/>
        <w:rPr>
          <w:color w:val="000000"/>
          <w:sz w:val="28"/>
          <w:szCs w:val="28"/>
        </w:rPr>
      </w:pPr>
      <w:r w:rsidRPr="0060338A">
        <w:rPr>
          <w:b/>
          <w:color w:val="000000"/>
          <w:sz w:val="28"/>
          <w:szCs w:val="28"/>
          <w:u w:val="single"/>
        </w:rPr>
        <w:t>Уголовный кодекс РФ</w:t>
      </w:r>
      <w:r>
        <w:rPr>
          <w:color w:val="000000"/>
          <w:sz w:val="28"/>
          <w:szCs w:val="28"/>
        </w:rPr>
        <w:t xml:space="preserve"> предусматривает:</w:t>
      </w:r>
    </w:p>
    <w:p w:rsidR="005F395E" w:rsidRPr="005F395E" w:rsidRDefault="00644C27" w:rsidP="005F395E">
      <w:pPr>
        <w:pStyle w:val="af0"/>
        <w:widowControl w:val="0"/>
        <w:numPr>
          <w:ilvl w:val="0"/>
          <w:numId w:val="3"/>
        </w:numPr>
        <w:autoSpaceDE w:val="0"/>
        <w:autoSpaceDN w:val="0"/>
        <w:adjustRightInd w:val="0"/>
        <w:spacing w:line="276" w:lineRule="auto"/>
        <w:jc w:val="both"/>
        <w:rPr>
          <w:color w:val="000000"/>
          <w:sz w:val="28"/>
          <w:szCs w:val="28"/>
        </w:rPr>
      </w:pPr>
      <w:r>
        <w:rPr>
          <w:b/>
          <w:i/>
          <w:color w:val="000000"/>
          <w:sz w:val="28"/>
          <w:szCs w:val="28"/>
        </w:rPr>
        <w:t xml:space="preserve">нарушение требований </w:t>
      </w:r>
      <w:r w:rsidRPr="00644C27">
        <w:rPr>
          <w:b/>
          <w:i/>
          <w:color w:val="000000"/>
          <w:sz w:val="28"/>
          <w:szCs w:val="28"/>
        </w:rPr>
        <w:t>пожарной безопасности</w:t>
      </w:r>
      <w:r>
        <w:rPr>
          <w:b/>
          <w:i/>
          <w:color w:val="000000"/>
          <w:sz w:val="28"/>
          <w:szCs w:val="28"/>
        </w:rPr>
        <w:t xml:space="preserve"> совершённое лицом, на котором лежала обязанность по их соблюдению</w:t>
      </w:r>
      <w:r>
        <w:rPr>
          <w:color w:val="000000"/>
          <w:sz w:val="28"/>
          <w:szCs w:val="28"/>
        </w:rPr>
        <w:t>, если это повлекло по неосторожности:</w:t>
      </w:r>
    </w:p>
    <w:p w:rsidR="005F395E" w:rsidRPr="005F395E" w:rsidRDefault="00644C27" w:rsidP="005F395E">
      <w:pPr>
        <w:pStyle w:val="af0"/>
        <w:widowControl w:val="0"/>
        <w:autoSpaceDE w:val="0"/>
        <w:autoSpaceDN w:val="0"/>
        <w:adjustRightInd w:val="0"/>
        <w:spacing w:line="276" w:lineRule="auto"/>
        <w:ind w:left="1287"/>
        <w:jc w:val="both"/>
        <w:rPr>
          <w:color w:val="000000"/>
          <w:sz w:val="28"/>
          <w:szCs w:val="28"/>
          <w:shd w:val="clear" w:color="auto" w:fill="FFFFFF"/>
        </w:rPr>
      </w:pPr>
      <w:r>
        <w:rPr>
          <w:b/>
          <w:i/>
          <w:color w:val="000000"/>
          <w:sz w:val="28"/>
          <w:szCs w:val="28"/>
        </w:rPr>
        <w:t xml:space="preserve">- </w:t>
      </w:r>
      <w:r w:rsidRPr="00F3618F">
        <w:rPr>
          <w:color w:val="000000"/>
          <w:sz w:val="28"/>
          <w:szCs w:val="28"/>
          <w:u w:val="single"/>
        </w:rPr>
        <w:t>причинение</w:t>
      </w:r>
      <w:r w:rsidR="00F3618F" w:rsidRPr="00F3618F">
        <w:rPr>
          <w:color w:val="000000"/>
          <w:sz w:val="28"/>
          <w:szCs w:val="28"/>
          <w:u w:val="single"/>
        </w:rPr>
        <w:t xml:space="preserve"> тяжкого вреда здоровью человека</w:t>
      </w:r>
      <w:r w:rsidR="00F3618F">
        <w:rPr>
          <w:color w:val="000000"/>
          <w:sz w:val="28"/>
          <w:szCs w:val="28"/>
        </w:rPr>
        <w:t xml:space="preserve"> - </w:t>
      </w:r>
      <w:r w:rsidR="00F3618F" w:rsidRPr="00F3618F">
        <w:rPr>
          <w:color w:val="000000"/>
          <w:sz w:val="28"/>
          <w:szCs w:val="28"/>
        </w:rPr>
        <w:t>н</w:t>
      </w:r>
      <w:r w:rsidR="00F3618F" w:rsidRPr="00F3618F">
        <w:rPr>
          <w:color w:val="000000"/>
          <w:sz w:val="28"/>
          <w:szCs w:val="28"/>
          <w:shd w:val="clear" w:color="auto" w:fill="FFFFFF"/>
        </w:rPr>
        <w:t>аказывается штрафом в размере до восьмидесяти тысяч рублей или в размере заработной платы или иного дохода осужденного за период до шести месяцев, либо ограничением свободы на срок до трех лет, либо принудительными работами на срок до трех лет с лишением права занимать определенные должности или заниматься определенной деятельностью на срок до трех лет или без такового, либо лишением свободы на срок до трех лет с лишением права занимать определенные должности или заниматься определенной деятельностью на срок до трех лет или без такового</w:t>
      </w:r>
      <w:r w:rsidR="00F3618F">
        <w:rPr>
          <w:color w:val="000000"/>
          <w:sz w:val="28"/>
          <w:szCs w:val="28"/>
          <w:shd w:val="clear" w:color="auto" w:fill="FFFFFF"/>
        </w:rPr>
        <w:t>;</w:t>
      </w:r>
    </w:p>
    <w:p w:rsidR="00F3618F" w:rsidRDefault="00F3618F" w:rsidP="00644C27">
      <w:pPr>
        <w:pStyle w:val="af0"/>
        <w:widowControl w:val="0"/>
        <w:autoSpaceDE w:val="0"/>
        <w:autoSpaceDN w:val="0"/>
        <w:adjustRightInd w:val="0"/>
        <w:spacing w:line="276" w:lineRule="auto"/>
        <w:ind w:left="1287"/>
        <w:jc w:val="both"/>
        <w:rPr>
          <w:color w:val="000000"/>
          <w:sz w:val="28"/>
          <w:szCs w:val="28"/>
          <w:shd w:val="clear" w:color="auto" w:fill="FFFFFF"/>
        </w:rPr>
      </w:pPr>
      <w:r>
        <w:rPr>
          <w:rFonts w:ascii="Arial" w:hAnsi="Arial" w:cs="Arial"/>
          <w:color w:val="000000"/>
          <w:sz w:val="26"/>
          <w:szCs w:val="26"/>
          <w:shd w:val="clear" w:color="auto" w:fill="FFFFFF"/>
        </w:rPr>
        <w:t xml:space="preserve">- </w:t>
      </w:r>
      <w:r w:rsidRPr="00F3618F">
        <w:rPr>
          <w:color w:val="000000"/>
          <w:sz w:val="28"/>
          <w:szCs w:val="28"/>
          <w:u w:val="single"/>
          <w:shd w:val="clear" w:color="auto" w:fill="FFFFFF"/>
        </w:rPr>
        <w:t>смерть человека</w:t>
      </w:r>
      <w:r w:rsidRPr="00F3618F">
        <w:rPr>
          <w:color w:val="000000"/>
          <w:sz w:val="28"/>
          <w:szCs w:val="28"/>
          <w:shd w:val="clear" w:color="auto" w:fill="FFFFFF"/>
        </w:rPr>
        <w:t xml:space="preserve"> -</w:t>
      </w:r>
      <w:r w:rsidRPr="00F3618F">
        <w:rPr>
          <w:rFonts w:ascii="Arial" w:hAnsi="Arial" w:cs="Arial"/>
          <w:color w:val="000000"/>
          <w:sz w:val="26"/>
          <w:szCs w:val="26"/>
          <w:shd w:val="clear" w:color="auto" w:fill="FFFFFF"/>
        </w:rPr>
        <w:t xml:space="preserve"> </w:t>
      </w:r>
      <w:r w:rsidRPr="00F3618F">
        <w:rPr>
          <w:color w:val="000000"/>
          <w:sz w:val="28"/>
          <w:szCs w:val="28"/>
          <w:shd w:val="clear" w:color="auto" w:fill="FFFFFF"/>
        </w:rPr>
        <w:t>наказывается принудительными работами на срок до пяти лет с лишением права занимать определенные должности или заниматься определенной деятельностью на срок до трех лет или без такового либо лишением свободы на срок до пяти лет с лишением права занимать определенные должности или заниматься определенной деятельностью на срок до трех лет или без такового</w:t>
      </w:r>
      <w:r>
        <w:rPr>
          <w:color w:val="000000"/>
          <w:sz w:val="28"/>
          <w:szCs w:val="28"/>
          <w:shd w:val="clear" w:color="auto" w:fill="FFFFFF"/>
        </w:rPr>
        <w:t>;</w:t>
      </w:r>
    </w:p>
    <w:p w:rsidR="005F395E" w:rsidRDefault="005F395E" w:rsidP="00644C27">
      <w:pPr>
        <w:pStyle w:val="af0"/>
        <w:widowControl w:val="0"/>
        <w:autoSpaceDE w:val="0"/>
        <w:autoSpaceDN w:val="0"/>
        <w:adjustRightInd w:val="0"/>
        <w:spacing w:line="276" w:lineRule="auto"/>
        <w:ind w:left="1287"/>
        <w:jc w:val="both"/>
        <w:rPr>
          <w:color w:val="000000"/>
          <w:sz w:val="28"/>
          <w:szCs w:val="28"/>
          <w:shd w:val="clear" w:color="auto" w:fill="FFFFFF"/>
        </w:rPr>
      </w:pPr>
      <w:r>
        <w:rPr>
          <w:color w:val="000000"/>
          <w:sz w:val="28"/>
          <w:szCs w:val="28"/>
          <w:shd w:val="clear" w:color="auto" w:fill="FFFFFF"/>
        </w:rPr>
        <w:t xml:space="preserve">- </w:t>
      </w:r>
      <w:r w:rsidRPr="005F395E">
        <w:rPr>
          <w:color w:val="000000"/>
          <w:sz w:val="28"/>
          <w:szCs w:val="28"/>
          <w:u w:val="single"/>
          <w:shd w:val="clear" w:color="auto" w:fill="FFFFFF"/>
        </w:rPr>
        <w:t>смерть двух или более лиц</w:t>
      </w:r>
      <w:r>
        <w:rPr>
          <w:color w:val="000000"/>
          <w:sz w:val="28"/>
          <w:szCs w:val="28"/>
          <w:shd w:val="clear" w:color="auto" w:fill="FFFFFF"/>
        </w:rPr>
        <w:t xml:space="preserve"> - </w:t>
      </w:r>
      <w:r w:rsidRPr="005F395E">
        <w:rPr>
          <w:color w:val="000000"/>
          <w:sz w:val="28"/>
          <w:szCs w:val="28"/>
          <w:shd w:val="clear" w:color="auto" w:fill="FFFFFF"/>
        </w:rPr>
        <w:t>наказывается принудительными работами на срок до пяти лет с лишением права занимать определенные должности или заниматься определенной деятельностью на срок до трех лет или без такового либо лишением свободы на срок до семи лет с лишением права занимать определенные должности или заниматься определенной деятельностью на срок до трех лет или без такового.</w:t>
      </w:r>
    </w:p>
    <w:p w:rsidR="005F395E" w:rsidRDefault="005F395E" w:rsidP="00644C27">
      <w:pPr>
        <w:pStyle w:val="af0"/>
        <w:widowControl w:val="0"/>
        <w:autoSpaceDE w:val="0"/>
        <w:autoSpaceDN w:val="0"/>
        <w:adjustRightInd w:val="0"/>
        <w:spacing w:line="276" w:lineRule="auto"/>
        <w:ind w:left="1287"/>
        <w:jc w:val="both"/>
        <w:rPr>
          <w:color w:val="000000"/>
          <w:sz w:val="28"/>
          <w:szCs w:val="28"/>
          <w:shd w:val="clear" w:color="auto" w:fill="FFFFFF"/>
        </w:rPr>
      </w:pPr>
    </w:p>
    <w:p w:rsidR="005F395E" w:rsidRPr="005F395E" w:rsidRDefault="005F395E" w:rsidP="005F395E">
      <w:pPr>
        <w:shd w:val="clear" w:color="auto" w:fill="FFFFFF"/>
        <w:spacing w:line="315" w:lineRule="atLeast"/>
        <w:ind w:firstLine="540"/>
        <w:jc w:val="both"/>
        <w:rPr>
          <w:color w:val="000000"/>
          <w:sz w:val="28"/>
          <w:szCs w:val="28"/>
        </w:rPr>
      </w:pPr>
      <w:r>
        <w:rPr>
          <w:b/>
          <w:i/>
          <w:color w:val="000000"/>
          <w:sz w:val="28"/>
          <w:szCs w:val="28"/>
          <w:shd w:val="clear" w:color="auto" w:fill="FFFFFF"/>
        </w:rPr>
        <w:t>у</w:t>
      </w:r>
      <w:r w:rsidRPr="005F395E">
        <w:rPr>
          <w:b/>
          <w:i/>
          <w:color w:val="000000"/>
          <w:sz w:val="28"/>
          <w:szCs w:val="28"/>
          <w:shd w:val="clear" w:color="auto" w:fill="FFFFFF"/>
        </w:rPr>
        <w:t>ничтожение или повреждение чужого имущества в крупном размере</w:t>
      </w:r>
      <w:r>
        <w:rPr>
          <w:color w:val="000000"/>
          <w:sz w:val="28"/>
          <w:szCs w:val="28"/>
          <w:shd w:val="clear" w:color="auto" w:fill="FFFFFF"/>
        </w:rPr>
        <w:t xml:space="preserve">, </w:t>
      </w:r>
      <w:r w:rsidRPr="005F395E">
        <w:rPr>
          <w:color w:val="000000"/>
          <w:sz w:val="28"/>
          <w:szCs w:val="28"/>
          <w:shd w:val="clear" w:color="auto" w:fill="FFFFFF"/>
        </w:rPr>
        <w:t>с</w:t>
      </w:r>
      <w:r w:rsidRPr="005F395E">
        <w:rPr>
          <w:rStyle w:val="blk"/>
          <w:sz w:val="28"/>
          <w:szCs w:val="28"/>
        </w:rPr>
        <w:t>овершенные путем неосторожного обращения с огнем или иными источниками повышенной опасности, -</w:t>
      </w:r>
    </w:p>
    <w:p w:rsidR="005F395E" w:rsidRPr="005F395E" w:rsidRDefault="005F395E" w:rsidP="005F395E">
      <w:pPr>
        <w:shd w:val="clear" w:color="auto" w:fill="FFFFFF"/>
        <w:spacing w:line="315" w:lineRule="atLeast"/>
        <w:ind w:firstLine="540"/>
        <w:jc w:val="both"/>
        <w:rPr>
          <w:color w:val="000000"/>
          <w:sz w:val="28"/>
          <w:szCs w:val="28"/>
        </w:rPr>
      </w:pPr>
      <w:bookmarkStart w:id="49" w:name="dst714"/>
      <w:bookmarkEnd w:id="49"/>
      <w:r w:rsidRPr="005F395E">
        <w:rPr>
          <w:rStyle w:val="blk"/>
          <w:sz w:val="28"/>
          <w:szCs w:val="28"/>
        </w:rPr>
        <w:t>наказываются штрафом в размере до ста двадцати тысяч рублей или в размере заработной платы или иного дохода осужденного за период до одного года, либо обязательными работами на срок до четырехсот восьмидесяти часов, либо исправительными работами на срок до двух лет, либо ограничением свободы на срок до одного года, либо принудительными работами на срок до одного года, либо лишением свободы на тот же срок.</w:t>
      </w:r>
    </w:p>
    <w:p w:rsidR="005F395E" w:rsidRDefault="005F395E" w:rsidP="005F395E">
      <w:pPr>
        <w:pStyle w:val="af0"/>
        <w:widowControl w:val="0"/>
        <w:autoSpaceDE w:val="0"/>
        <w:autoSpaceDN w:val="0"/>
        <w:adjustRightInd w:val="0"/>
        <w:spacing w:line="276" w:lineRule="auto"/>
        <w:ind w:left="1287"/>
        <w:jc w:val="both"/>
        <w:rPr>
          <w:color w:val="000000"/>
          <w:sz w:val="28"/>
          <w:szCs w:val="28"/>
          <w:shd w:val="clear" w:color="auto" w:fill="FFFFFF"/>
        </w:rPr>
      </w:pPr>
    </w:p>
    <w:p w:rsidR="00BB3CA8" w:rsidRDefault="005F395E" w:rsidP="00BB3CA8">
      <w:pPr>
        <w:pStyle w:val="af0"/>
        <w:widowControl w:val="0"/>
        <w:autoSpaceDE w:val="0"/>
        <w:autoSpaceDN w:val="0"/>
        <w:adjustRightInd w:val="0"/>
        <w:spacing w:line="276" w:lineRule="auto"/>
        <w:ind w:left="1287"/>
        <w:jc w:val="both"/>
        <w:rPr>
          <w:b/>
          <w:color w:val="000000"/>
          <w:sz w:val="28"/>
          <w:szCs w:val="28"/>
          <w:shd w:val="clear" w:color="auto" w:fill="FFFFFF"/>
        </w:rPr>
      </w:pPr>
      <w:r w:rsidRPr="005F395E">
        <w:rPr>
          <w:b/>
          <w:color w:val="000000"/>
          <w:sz w:val="28"/>
          <w:szCs w:val="28"/>
          <w:shd w:val="clear" w:color="auto" w:fill="FFFFFF"/>
        </w:rPr>
        <w:lastRenderedPageBreak/>
        <w:t>РУКОВОДИТЕЛЬ ОРГАНИЗАЦИИ:</w:t>
      </w:r>
    </w:p>
    <w:p w:rsidR="00EB129D" w:rsidRDefault="0066339F" w:rsidP="00BB3CA8">
      <w:pPr>
        <w:pStyle w:val="af0"/>
        <w:widowControl w:val="0"/>
        <w:numPr>
          <w:ilvl w:val="0"/>
          <w:numId w:val="3"/>
        </w:numPr>
        <w:autoSpaceDE w:val="0"/>
        <w:autoSpaceDN w:val="0"/>
        <w:adjustRightInd w:val="0"/>
        <w:spacing w:line="276" w:lineRule="auto"/>
        <w:jc w:val="both"/>
        <w:rPr>
          <w:b/>
          <w:color w:val="000000"/>
          <w:sz w:val="28"/>
          <w:szCs w:val="28"/>
        </w:rPr>
      </w:pPr>
      <w:r w:rsidRPr="00BB3CA8">
        <w:rPr>
          <w:color w:val="000000"/>
          <w:sz w:val="28"/>
          <w:szCs w:val="28"/>
        </w:rPr>
        <w:t>назначает</w:t>
      </w:r>
      <w:r w:rsidRPr="00BB3CA8">
        <w:rPr>
          <w:b/>
          <w:color w:val="000000"/>
          <w:sz w:val="28"/>
          <w:szCs w:val="28"/>
        </w:rPr>
        <w:t xml:space="preserve"> лицо, ответственное за пожарную безопасность, </w:t>
      </w:r>
    </w:p>
    <w:p w:rsidR="00BB3CA8" w:rsidRDefault="00BB3CA8" w:rsidP="00BB3CA8">
      <w:pPr>
        <w:pStyle w:val="af0"/>
        <w:widowControl w:val="0"/>
        <w:numPr>
          <w:ilvl w:val="0"/>
          <w:numId w:val="3"/>
        </w:numPr>
        <w:autoSpaceDE w:val="0"/>
        <w:autoSpaceDN w:val="0"/>
        <w:adjustRightInd w:val="0"/>
        <w:spacing w:line="276" w:lineRule="auto"/>
        <w:jc w:val="both"/>
        <w:rPr>
          <w:b/>
          <w:color w:val="000000"/>
          <w:sz w:val="28"/>
          <w:szCs w:val="28"/>
        </w:rPr>
      </w:pPr>
      <w:r w:rsidRPr="00BB3CA8">
        <w:rPr>
          <w:color w:val="000000"/>
          <w:sz w:val="28"/>
          <w:szCs w:val="28"/>
        </w:rPr>
        <w:t>определяет порядок и сроки проведения</w:t>
      </w:r>
      <w:r>
        <w:rPr>
          <w:b/>
          <w:color w:val="000000"/>
          <w:sz w:val="28"/>
          <w:szCs w:val="28"/>
        </w:rPr>
        <w:t xml:space="preserve"> противопожарного инструктажа и прохождения пожарно-технического минимума;</w:t>
      </w:r>
    </w:p>
    <w:p w:rsidR="00BB3CA8" w:rsidRDefault="00BB3CA8" w:rsidP="00BB3CA8">
      <w:pPr>
        <w:pStyle w:val="af0"/>
        <w:widowControl w:val="0"/>
        <w:numPr>
          <w:ilvl w:val="0"/>
          <w:numId w:val="3"/>
        </w:numPr>
        <w:autoSpaceDE w:val="0"/>
        <w:autoSpaceDN w:val="0"/>
        <w:adjustRightInd w:val="0"/>
        <w:spacing w:line="276" w:lineRule="auto"/>
        <w:jc w:val="both"/>
        <w:rPr>
          <w:b/>
          <w:color w:val="000000"/>
          <w:sz w:val="28"/>
          <w:szCs w:val="28"/>
        </w:rPr>
      </w:pPr>
      <w:r w:rsidRPr="00BB3CA8">
        <w:rPr>
          <w:color w:val="000000"/>
          <w:sz w:val="28"/>
          <w:szCs w:val="28"/>
        </w:rPr>
        <w:t>утверждает</w:t>
      </w:r>
      <w:r>
        <w:rPr>
          <w:b/>
          <w:color w:val="000000"/>
          <w:sz w:val="28"/>
          <w:szCs w:val="28"/>
        </w:rPr>
        <w:t xml:space="preserve"> Инструкцию по мерам пожарной безопасности;</w:t>
      </w:r>
    </w:p>
    <w:p w:rsidR="00BB3CA8" w:rsidRDefault="00BB3CA8" w:rsidP="00BB3CA8">
      <w:pPr>
        <w:pStyle w:val="af0"/>
        <w:widowControl w:val="0"/>
        <w:numPr>
          <w:ilvl w:val="0"/>
          <w:numId w:val="3"/>
        </w:numPr>
        <w:autoSpaceDE w:val="0"/>
        <w:autoSpaceDN w:val="0"/>
        <w:adjustRightInd w:val="0"/>
        <w:spacing w:line="276" w:lineRule="auto"/>
        <w:jc w:val="both"/>
        <w:rPr>
          <w:b/>
          <w:color w:val="000000"/>
          <w:sz w:val="28"/>
          <w:szCs w:val="28"/>
        </w:rPr>
      </w:pPr>
      <w:r w:rsidRPr="00BB3CA8">
        <w:rPr>
          <w:color w:val="000000"/>
          <w:sz w:val="28"/>
          <w:szCs w:val="28"/>
        </w:rPr>
        <w:t>обеспечивает наличие</w:t>
      </w:r>
      <w:r>
        <w:rPr>
          <w:b/>
          <w:color w:val="000000"/>
          <w:sz w:val="28"/>
          <w:szCs w:val="28"/>
        </w:rPr>
        <w:t xml:space="preserve"> табличек с номером телефона для вызова пожарных;</w:t>
      </w:r>
    </w:p>
    <w:p w:rsidR="00BB3CA8" w:rsidRDefault="00BB3CA8" w:rsidP="00BB3CA8">
      <w:pPr>
        <w:pStyle w:val="af0"/>
        <w:widowControl w:val="0"/>
        <w:numPr>
          <w:ilvl w:val="0"/>
          <w:numId w:val="3"/>
        </w:numPr>
        <w:autoSpaceDE w:val="0"/>
        <w:autoSpaceDN w:val="0"/>
        <w:adjustRightInd w:val="0"/>
        <w:spacing w:line="276" w:lineRule="auto"/>
        <w:jc w:val="both"/>
        <w:rPr>
          <w:b/>
          <w:color w:val="000000"/>
          <w:sz w:val="28"/>
          <w:szCs w:val="28"/>
        </w:rPr>
      </w:pPr>
      <w:r w:rsidRPr="00BB3CA8">
        <w:rPr>
          <w:color w:val="000000"/>
          <w:sz w:val="28"/>
          <w:szCs w:val="28"/>
        </w:rPr>
        <w:t>обеспечивает наличие</w:t>
      </w:r>
      <w:r>
        <w:rPr>
          <w:b/>
          <w:color w:val="000000"/>
          <w:sz w:val="28"/>
          <w:szCs w:val="28"/>
        </w:rPr>
        <w:t xml:space="preserve"> планов эвакуации людей при пожаре;</w:t>
      </w:r>
    </w:p>
    <w:p w:rsidR="00BB3CA8" w:rsidRDefault="00BB3CA8" w:rsidP="00BB3CA8">
      <w:pPr>
        <w:pStyle w:val="af0"/>
        <w:widowControl w:val="0"/>
        <w:numPr>
          <w:ilvl w:val="0"/>
          <w:numId w:val="3"/>
        </w:numPr>
        <w:autoSpaceDE w:val="0"/>
        <w:autoSpaceDN w:val="0"/>
        <w:adjustRightInd w:val="0"/>
        <w:spacing w:line="276" w:lineRule="auto"/>
        <w:jc w:val="both"/>
        <w:rPr>
          <w:b/>
          <w:color w:val="000000"/>
          <w:sz w:val="28"/>
          <w:szCs w:val="28"/>
        </w:rPr>
      </w:pPr>
      <w:r w:rsidRPr="00BB3CA8">
        <w:rPr>
          <w:color w:val="000000"/>
          <w:sz w:val="28"/>
          <w:szCs w:val="28"/>
        </w:rPr>
        <w:t>обеспечивает наличие</w:t>
      </w:r>
      <w:r>
        <w:rPr>
          <w:b/>
          <w:color w:val="000000"/>
          <w:sz w:val="28"/>
          <w:szCs w:val="28"/>
        </w:rPr>
        <w:t xml:space="preserve"> Инструкции о действии персонала при эвакуации людей при пожаре;</w:t>
      </w:r>
    </w:p>
    <w:p w:rsidR="00BB3CA8" w:rsidRDefault="00BB3CA8" w:rsidP="00BB3CA8">
      <w:pPr>
        <w:pStyle w:val="af0"/>
        <w:widowControl w:val="0"/>
        <w:numPr>
          <w:ilvl w:val="0"/>
          <w:numId w:val="3"/>
        </w:numPr>
        <w:autoSpaceDE w:val="0"/>
        <w:autoSpaceDN w:val="0"/>
        <w:adjustRightInd w:val="0"/>
        <w:spacing w:line="276" w:lineRule="auto"/>
        <w:jc w:val="both"/>
        <w:rPr>
          <w:b/>
          <w:color w:val="000000"/>
          <w:sz w:val="28"/>
          <w:szCs w:val="28"/>
        </w:rPr>
      </w:pPr>
      <w:r>
        <w:rPr>
          <w:color w:val="000000"/>
          <w:sz w:val="28"/>
          <w:szCs w:val="28"/>
        </w:rPr>
        <w:t xml:space="preserve">организует на объекте </w:t>
      </w:r>
      <w:r w:rsidRPr="00BB3CA8">
        <w:rPr>
          <w:color w:val="000000"/>
          <w:sz w:val="28"/>
          <w:szCs w:val="28"/>
          <w:u w:val="single"/>
        </w:rPr>
        <w:t>с ночным пребыванием людей</w:t>
      </w:r>
      <w:r>
        <w:rPr>
          <w:color w:val="000000"/>
          <w:sz w:val="28"/>
          <w:szCs w:val="28"/>
        </w:rPr>
        <w:t xml:space="preserve"> круглосуточное </w:t>
      </w:r>
      <w:r w:rsidRPr="00BB3CA8">
        <w:rPr>
          <w:b/>
          <w:color w:val="000000"/>
          <w:sz w:val="28"/>
          <w:szCs w:val="28"/>
        </w:rPr>
        <w:t>дежурство обслуживающего персонала</w:t>
      </w:r>
      <w:r>
        <w:rPr>
          <w:b/>
          <w:color w:val="000000"/>
          <w:sz w:val="28"/>
          <w:szCs w:val="28"/>
        </w:rPr>
        <w:t>;</w:t>
      </w:r>
    </w:p>
    <w:p w:rsidR="00BB3CA8" w:rsidRPr="00247947" w:rsidRDefault="00BB3CA8" w:rsidP="00BB3CA8">
      <w:pPr>
        <w:pStyle w:val="af0"/>
        <w:widowControl w:val="0"/>
        <w:numPr>
          <w:ilvl w:val="0"/>
          <w:numId w:val="3"/>
        </w:numPr>
        <w:autoSpaceDE w:val="0"/>
        <w:autoSpaceDN w:val="0"/>
        <w:adjustRightInd w:val="0"/>
        <w:spacing w:line="276" w:lineRule="auto"/>
        <w:jc w:val="both"/>
        <w:rPr>
          <w:b/>
          <w:color w:val="000000"/>
          <w:sz w:val="28"/>
          <w:szCs w:val="28"/>
        </w:rPr>
      </w:pPr>
      <w:r w:rsidRPr="00247947">
        <w:rPr>
          <w:b/>
          <w:color w:val="000000"/>
          <w:sz w:val="28"/>
          <w:szCs w:val="28"/>
        </w:rPr>
        <w:t>запрещает курение на территории</w:t>
      </w:r>
      <w:r w:rsidR="00247947" w:rsidRPr="00247947">
        <w:rPr>
          <w:b/>
          <w:color w:val="000000"/>
          <w:sz w:val="28"/>
          <w:szCs w:val="28"/>
        </w:rPr>
        <w:t xml:space="preserve"> и в помещениях</w:t>
      </w:r>
      <w:r w:rsidR="00247947">
        <w:rPr>
          <w:color w:val="000000"/>
          <w:sz w:val="28"/>
          <w:szCs w:val="28"/>
        </w:rPr>
        <w:t>, обеспечивает места, специально отведенные для курения;</w:t>
      </w:r>
    </w:p>
    <w:p w:rsidR="00247947" w:rsidRDefault="00247947" w:rsidP="00BB3CA8">
      <w:pPr>
        <w:pStyle w:val="af0"/>
        <w:widowControl w:val="0"/>
        <w:numPr>
          <w:ilvl w:val="0"/>
          <w:numId w:val="3"/>
        </w:numPr>
        <w:autoSpaceDE w:val="0"/>
        <w:autoSpaceDN w:val="0"/>
        <w:adjustRightInd w:val="0"/>
        <w:spacing w:line="276" w:lineRule="auto"/>
        <w:jc w:val="both"/>
        <w:rPr>
          <w:b/>
          <w:color w:val="000000"/>
          <w:sz w:val="28"/>
          <w:szCs w:val="28"/>
        </w:rPr>
      </w:pPr>
      <w:r w:rsidRPr="00247947">
        <w:rPr>
          <w:color w:val="000000"/>
          <w:sz w:val="28"/>
          <w:szCs w:val="28"/>
        </w:rPr>
        <w:t xml:space="preserve">обеспечивает соблюдение проектных решений и требований нормативных документов по пожарной безопасности </w:t>
      </w:r>
      <w:r>
        <w:rPr>
          <w:b/>
          <w:color w:val="000000"/>
          <w:sz w:val="28"/>
          <w:szCs w:val="28"/>
        </w:rPr>
        <w:t>при эксплуатации эвакуационных путей и выходов;</w:t>
      </w:r>
    </w:p>
    <w:p w:rsidR="00247947" w:rsidRDefault="00247947" w:rsidP="00BB3CA8">
      <w:pPr>
        <w:pStyle w:val="af0"/>
        <w:widowControl w:val="0"/>
        <w:numPr>
          <w:ilvl w:val="0"/>
          <w:numId w:val="3"/>
        </w:numPr>
        <w:autoSpaceDE w:val="0"/>
        <w:autoSpaceDN w:val="0"/>
        <w:adjustRightInd w:val="0"/>
        <w:spacing w:line="276" w:lineRule="auto"/>
        <w:jc w:val="both"/>
        <w:rPr>
          <w:b/>
          <w:color w:val="000000"/>
          <w:sz w:val="28"/>
          <w:szCs w:val="28"/>
        </w:rPr>
      </w:pPr>
      <w:r>
        <w:rPr>
          <w:color w:val="000000"/>
          <w:sz w:val="28"/>
          <w:szCs w:val="28"/>
        </w:rPr>
        <w:t xml:space="preserve">обеспечивает </w:t>
      </w:r>
      <w:r>
        <w:rPr>
          <w:b/>
          <w:color w:val="000000"/>
          <w:sz w:val="28"/>
          <w:szCs w:val="28"/>
        </w:rPr>
        <w:t>содержание наружных пожарных лестниц и ограждений на крышах;</w:t>
      </w:r>
    </w:p>
    <w:p w:rsidR="00247947" w:rsidRDefault="00247947" w:rsidP="00BB3CA8">
      <w:pPr>
        <w:pStyle w:val="af0"/>
        <w:widowControl w:val="0"/>
        <w:numPr>
          <w:ilvl w:val="0"/>
          <w:numId w:val="3"/>
        </w:numPr>
        <w:autoSpaceDE w:val="0"/>
        <w:autoSpaceDN w:val="0"/>
        <w:adjustRightInd w:val="0"/>
        <w:spacing w:line="276" w:lineRule="auto"/>
        <w:jc w:val="both"/>
        <w:rPr>
          <w:b/>
          <w:color w:val="000000"/>
          <w:sz w:val="28"/>
          <w:szCs w:val="28"/>
        </w:rPr>
      </w:pPr>
      <w:r>
        <w:rPr>
          <w:color w:val="000000"/>
          <w:sz w:val="28"/>
          <w:szCs w:val="28"/>
        </w:rPr>
        <w:t xml:space="preserve">обеспечивает </w:t>
      </w:r>
      <w:r>
        <w:rPr>
          <w:b/>
          <w:color w:val="000000"/>
          <w:sz w:val="28"/>
          <w:szCs w:val="28"/>
        </w:rPr>
        <w:t>сбор обтирочных материалов в контейнеры;</w:t>
      </w:r>
    </w:p>
    <w:p w:rsidR="00247947" w:rsidRDefault="00247947" w:rsidP="00BB3CA8">
      <w:pPr>
        <w:pStyle w:val="af0"/>
        <w:widowControl w:val="0"/>
        <w:numPr>
          <w:ilvl w:val="0"/>
          <w:numId w:val="3"/>
        </w:numPr>
        <w:autoSpaceDE w:val="0"/>
        <w:autoSpaceDN w:val="0"/>
        <w:adjustRightInd w:val="0"/>
        <w:spacing w:line="276" w:lineRule="auto"/>
        <w:jc w:val="both"/>
        <w:rPr>
          <w:b/>
          <w:color w:val="000000"/>
          <w:sz w:val="28"/>
          <w:szCs w:val="28"/>
        </w:rPr>
      </w:pPr>
      <w:r>
        <w:rPr>
          <w:color w:val="000000"/>
          <w:sz w:val="28"/>
          <w:szCs w:val="28"/>
        </w:rPr>
        <w:t xml:space="preserve">обеспечивает </w:t>
      </w:r>
      <w:r>
        <w:rPr>
          <w:b/>
          <w:color w:val="000000"/>
          <w:sz w:val="28"/>
          <w:szCs w:val="28"/>
        </w:rPr>
        <w:t>исправное состояние знаков пожарной безопасности;</w:t>
      </w:r>
    </w:p>
    <w:p w:rsidR="00247947" w:rsidRDefault="00247947" w:rsidP="00BB3CA8">
      <w:pPr>
        <w:pStyle w:val="af0"/>
        <w:widowControl w:val="0"/>
        <w:numPr>
          <w:ilvl w:val="0"/>
          <w:numId w:val="3"/>
        </w:numPr>
        <w:autoSpaceDE w:val="0"/>
        <w:autoSpaceDN w:val="0"/>
        <w:adjustRightInd w:val="0"/>
        <w:spacing w:line="276" w:lineRule="auto"/>
        <w:jc w:val="both"/>
        <w:rPr>
          <w:b/>
          <w:color w:val="000000"/>
          <w:sz w:val="28"/>
          <w:szCs w:val="28"/>
        </w:rPr>
      </w:pPr>
      <w:r>
        <w:rPr>
          <w:color w:val="000000"/>
          <w:sz w:val="28"/>
          <w:szCs w:val="28"/>
        </w:rPr>
        <w:t>обеспечивает на объектах</w:t>
      </w:r>
      <w:r w:rsidR="00EC3F8E">
        <w:rPr>
          <w:color w:val="000000"/>
          <w:sz w:val="28"/>
          <w:szCs w:val="28"/>
        </w:rPr>
        <w:t xml:space="preserve"> с массовы</w:t>
      </w:r>
      <w:r>
        <w:rPr>
          <w:color w:val="000000"/>
          <w:sz w:val="28"/>
          <w:szCs w:val="28"/>
        </w:rPr>
        <w:t xml:space="preserve">м пребыванием людей наличие исправных </w:t>
      </w:r>
      <w:r>
        <w:rPr>
          <w:b/>
          <w:color w:val="000000"/>
          <w:sz w:val="28"/>
          <w:szCs w:val="28"/>
        </w:rPr>
        <w:t>электрических фонарей;</w:t>
      </w:r>
    </w:p>
    <w:p w:rsidR="00EC3F8E" w:rsidRDefault="00EC3F8E" w:rsidP="00BB3CA8">
      <w:pPr>
        <w:pStyle w:val="af0"/>
        <w:widowControl w:val="0"/>
        <w:numPr>
          <w:ilvl w:val="0"/>
          <w:numId w:val="3"/>
        </w:numPr>
        <w:autoSpaceDE w:val="0"/>
        <w:autoSpaceDN w:val="0"/>
        <w:adjustRightInd w:val="0"/>
        <w:spacing w:line="276" w:lineRule="auto"/>
        <w:jc w:val="both"/>
        <w:rPr>
          <w:b/>
          <w:color w:val="000000"/>
          <w:sz w:val="28"/>
          <w:szCs w:val="28"/>
        </w:rPr>
      </w:pPr>
      <w:r>
        <w:rPr>
          <w:color w:val="000000"/>
          <w:sz w:val="28"/>
          <w:szCs w:val="28"/>
        </w:rPr>
        <w:t xml:space="preserve">определяет </w:t>
      </w:r>
      <w:r>
        <w:rPr>
          <w:b/>
          <w:color w:val="000000"/>
          <w:sz w:val="28"/>
          <w:szCs w:val="28"/>
        </w:rPr>
        <w:t xml:space="preserve">порядок и сроки проведения по очистке вентиляционных камер, циклонов, фильтров и </w:t>
      </w:r>
      <w:proofErr w:type="spellStart"/>
      <w:r>
        <w:rPr>
          <w:b/>
          <w:color w:val="000000"/>
          <w:sz w:val="28"/>
          <w:szCs w:val="28"/>
        </w:rPr>
        <w:t>воздухоотводов</w:t>
      </w:r>
      <w:proofErr w:type="spellEnd"/>
      <w:r>
        <w:rPr>
          <w:b/>
          <w:color w:val="000000"/>
          <w:sz w:val="28"/>
          <w:szCs w:val="28"/>
        </w:rPr>
        <w:t>;</w:t>
      </w:r>
    </w:p>
    <w:p w:rsidR="00EC3F8E" w:rsidRDefault="00EC3F8E" w:rsidP="00BB3CA8">
      <w:pPr>
        <w:pStyle w:val="af0"/>
        <w:widowControl w:val="0"/>
        <w:numPr>
          <w:ilvl w:val="0"/>
          <w:numId w:val="3"/>
        </w:numPr>
        <w:autoSpaceDE w:val="0"/>
        <w:autoSpaceDN w:val="0"/>
        <w:adjustRightInd w:val="0"/>
        <w:spacing w:line="276" w:lineRule="auto"/>
        <w:jc w:val="both"/>
        <w:rPr>
          <w:color w:val="000000"/>
          <w:sz w:val="28"/>
          <w:szCs w:val="28"/>
        </w:rPr>
      </w:pPr>
      <w:r>
        <w:rPr>
          <w:color w:val="000000"/>
          <w:sz w:val="28"/>
          <w:szCs w:val="28"/>
        </w:rPr>
        <w:t xml:space="preserve">обеспечивает </w:t>
      </w:r>
      <w:r>
        <w:rPr>
          <w:b/>
          <w:color w:val="000000"/>
          <w:sz w:val="28"/>
          <w:szCs w:val="28"/>
        </w:rPr>
        <w:t xml:space="preserve">исправное содержание дорог, проездов и подъездов к </w:t>
      </w:r>
      <w:r w:rsidRPr="00EC3F8E">
        <w:rPr>
          <w:color w:val="000000"/>
          <w:sz w:val="28"/>
          <w:szCs w:val="28"/>
        </w:rPr>
        <w:t>зд</w:t>
      </w:r>
      <w:r>
        <w:rPr>
          <w:color w:val="000000"/>
          <w:sz w:val="28"/>
          <w:szCs w:val="28"/>
        </w:rPr>
        <w:t>а</w:t>
      </w:r>
      <w:r w:rsidRPr="00EC3F8E">
        <w:rPr>
          <w:color w:val="000000"/>
          <w:sz w:val="28"/>
          <w:szCs w:val="28"/>
        </w:rPr>
        <w:t>ниям</w:t>
      </w:r>
      <w:r>
        <w:rPr>
          <w:color w:val="000000"/>
          <w:sz w:val="28"/>
          <w:szCs w:val="28"/>
        </w:rPr>
        <w:t>, сооружениям и строениям;</w:t>
      </w:r>
    </w:p>
    <w:p w:rsidR="00EC3F8E" w:rsidRDefault="00EC3F8E" w:rsidP="00BB3CA8">
      <w:pPr>
        <w:pStyle w:val="af0"/>
        <w:widowControl w:val="0"/>
        <w:numPr>
          <w:ilvl w:val="0"/>
          <w:numId w:val="3"/>
        </w:numPr>
        <w:autoSpaceDE w:val="0"/>
        <w:autoSpaceDN w:val="0"/>
        <w:adjustRightInd w:val="0"/>
        <w:spacing w:line="276" w:lineRule="auto"/>
        <w:jc w:val="both"/>
        <w:rPr>
          <w:color w:val="000000"/>
          <w:sz w:val="28"/>
          <w:szCs w:val="28"/>
        </w:rPr>
      </w:pPr>
      <w:r>
        <w:rPr>
          <w:color w:val="000000"/>
          <w:sz w:val="28"/>
          <w:szCs w:val="28"/>
        </w:rPr>
        <w:t xml:space="preserve">обеспечивает </w:t>
      </w:r>
      <w:r w:rsidRPr="00EC3F8E">
        <w:rPr>
          <w:b/>
          <w:color w:val="000000"/>
          <w:sz w:val="28"/>
          <w:szCs w:val="28"/>
        </w:rPr>
        <w:t>очистку объекта</w:t>
      </w:r>
      <w:r>
        <w:rPr>
          <w:color w:val="000000"/>
          <w:sz w:val="28"/>
          <w:szCs w:val="28"/>
        </w:rPr>
        <w:t xml:space="preserve"> и прилегающей к нему территории от мусора;</w:t>
      </w:r>
    </w:p>
    <w:p w:rsidR="00EC3F8E" w:rsidRDefault="00EC3F8E" w:rsidP="00BB3CA8">
      <w:pPr>
        <w:pStyle w:val="af0"/>
        <w:widowControl w:val="0"/>
        <w:numPr>
          <w:ilvl w:val="0"/>
          <w:numId w:val="3"/>
        </w:numPr>
        <w:autoSpaceDE w:val="0"/>
        <w:autoSpaceDN w:val="0"/>
        <w:adjustRightInd w:val="0"/>
        <w:spacing w:line="276" w:lineRule="auto"/>
        <w:jc w:val="both"/>
        <w:rPr>
          <w:color w:val="000000"/>
          <w:sz w:val="28"/>
          <w:szCs w:val="28"/>
        </w:rPr>
      </w:pPr>
      <w:r>
        <w:rPr>
          <w:color w:val="000000"/>
          <w:sz w:val="28"/>
          <w:szCs w:val="28"/>
        </w:rPr>
        <w:t xml:space="preserve">руководитель организации обеспечивает </w:t>
      </w:r>
      <w:r>
        <w:rPr>
          <w:b/>
          <w:color w:val="000000"/>
          <w:sz w:val="28"/>
          <w:szCs w:val="28"/>
        </w:rPr>
        <w:t xml:space="preserve">ознакомление (под подпись) граждан, прибывающих в гостиницы, мотели, общежития </w:t>
      </w:r>
      <w:r w:rsidRPr="00EC3F8E">
        <w:rPr>
          <w:color w:val="000000"/>
          <w:sz w:val="28"/>
          <w:szCs w:val="28"/>
        </w:rPr>
        <w:t>и другие</w:t>
      </w:r>
      <w:r>
        <w:rPr>
          <w:color w:val="000000"/>
          <w:sz w:val="28"/>
          <w:szCs w:val="28"/>
        </w:rPr>
        <w:t xml:space="preserve"> здания для временного пребывания людей, с правилами пожарной безопасности.</w:t>
      </w:r>
    </w:p>
    <w:p w:rsidR="007D6B81" w:rsidRDefault="007D6B81" w:rsidP="007D6B81">
      <w:pPr>
        <w:pStyle w:val="af0"/>
        <w:widowControl w:val="0"/>
        <w:autoSpaceDE w:val="0"/>
        <w:autoSpaceDN w:val="0"/>
        <w:adjustRightInd w:val="0"/>
        <w:spacing w:line="276" w:lineRule="auto"/>
        <w:ind w:left="1287"/>
        <w:jc w:val="both"/>
        <w:rPr>
          <w:color w:val="000000"/>
          <w:sz w:val="28"/>
          <w:szCs w:val="28"/>
        </w:rPr>
      </w:pPr>
    </w:p>
    <w:p w:rsidR="007D6B81" w:rsidRDefault="007D6B81" w:rsidP="007D6B81">
      <w:pPr>
        <w:pStyle w:val="af0"/>
        <w:widowControl w:val="0"/>
        <w:autoSpaceDE w:val="0"/>
        <w:autoSpaceDN w:val="0"/>
        <w:adjustRightInd w:val="0"/>
        <w:spacing w:line="276" w:lineRule="auto"/>
        <w:ind w:left="1287"/>
        <w:jc w:val="both"/>
        <w:rPr>
          <w:b/>
          <w:color w:val="000000"/>
          <w:sz w:val="28"/>
          <w:szCs w:val="28"/>
        </w:rPr>
      </w:pPr>
      <w:r>
        <w:rPr>
          <w:b/>
          <w:color w:val="000000"/>
          <w:sz w:val="28"/>
          <w:szCs w:val="28"/>
        </w:rPr>
        <w:t>44. Обеспечение электробезопасности в организации</w:t>
      </w:r>
    </w:p>
    <w:p w:rsidR="007D6B81" w:rsidRPr="001003A1" w:rsidRDefault="00F806C5" w:rsidP="00E20803">
      <w:pPr>
        <w:pStyle w:val="af0"/>
        <w:widowControl w:val="0"/>
        <w:autoSpaceDE w:val="0"/>
        <w:autoSpaceDN w:val="0"/>
        <w:adjustRightInd w:val="0"/>
        <w:spacing w:line="276" w:lineRule="auto"/>
        <w:ind w:left="0"/>
        <w:jc w:val="both"/>
        <w:rPr>
          <w:color w:val="000000"/>
          <w:sz w:val="28"/>
          <w:szCs w:val="28"/>
        </w:rPr>
      </w:pPr>
      <w:r>
        <w:rPr>
          <w:b/>
          <w:color w:val="000000"/>
          <w:sz w:val="28"/>
          <w:szCs w:val="28"/>
        </w:rPr>
        <w:t xml:space="preserve">Электробезопасность – </w:t>
      </w:r>
      <w:r>
        <w:rPr>
          <w:color w:val="000000"/>
          <w:sz w:val="28"/>
          <w:szCs w:val="28"/>
        </w:rPr>
        <w:t xml:space="preserve">система </w:t>
      </w:r>
      <w:r w:rsidR="001003A1">
        <w:rPr>
          <w:color w:val="000000"/>
          <w:sz w:val="28"/>
          <w:szCs w:val="28"/>
        </w:rPr>
        <w:t xml:space="preserve">организационных и </w:t>
      </w:r>
      <w:r>
        <w:rPr>
          <w:color w:val="000000"/>
          <w:sz w:val="28"/>
          <w:szCs w:val="28"/>
        </w:rPr>
        <w:t>технических мероприятий и средств</w:t>
      </w:r>
      <w:r w:rsidR="001003A1">
        <w:rPr>
          <w:color w:val="000000"/>
          <w:sz w:val="28"/>
          <w:szCs w:val="28"/>
        </w:rPr>
        <w:t>, обеспечивающих защиту людей от вредного и опасного воздействия электрического тока, электрической дуги, электромагнитного поля и статистического электричества.</w:t>
      </w:r>
    </w:p>
    <w:p w:rsidR="007D6B81" w:rsidRPr="007D6B81" w:rsidRDefault="007D6B81" w:rsidP="00627C8C">
      <w:pPr>
        <w:spacing w:line="345" w:lineRule="atLeast"/>
        <w:jc w:val="both"/>
        <w:rPr>
          <w:i/>
          <w:iCs/>
          <w:color w:val="777777"/>
          <w:sz w:val="28"/>
          <w:szCs w:val="28"/>
        </w:rPr>
      </w:pPr>
      <w:r w:rsidRPr="007D6B81">
        <w:rPr>
          <w:b/>
          <w:bCs/>
          <w:iCs/>
          <w:sz w:val="28"/>
          <w:szCs w:val="28"/>
        </w:rPr>
        <w:lastRenderedPageBreak/>
        <w:t>Электрический ток и его действие на организм человека</w:t>
      </w:r>
      <w:r w:rsidRPr="007D6B81">
        <w:rPr>
          <w:b/>
          <w:bCs/>
          <w:i/>
          <w:iCs/>
          <w:sz w:val="28"/>
          <w:szCs w:val="28"/>
        </w:rPr>
        <w:br/>
      </w:r>
      <w:r w:rsidRPr="007D6B81">
        <w:rPr>
          <w:iCs/>
          <w:sz w:val="28"/>
          <w:szCs w:val="28"/>
        </w:rPr>
        <w:t>Поражение электричеством может иметь место в следующих формах: остановка сердца или дыхания при прохождении электрического тока через тело; ожог; механическая травма из-за сокращения мышц под действием</w:t>
      </w:r>
      <w:r w:rsidR="00627C8C">
        <w:rPr>
          <w:iCs/>
          <w:sz w:val="28"/>
          <w:szCs w:val="28"/>
        </w:rPr>
        <w:t xml:space="preserve"> тока; ослепление электрической </w:t>
      </w:r>
      <w:r w:rsidRPr="007D6B81">
        <w:rPr>
          <w:iCs/>
          <w:sz w:val="28"/>
          <w:szCs w:val="28"/>
        </w:rPr>
        <w:t>дугой.</w:t>
      </w:r>
      <w:r w:rsidRPr="007D6B81">
        <w:rPr>
          <w:iCs/>
          <w:sz w:val="28"/>
          <w:szCs w:val="28"/>
        </w:rPr>
        <w:br/>
        <w:t>Смерть обычно наступает из-за остановки сердца, или дыхания, или того и другого. Переменный ток и постоянный ток опасны почти в одинаковой степени.</w:t>
      </w:r>
      <w:r w:rsidRPr="007D6B81">
        <w:rPr>
          <w:iCs/>
          <w:sz w:val="28"/>
          <w:szCs w:val="28"/>
        </w:rPr>
        <w:br/>
        <w:t>Под действием постоянного тока сокращаются мышцы тела. Если индивидуум взялся за находящуюся под напряжением часть оборудования, он, возможно, не сумеет оторваться без посторонней помощи. Более того, его, возможно, будет притягивать к опасному месту. Под действием переменного тока мышцы периодически сокращаются с частотой тока, но пауза между сокращениями бывает недостаточной, чтобы освободиться. Повреждения от электрического тока определяются силой тока и длительностью его воздействия. Чем меньше сопротивление человеческого тела, тем выше ток.</w:t>
      </w:r>
      <w:r w:rsidRPr="007D6B81">
        <w:rPr>
          <w:i/>
          <w:iCs/>
          <w:color w:val="777777"/>
          <w:sz w:val="28"/>
          <w:szCs w:val="28"/>
        </w:rPr>
        <w:t> </w:t>
      </w:r>
    </w:p>
    <w:p w:rsidR="007D6B81" w:rsidRPr="007D6B81" w:rsidRDefault="007D6B81" w:rsidP="007D6B81">
      <w:pPr>
        <w:spacing w:line="345" w:lineRule="atLeast"/>
        <w:rPr>
          <w:iCs/>
          <w:sz w:val="28"/>
          <w:szCs w:val="28"/>
        </w:rPr>
      </w:pPr>
      <w:r w:rsidRPr="007D6B81">
        <w:rPr>
          <w:b/>
          <w:bCs/>
          <w:iCs/>
          <w:sz w:val="28"/>
          <w:szCs w:val="28"/>
        </w:rPr>
        <w:t>Сопротивление организма человека уменьшается под действием следующих факторов:</w:t>
      </w:r>
      <w:r w:rsidRPr="007D6B81">
        <w:rPr>
          <w:b/>
          <w:bCs/>
          <w:iCs/>
          <w:sz w:val="28"/>
          <w:szCs w:val="28"/>
        </w:rPr>
        <w:br/>
      </w:r>
      <w:r w:rsidRPr="007D6B81">
        <w:rPr>
          <w:iCs/>
          <w:sz w:val="28"/>
          <w:szCs w:val="28"/>
        </w:rPr>
        <w:t>1.      высокое напряжение;</w:t>
      </w:r>
      <w:r w:rsidRPr="007D6B81">
        <w:rPr>
          <w:iCs/>
          <w:sz w:val="28"/>
          <w:szCs w:val="28"/>
        </w:rPr>
        <w:br/>
        <w:t>2.      длительное время воздействия;</w:t>
      </w:r>
      <w:r w:rsidRPr="007D6B81">
        <w:rPr>
          <w:iCs/>
          <w:sz w:val="28"/>
          <w:szCs w:val="28"/>
        </w:rPr>
        <w:br/>
        <w:t>3.      влажность кожи (руки должны быть сухими);</w:t>
      </w:r>
    </w:p>
    <w:p w:rsidR="007D6B81" w:rsidRPr="007D6B81" w:rsidRDefault="007D6B81" w:rsidP="007D6B81">
      <w:pPr>
        <w:spacing w:line="345" w:lineRule="atLeast"/>
        <w:rPr>
          <w:iCs/>
          <w:sz w:val="28"/>
          <w:szCs w:val="28"/>
        </w:rPr>
      </w:pPr>
      <w:r w:rsidRPr="007D6B81">
        <w:rPr>
          <w:iCs/>
          <w:sz w:val="28"/>
          <w:szCs w:val="28"/>
        </w:rPr>
        <w:t xml:space="preserve">4.      нехватка  кислорода в воздухе: в плохо проветриваемых помещениях, в горах; </w:t>
      </w:r>
    </w:p>
    <w:p w:rsidR="007D6B81" w:rsidRPr="007D6B81" w:rsidRDefault="007D6B81" w:rsidP="007D6B81">
      <w:pPr>
        <w:spacing w:line="345" w:lineRule="atLeast"/>
        <w:rPr>
          <w:iCs/>
          <w:sz w:val="28"/>
          <w:szCs w:val="28"/>
        </w:rPr>
      </w:pPr>
      <w:r w:rsidRPr="007D6B81">
        <w:rPr>
          <w:iCs/>
          <w:sz w:val="28"/>
          <w:szCs w:val="28"/>
        </w:rPr>
        <w:t>5.      повышение содержания углекислого газа в воздухе;</w:t>
      </w:r>
      <w:r w:rsidRPr="007D6B81">
        <w:rPr>
          <w:iCs/>
          <w:sz w:val="28"/>
          <w:szCs w:val="28"/>
        </w:rPr>
        <w:br/>
        <w:t>6.      высокая температура воздуха;</w:t>
      </w:r>
      <w:r w:rsidRPr="007D6B81">
        <w:rPr>
          <w:iCs/>
          <w:sz w:val="28"/>
          <w:szCs w:val="28"/>
        </w:rPr>
        <w:br/>
        <w:t>7.      Неосторожность, невнимательность. неподготовленность к возможному электрическому удару.</w:t>
      </w:r>
      <w:r w:rsidRPr="007D6B81">
        <w:rPr>
          <w:iCs/>
          <w:sz w:val="28"/>
          <w:szCs w:val="28"/>
        </w:rPr>
        <w:br/>
        <w:t>Распространенное мнение о безопасности тока силой менее 100 миллиампер - опасное заблуждение. Частота переменного тока 50Гц -- наиболее опасная. По некоторым данным менее опасен ток частотой 400Гц.</w:t>
      </w:r>
    </w:p>
    <w:p w:rsidR="007D6B81" w:rsidRPr="007D6B81" w:rsidRDefault="007D6B81" w:rsidP="007D6B81">
      <w:pPr>
        <w:spacing w:line="345" w:lineRule="atLeast"/>
        <w:rPr>
          <w:iCs/>
          <w:sz w:val="28"/>
          <w:szCs w:val="28"/>
        </w:rPr>
      </w:pPr>
      <w:r w:rsidRPr="007D6B81">
        <w:rPr>
          <w:b/>
          <w:bCs/>
          <w:iCs/>
          <w:sz w:val="28"/>
          <w:szCs w:val="28"/>
        </w:rPr>
        <w:t>Возможны следующие причины поражения электрическим током:</w:t>
      </w:r>
      <w:r w:rsidRPr="007D6B81">
        <w:rPr>
          <w:b/>
          <w:bCs/>
          <w:iCs/>
          <w:sz w:val="28"/>
          <w:szCs w:val="28"/>
        </w:rPr>
        <w:br/>
      </w:r>
      <w:r w:rsidR="00627C8C">
        <w:rPr>
          <w:iCs/>
          <w:sz w:val="28"/>
          <w:szCs w:val="28"/>
        </w:rPr>
        <w:t>1. </w:t>
      </w:r>
      <w:r w:rsidRPr="007D6B81">
        <w:rPr>
          <w:b/>
          <w:bCs/>
          <w:iCs/>
          <w:sz w:val="28"/>
          <w:szCs w:val="28"/>
        </w:rPr>
        <w:t>Наведенное напряжение:</w:t>
      </w:r>
      <w:r w:rsidRPr="007D6B81">
        <w:rPr>
          <w:iCs/>
          <w:sz w:val="28"/>
          <w:szCs w:val="28"/>
        </w:rPr>
        <w:t xml:space="preserve"> Высоковольтные линии передачи переменного тока могут наводить высокое переменное напряжение в проходящие рядом низковольтные линии электропередачи, линии связи и т.д. </w:t>
      </w:r>
    </w:p>
    <w:p w:rsidR="007D6B81" w:rsidRPr="007D6B81" w:rsidRDefault="00627C8C" w:rsidP="007D6B81">
      <w:pPr>
        <w:spacing w:line="345" w:lineRule="atLeast"/>
        <w:rPr>
          <w:iCs/>
          <w:sz w:val="28"/>
          <w:szCs w:val="28"/>
        </w:rPr>
      </w:pPr>
      <w:r>
        <w:rPr>
          <w:iCs/>
          <w:sz w:val="28"/>
          <w:szCs w:val="28"/>
        </w:rPr>
        <w:t>2. </w:t>
      </w:r>
      <w:r w:rsidR="007D6B81" w:rsidRPr="007D6B81">
        <w:rPr>
          <w:b/>
          <w:bCs/>
          <w:iCs/>
          <w:sz w:val="28"/>
          <w:szCs w:val="28"/>
        </w:rPr>
        <w:t>Остаточное напряжение: </w:t>
      </w:r>
      <w:r w:rsidR="007D6B81" w:rsidRPr="007D6B81">
        <w:rPr>
          <w:iCs/>
          <w:sz w:val="28"/>
          <w:szCs w:val="28"/>
        </w:rPr>
        <w:t xml:space="preserve">Линия электропередачи имеет большую электрическую емкость. Поэтому если линию отключить от напряжения, некоторое время все равно будет сохраняться разность потенциалов, и одновременное прикосновение к разным проводам приведет к электрическому удару. </w:t>
      </w:r>
    </w:p>
    <w:p w:rsidR="00627C8C" w:rsidRDefault="00627C8C" w:rsidP="007D6B81">
      <w:pPr>
        <w:spacing w:line="345" w:lineRule="atLeast"/>
        <w:rPr>
          <w:iCs/>
          <w:sz w:val="28"/>
          <w:szCs w:val="28"/>
        </w:rPr>
      </w:pPr>
      <w:r>
        <w:rPr>
          <w:iCs/>
          <w:sz w:val="28"/>
          <w:szCs w:val="28"/>
        </w:rPr>
        <w:t>3. </w:t>
      </w:r>
      <w:r w:rsidR="007D6B81" w:rsidRPr="007D6B81">
        <w:rPr>
          <w:b/>
          <w:bCs/>
          <w:iCs/>
          <w:sz w:val="28"/>
          <w:szCs w:val="28"/>
        </w:rPr>
        <w:t>Статическое напряжение:</w:t>
      </w:r>
      <w:r w:rsidR="007D6B81" w:rsidRPr="007D6B81">
        <w:rPr>
          <w:iCs/>
          <w:sz w:val="28"/>
          <w:szCs w:val="28"/>
        </w:rPr>
        <w:t> Возникает на изолированном проводящем объекте в результате накопления электрического заряда</w:t>
      </w:r>
      <w:r>
        <w:rPr>
          <w:iCs/>
          <w:sz w:val="28"/>
          <w:szCs w:val="28"/>
        </w:rPr>
        <w:t>.</w:t>
      </w:r>
      <w:r>
        <w:rPr>
          <w:iCs/>
          <w:sz w:val="28"/>
          <w:szCs w:val="28"/>
        </w:rPr>
        <w:br/>
        <w:t>4. </w:t>
      </w:r>
      <w:r w:rsidR="007D6B81" w:rsidRPr="007D6B81">
        <w:rPr>
          <w:b/>
          <w:bCs/>
          <w:iCs/>
          <w:sz w:val="28"/>
          <w:szCs w:val="28"/>
        </w:rPr>
        <w:t>Шаговое напряжение: </w:t>
      </w:r>
      <w:r w:rsidR="007D6B81" w:rsidRPr="007D6B81">
        <w:rPr>
          <w:iCs/>
          <w:sz w:val="28"/>
          <w:szCs w:val="28"/>
        </w:rPr>
        <w:t>возникает между ногами из-за того, что они находятся на разном расстоянии от упавшего на землю провода.</w:t>
      </w:r>
      <w:r w:rsidR="007D6B81" w:rsidRPr="007D6B81">
        <w:rPr>
          <w:iCs/>
          <w:sz w:val="28"/>
          <w:szCs w:val="28"/>
        </w:rPr>
        <w:br/>
      </w:r>
      <w:r>
        <w:rPr>
          <w:iCs/>
          <w:sz w:val="28"/>
          <w:szCs w:val="28"/>
        </w:rPr>
        <w:t>5. </w:t>
      </w:r>
      <w:r w:rsidR="007D6B81" w:rsidRPr="007D6B81">
        <w:rPr>
          <w:b/>
          <w:bCs/>
          <w:iCs/>
          <w:sz w:val="28"/>
          <w:szCs w:val="28"/>
        </w:rPr>
        <w:t>Повреждение изоляции.</w:t>
      </w:r>
      <w:r w:rsidR="007D6B81" w:rsidRPr="007D6B81">
        <w:rPr>
          <w:iCs/>
          <w:sz w:val="28"/>
          <w:szCs w:val="28"/>
        </w:rPr>
        <w:t xml:space="preserve"> Причины могут быть следующие: </w:t>
      </w:r>
    </w:p>
    <w:p w:rsidR="00627C8C" w:rsidRDefault="007D6B81" w:rsidP="007D6B81">
      <w:pPr>
        <w:spacing w:line="345" w:lineRule="atLeast"/>
        <w:rPr>
          <w:iCs/>
          <w:sz w:val="28"/>
          <w:szCs w:val="28"/>
        </w:rPr>
      </w:pPr>
      <w:r w:rsidRPr="007D6B81">
        <w:rPr>
          <w:iCs/>
          <w:sz w:val="28"/>
          <w:szCs w:val="28"/>
        </w:rPr>
        <w:t xml:space="preserve">а) заводской брак; </w:t>
      </w:r>
    </w:p>
    <w:p w:rsidR="00627C8C" w:rsidRDefault="007D6B81" w:rsidP="007D6B81">
      <w:pPr>
        <w:spacing w:line="345" w:lineRule="atLeast"/>
        <w:rPr>
          <w:iCs/>
          <w:sz w:val="28"/>
          <w:szCs w:val="28"/>
        </w:rPr>
      </w:pPr>
      <w:r w:rsidRPr="007D6B81">
        <w:rPr>
          <w:iCs/>
          <w:sz w:val="28"/>
          <w:szCs w:val="28"/>
        </w:rPr>
        <w:t xml:space="preserve">б) механический износ; </w:t>
      </w:r>
    </w:p>
    <w:p w:rsidR="00627C8C" w:rsidRDefault="007D6B81" w:rsidP="007D6B81">
      <w:pPr>
        <w:spacing w:line="345" w:lineRule="atLeast"/>
        <w:rPr>
          <w:iCs/>
          <w:sz w:val="28"/>
          <w:szCs w:val="28"/>
        </w:rPr>
      </w:pPr>
      <w:r w:rsidRPr="007D6B81">
        <w:rPr>
          <w:iCs/>
          <w:sz w:val="28"/>
          <w:szCs w:val="28"/>
        </w:rPr>
        <w:lastRenderedPageBreak/>
        <w:t xml:space="preserve">в) климатические воздействия, </w:t>
      </w:r>
    </w:p>
    <w:p w:rsidR="00627C8C" w:rsidRDefault="007D6B81" w:rsidP="007D6B81">
      <w:pPr>
        <w:spacing w:line="345" w:lineRule="atLeast"/>
        <w:rPr>
          <w:iCs/>
          <w:sz w:val="28"/>
          <w:szCs w:val="28"/>
        </w:rPr>
      </w:pPr>
      <w:r w:rsidRPr="007D6B81">
        <w:rPr>
          <w:iCs/>
          <w:sz w:val="28"/>
          <w:szCs w:val="28"/>
        </w:rPr>
        <w:t xml:space="preserve">г) загрязнение; </w:t>
      </w:r>
    </w:p>
    <w:p w:rsidR="00627C8C" w:rsidRDefault="007D6B81" w:rsidP="007D6B81">
      <w:pPr>
        <w:spacing w:line="345" w:lineRule="atLeast"/>
        <w:rPr>
          <w:iCs/>
          <w:sz w:val="28"/>
          <w:szCs w:val="28"/>
        </w:rPr>
      </w:pPr>
      <w:r w:rsidRPr="007D6B81">
        <w:rPr>
          <w:iCs/>
          <w:sz w:val="28"/>
          <w:szCs w:val="28"/>
        </w:rPr>
        <w:t xml:space="preserve">д) механическое повреждение;      </w:t>
      </w:r>
    </w:p>
    <w:p w:rsidR="007D6B81" w:rsidRPr="007D6B81" w:rsidRDefault="00627C8C" w:rsidP="007D6B81">
      <w:pPr>
        <w:spacing w:line="345" w:lineRule="atLeast"/>
        <w:rPr>
          <w:iCs/>
          <w:sz w:val="28"/>
          <w:szCs w:val="28"/>
        </w:rPr>
      </w:pPr>
      <w:r>
        <w:rPr>
          <w:iCs/>
          <w:sz w:val="28"/>
          <w:szCs w:val="28"/>
        </w:rPr>
        <w:t>е</w:t>
      </w:r>
      <w:r w:rsidR="007D6B81" w:rsidRPr="007D6B81">
        <w:rPr>
          <w:iCs/>
          <w:sz w:val="28"/>
          <w:szCs w:val="28"/>
        </w:rPr>
        <w:t>); преднамеренная порча.</w:t>
      </w:r>
      <w:r w:rsidR="007D6B81" w:rsidRPr="007D6B81">
        <w:rPr>
          <w:iCs/>
          <w:sz w:val="28"/>
          <w:szCs w:val="28"/>
        </w:rPr>
        <w:br/>
      </w:r>
      <w:r w:rsidR="007D6B81" w:rsidRPr="007D6B81">
        <w:rPr>
          <w:i/>
          <w:iCs/>
          <w:sz w:val="28"/>
          <w:szCs w:val="28"/>
        </w:rPr>
        <w:t>6</w:t>
      </w:r>
      <w:r w:rsidRPr="00627C8C">
        <w:rPr>
          <w:iCs/>
          <w:sz w:val="28"/>
          <w:szCs w:val="28"/>
        </w:rPr>
        <w:t>. </w:t>
      </w:r>
      <w:r w:rsidR="007D6B81" w:rsidRPr="007D6B81">
        <w:rPr>
          <w:b/>
          <w:bCs/>
          <w:iCs/>
          <w:sz w:val="28"/>
          <w:szCs w:val="28"/>
        </w:rPr>
        <w:t>Случайное прикосновение к токоведущей детали</w:t>
      </w:r>
      <w:r w:rsidR="007D6B81" w:rsidRPr="007D6B81">
        <w:rPr>
          <w:iCs/>
          <w:sz w:val="28"/>
          <w:szCs w:val="28"/>
        </w:rPr>
        <w:t>:  Из-за незнания, спешки, действия отвлекающи</w:t>
      </w:r>
      <w:r>
        <w:rPr>
          <w:iCs/>
          <w:sz w:val="28"/>
          <w:szCs w:val="28"/>
        </w:rPr>
        <w:t>х факторов.</w:t>
      </w:r>
      <w:r>
        <w:rPr>
          <w:iCs/>
          <w:sz w:val="28"/>
          <w:szCs w:val="28"/>
        </w:rPr>
        <w:br/>
        <w:t>7. </w:t>
      </w:r>
      <w:r w:rsidR="007D6B81" w:rsidRPr="007D6B81">
        <w:rPr>
          <w:b/>
          <w:bCs/>
          <w:iCs/>
          <w:sz w:val="28"/>
          <w:szCs w:val="28"/>
        </w:rPr>
        <w:t>Отсутствие заземления:</w:t>
      </w:r>
      <w:r w:rsidR="007D6B81" w:rsidRPr="007D6B81">
        <w:rPr>
          <w:iCs/>
          <w:sz w:val="28"/>
          <w:szCs w:val="28"/>
        </w:rPr>
        <w:t> В заземленной аппаратуре в случае пробоя изоляции на корпус происходит короткое замыкание, и сгорают предохранители.</w:t>
      </w:r>
      <w:r w:rsidR="007D6B81" w:rsidRPr="007D6B81">
        <w:rPr>
          <w:iCs/>
          <w:sz w:val="28"/>
          <w:szCs w:val="28"/>
        </w:rPr>
        <w:br/>
      </w:r>
      <w:r w:rsidR="007D6B81" w:rsidRPr="007D6B81">
        <w:rPr>
          <w:i/>
          <w:iCs/>
          <w:sz w:val="28"/>
          <w:szCs w:val="28"/>
        </w:rPr>
        <w:t>8</w:t>
      </w:r>
      <w:r w:rsidRPr="00627C8C">
        <w:rPr>
          <w:iCs/>
          <w:sz w:val="28"/>
          <w:szCs w:val="28"/>
        </w:rPr>
        <w:t>. </w:t>
      </w:r>
      <w:r w:rsidR="007D6B81" w:rsidRPr="007D6B81">
        <w:rPr>
          <w:b/>
          <w:bCs/>
          <w:iCs/>
          <w:sz w:val="28"/>
          <w:szCs w:val="28"/>
        </w:rPr>
        <w:t>Замыкание в результате аварии: </w:t>
      </w:r>
      <w:r w:rsidR="007D6B81" w:rsidRPr="007D6B81">
        <w:rPr>
          <w:iCs/>
          <w:sz w:val="28"/>
          <w:szCs w:val="28"/>
        </w:rPr>
        <w:t>Например, неблагоприятная погода  может вызвать повреждение воздушной линии электропередачи и падение провода на проходящий параллельно воздушный провод радио или телефона, после чего считающийся низковольтным провод оказывается под высоким напряжением.</w:t>
      </w:r>
      <w:r w:rsidR="007D6B81" w:rsidRPr="007D6B81">
        <w:rPr>
          <w:i/>
          <w:iCs/>
          <w:color w:val="777777"/>
          <w:sz w:val="28"/>
          <w:szCs w:val="28"/>
        </w:rPr>
        <w:br/>
      </w:r>
      <w:r w:rsidR="007D6B81" w:rsidRPr="007D6B81">
        <w:rPr>
          <w:i/>
          <w:iCs/>
          <w:sz w:val="28"/>
          <w:szCs w:val="28"/>
        </w:rPr>
        <w:t>9</w:t>
      </w:r>
      <w:r>
        <w:rPr>
          <w:b/>
          <w:iCs/>
          <w:sz w:val="28"/>
          <w:szCs w:val="28"/>
        </w:rPr>
        <w:t>.</w:t>
      </w:r>
      <w:r w:rsidR="007D6B81" w:rsidRPr="007D6B81">
        <w:rPr>
          <w:b/>
          <w:bCs/>
          <w:iCs/>
          <w:sz w:val="28"/>
          <w:szCs w:val="28"/>
        </w:rPr>
        <w:t> Несогласованность:</w:t>
      </w:r>
      <w:r w:rsidR="007D6B81" w:rsidRPr="007D6B81">
        <w:rPr>
          <w:b/>
          <w:iCs/>
          <w:sz w:val="28"/>
          <w:szCs w:val="28"/>
        </w:rPr>
        <w:t> </w:t>
      </w:r>
      <w:r w:rsidR="007D6B81" w:rsidRPr="007D6B81">
        <w:rPr>
          <w:iCs/>
          <w:sz w:val="28"/>
          <w:szCs w:val="28"/>
        </w:rPr>
        <w:t>Один человек  работает в электроустановке, другой подает на нее напряжение.</w:t>
      </w:r>
    </w:p>
    <w:p w:rsidR="007D6B81" w:rsidRPr="007D6B81" w:rsidRDefault="007D6B81" w:rsidP="007D6B81">
      <w:pPr>
        <w:spacing w:line="345" w:lineRule="atLeast"/>
        <w:rPr>
          <w:iCs/>
          <w:sz w:val="28"/>
          <w:szCs w:val="28"/>
        </w:rPr>
      </w:pPr>
      <w:r w:rsidRPr="007D6B81">
        <w:rPr>
          <w:b/>
          <w:bCs/>
          <w:iCs/>
          <w:sz w:val="28"/>
          <w:szCs w:val="28"/>
        </w:rPr>
        <w:t>Меры безопасности на производстве.</w:t>
      </w:r>
      <w:r w:rsidRPr="007D6B81">
        <w:rPr>
          <w:b/>
          <w:bCs/>
          <w:iCs/>
          <w:sz w:val="28"/>
          <w:szCs w:val="28"/>
        </w:rPr>
        <w:br/>
      </w:r>
      <w:r w:rsidRPr="007D6B81">
        <w:rPr>
          <w:iCs/>
          <w:sz w:val="28"/>
          <w:szCs w:val="28"/>
        </w:rPr>
        <w:t>При работе в электроустановке, которая находится под напряжением, следует держаться одну руку в кармане. Впрочем, случались смертельные поражения током после замыкания через две точки на одной ладони. Нельзя работать в электроустановке, которую могут включить без предупреждения. В некоторых случаях  при ремонте аппаратуры можно защититься простыми матерчатыми перчатками без "пальцев".</w:t>
      </w:r>
      <w:r w:rsidRPr="007D6B81">
        <w:rPr>
          <w:iCs/>
          <w:sz w:val="28"/>
          <w:szCs w:val="28"/>
        </w:rPr>
        <w:br/>
        <w:t>Не следует оттаскивать голыми руками пострадавшего, который находится или может находиться под действием тока: спасающий сам может получить электрический удар через тело этого пострадавшего.</w:t>
      </w:r>
      <w:r w:rsidRPr="007D6B81">
        <w:rPr>
          <w:iCs/>
          <w:sz w:val="28"/>
          <w:szCs w:val="28"/>
        </w:rPr>
        <w:br/>
        <w:t>Запрещается выполнение работ на линиях связи и электропередачи в сырую погоду, тем более в грозу.</w:t>
      </w:r>
      <w:r w:rsidRPr="007D6B81">
        <w:rPr>
          <w:iCs/>
          <w:sz w:val="28"/>
          <w:szCs w:val="28"/>
        </w:rPr>
        <w:br/>
        <w:t>Включать и выключать мощные ручные рубильники разрешается только в изолирующих перчатках и галошах.</w:t>
      </w:r>
    </w:p>
    <w:p w:rsidR="007D6B81" w:rsidRPr="007D6B81" w:rsidRDefault="007D6B81" w:rsidP="007D6B81">
      <w:pPr>
        <w:spacing w:line="345" w:lineRule="atLeast"/>
        <w:rPr>
          <w:iCs/>
          <w:sz w:val="28"/>
          <w:szCs w:val="28"/>
        </w:rPr>
      </w:pPr>
      <w:r w:rsidRPr="007D6B81">
        <w:rPr>
          <w:i/>
          <w:iCs/>
          <w:color w:val="777777"/>
          <w:sz w:val="28"/>
          <w:szCs w:val="28"/>
        </w:rPr>
        <w:t> </w:t>
      </w:r>
      <w:r w:rsidRPr="007D6B81">
        <w:rPr>
          <w:b/>
          <w:bCs/>
          <w:iCs/>
          <w:sz w:val="28"/>
          <w:szCs w:val="28"/>
        </w:rPr>
        <w:t>Действие электрического тока на организм человека</w:t>
      </w:r>
      <w:r w:rsidRPr="007D6B81">
        <w:rPr>
          <w:b/>
          <w:bCs/>
          <w:iCs/>
          <w:sz w:val="28"/>
          <w:szCs w:val="28"/>
        </w:rPr>
        <w:br/>
      </w:r>
      <w:r w:rsidRPr="007D6B81">
        <w:rPr>
          <w:iCs/>
          <w:sz w:val="28"/>
          <w:szCs w:val="28"/>
        </w:rPr>
        <w:t>В зависимости от условий, при которых человек подвергается действию электрического тока, последствия этого действия могут быть различны.</w:t>
      </w:r>
      <w:r w:rsidRPr="007D6B81">
        <w:rPr>
          <w:iCs/>
          <w:sz w:val="28"/>
          <w:szCs w:val="28"/>
        </w:rPr>
        <w:br/>
        <w:t>Действие электрического тока нарушает работу сердца и дыхания, что может привести к беспорядочному сокращению мышц сердца, называемому фибрилляцией, что равносильно его остановке, и к остановке дыхания, что ведет к смерти.</w:t>
      </w:r>
      <w:r w:rsidRPr="007D6B81">
        <w:rPr>
          <w:iCs/>
          <w:sz w:val="28"/>
          <w:szCs w:val="28"/>
        </w:rPr>
        <w:br/>
        <w:t>Воздействия тока на нервную систему выражаются в виде электрического удара и шока. </w:t>
      </w:r>
    </w:p>
    <w:p w:rsidR="007D6B81" w:rsidRDefault="007D6B81" w:rsidP="007D6B81">
      <w:pPr>
        <w:spacing w:line="345" w:lineRule="atLeast"/>
        <w:rPr>
          <w:iCs/>
          <w:sz w:val="28"/>
          <w:szCs w:val="28"/>
        </w:rPr>
      </w:pPr>
      <w:r w:rsidRPr="007D6B81">
        <w:rPr>
          <w:b/>
          <w:bCs/>
          <w:iCs/>
          <w:sz w:val="28"/>
          <w:szCs w:val="28"/>
        </w:rPr>
        <w:t>Электрический удар в зависимости от последствий можно условно разделить на пять степеней:</w:t>
      </w:r>
      <w:r w:rsidRPr="007D6B81">
        <w:rPr>
          <w:b/>
          <w:bCs/>
          <w:iCs/>
          <w:sz w:val="28"/>
          <w:szCs w:val="28"/>
        </w:rPr>
        <w:br/>
      </w:r>
      <w:r w:rsidRPr="007D6B81">
        <w:rPr>
          <w:iCs/>
          <w:sz w:val="28"/>
          <w:szCs w:val="28"/>
        </w:rPr>
        <w:t>1.      едва ощутимое сокращение мышц;</w:t>
      </w:r>
      <w:r w:rsidRPr="007D6B81">
        <w:rPr>
          <w:iCs/>
          <w:sz w:val="28"/>
          <w:szCs w:val="28"/>
        </w:rPr>
        <w:br/>
        <w:t>2.      судорожное сокращение мышц с сильными болями, без потери сознания, при этом могут быть механические травмы под действием сокращения мышц;</w:t>
      </w:r>
      <w:r w:rsidRPr="007D6B81">
        <w:rPr>
          <w:iCs/>
          <w:sz w:val="28"/>
          <w:szCs w:val="28"/>
        </w:rPr>
        <w:br/>
        <w:t>3.      судорожное сокращение мышц с потерей сознания, но с сохранившимися работой сердца и дыхания;</w:t>
      </w:r>
      <w:r w:rsidRPr="007D6B81">
        <w:rPr>
          <w:iCs/>
          <w:sz w:val="28"/>
          <w:szCs w:val="28"/>
        </w:rPr>
        <w:br/>
      </w:r>
      <w:r w:rsidRPr="007D6B81">
        <w:rPr>
          <w:iCs/>
          <w:sz w:val="28"/>
          <w:szCs w:val="28"/>
        </w:rPr>
        <w:lastRenderedPageBreak/>
        <w:t>4.      потеря сознания с нарушением работы сердца и дыхания;</w:t>
      </w:r>
      <w:r w:rsidRPr="007D6B81">
        <w:rPr>
          <w:iCs/>
          <w:sz w:val="28"/>
          <w:szCs w:val="28"/>
        </w:rPr>
        <w:br/>
        <w:t>5.      клиническая смерть, когда человек не дышит и у него не работает сердце и отсутствуют другие признаки жизни.</w:t>
      </w:r>
      <w:r w:rsidRPr="007D6B81">
        <w:rPr>
          <w:iCs/>
          <w:sz w:val="28"/>
          <w:szCs w:val="28"/>
        </w:rPr>
        <w:br/>
        <w:t>При своевременной помощи человека можно вернуть к жизни. </w:t>
      </w:r>
    </w:p>
    <w:p w:rsidR="001003A1" w:rsidRDefault="001003A1" w:rsidP="001003A1">
      <w:pPr>
        <w:spacing w:line="345" w:lineRule="atLeast"/>
        <w:jc w:val="both"/>
        <w:rPr>
          <w:iCs/>
          <w:sz w:val="28"/>
          <w:szCs w:val="28"/>
        </w:rPr>
      </w:pPr>
      <w:r>
        <w:rPr>
          <w:iCs/>
          <w:sz w:val="28"/>
          <w:szCs w:val="28"/>
        </w:rPr>
        <w:t xml:space="preserve">Руководитель потребителя назначает, соответствующим документом, </w:t>
      </w:r>
      <w:r>
        <w:rPr>
          <w:b/>
          <w:iCs/>
          <w:sz w:val="28"/>
          <w:szCs w:val="28"/>
        </w:rPr>
        <w:t xml:space="preserve">ответственного за электрохозяйство организации </w:t>
      </w:r>
      <w:r>
        <w:rPr>
          <w:iCs/>
          <w:sz w:val="28"/>
          <w:szCs w:val="28"/>
        </w:rPr>
        <w:t xml:space="preserve">из числа руководителей и специалистов Потребителя, прошедшего проверку знаний, имеющего удостоверение и </w:t>
      </w:r>
      <w:r w:rsidRPr="00704F96">
        <w:rPr>
          <w:i/>
          <w:iCs/>
          <w:sz w:val="28"/>
          <w:szCs w:val="28"/>
          <w:u w:val="single"/>
        </w:rPr>
        <w:t>квалификационную группу по электробезопасности</w:t>
      </w:r>
      <w:r w:rsidR="00704F96">
        <w:rPr>
          <w:i/>
          <w:iCs/>
          <w:sz w:val="28"/>
          <w:szCs w:val="28"/>
          <w:u w:val="single"/>
        </w:rPr>
        <w:t>:</w:t>
      </w:r>
    </w:p>
    <w:p w:rsidR="00704F96" w:rsidRDefault="00704F96" w:rsidP="001003A1">
      <w:pPr>
        <w:spacing w:line="345" w:lineRule="atLeast"/>
        <w:jc w:val="both"/>
        <w:rPr>
          <w:iCs/>
          <w:sz w:val="28"/>
          <w:szCs w:val="28"/>
        </w:rPr>
      </w:pPr>
      <w:r w:rsidRPr="00704F96">
        <w:rPr>
          <w:b/>
          <w:iCs/>
          <w:sz w:val="28"/>
          <w:szCs w:val="28"/>
          <w:lang w:val="en-US"/>
        </w:rPr>
        <w:t>V</w:t>
      </w:r>
      <w:r w:rsidRPr="00704F96">
        <w:rPr>
          <w:b/>
          <w:iCs/>
          <w:sz w:val="28"/>
          <w:szCs w:val="28"/>
        </w:rPr>
        <w:t xml:space="preserve"> – </w:t>
      </w:r>
      <w:r w:rsidRPr="00704F96">
        <w:rPr>
          <w:iCs/>
          <w:sz w:val="28"/>
          <w:szCs w:val="28"/>
        </w:rPr>
        <w:t>в электроустановках</w:t>
      </w:r>
      <w:r>
        <w:rPr>
          <w:iCs/>
          <w:sz w:val="28"/>
          <w:szCs w:val="28"/>
        </w:rPr>
        <w:t xml:space="preserve"> напряжением </w:t>
      </w:r>
      <w:r w:rsidRPr="00704F96">
        <w:rPr>
          <w:b/>
          <w:iCs/>
          <w:sz w:val="28"/>
          <w:szCs w:val="28"/>
        </w:rPr>
        <w:t>выше 1000 В.</w:t>
      </w:r>
    </w:p>
    <w:p w:rsidR="00704F96" w:rsidRPr="00704F96" w:rsidRDefault="00704F96" w:rsidP="001003A1">
      <w:pPr>
        <w:spacing w:line="345" w:lineRule="atLeast"/>
        <w:jc w:val="both"/>
        <w:rPr>
          <w:iCs/>
          <w:sz w:val="28"/>
          <w:szCs w:val="28"/>
        </w:rPr>
      </w:pPr>
      <w:r>
        <w:rPr>
          <w:iCs/>
          <w:sz w:val="28"/>
          <w:szCs w:val="28"/>
        </w:rPr>
        <w:t>или</w:t>
      </w:r>
    </w:p>
    <w:p w:rsidR="00704F96" w:rsidRDefault="00704F96" w:rsidP="001003A1">
      <w:pPr>
        <w:spacing w:line="345" w:lineRule="atLeast"/>
        <w:jc w:val="both"/>
        <w:rPr>
          <w:b/>
          <w:iCs/>
          <w:sz w:val="28"/>
          <w:szCs w:val="28"/>
        </w:rPr>
      </w:pPr>
      <w:r w:rsidRPr="00704F96">
        <w:rPr>
          <w:b/>
          <w:iCs/>
          <w:sz w:val="28"/>
          <w:szCs w:val="28"/>
          <w:lang w:val="en-US"/>
        </w:rPr>
        <w:t>IV</w:t>
      </w:r>
      <w:r>
        <w:rPr>
          <w:b/>
          <w:iCs/>
          <w:sz w:val="28"/>
          <w:szCs w:val="28"/>
        </w:rPr>
        <w:t xml:space="preserve"> – </w:t>
      </w:r>
      <w:r w:rsidRPr="00704F96">
        <w:rPr>
          <w:iCs/>
          <w:sz w:val="28"/>
          <w:szCs w:val="28"/>
        </w:rPr>
        <w:t>в электроустановках напряжение</w:t>
      </w:r>
      <w:r>
        <w:rPr>
          <w:b/>
          <w:iCs/>
          <w:sz w:val="28"/>
          <w:szCs w:val="28"/>
        </w:rPr>
        <w:t>м до 1000 В.</w:t>
      </w:r>
    </w:p>
    <w:p w:rsidR="00704F96" w:rsidRDefault="00704F96" w:rsidP="001003A1">
      <w:pPr>
        <w:spacing w:line="345" w:lineRule="atLeast"/>
        <w:jc w:val="both"/>
        <w:rPr>
          <w:iCs/>
          <w:sz w:val="28"/>
          <w:szCs w:val="28"/>
        </w:rPr>
      </w:pPr>
    </w:p>
    <w:p w:rsidR="00704F96" w:rsidRDefault="00704F96" w:rsidP="001003A1">
      <w:pPr>
        <w:spacing w:line="345" w:lineRule="atLeast"/>
        <w:jc w:val="both"/>
        <w:rPr>
          <w:b/>
          <w:iCs/>
          <w:sz w:val="28"/>
          <w:szCs w:val="28"/>
        </w:rPr>
      </w:pPr>
      <w:r>
        <w:rPr>
          <w:iCs/>
          <w:sz w:val="28"/>
          <w:szCs w:val="28"/>
        </w:rPr>
        <w:t xml:space="preserve">Проверка знаний ответственных за электрохозяйство проводится </w:t>
      </w:r>
      <w:r w:rsidRPr="00704F96">
        <w:rPr>
          <w:b/>
          <w:iCs/>
          <w:sz w:val="28"/>
          <w:szCs w:val="28"/>
        </w:rPr>
        <w:t xml:space="preserve">в комиссии </w:t>
      </w:r>
      <w:proofErr w:type="spellStart"/>
      <w:r w:rsidRPr="00704F96">
        <w:rPr>
          <w:b/>
          <w:iCs/>
          <w:sz w:val="28"/>
          <w:szCs w:val="28"/>
        </w:rPr>
        <w:t>Ростехнадзора</w:t>
      </w:r>
      <w:proofErr w:type="spellEnd"/>
      <w:r w:rsidRPr="00704F96">
        <w:rPr>
          <w:b/>
          <w:iCs/>
          <w:sz w:val="28"/>
          <w:szCs w:val="28"/>
        </w:rPr>
        <w:t>.</w:t>
      </w:r>
    </w:p>
    <w:p w:rsidR="00704F96" w:rsidRDefault="00704F96" w:rsidP="00704F96">
      <w:pPr>
        <w:jc w:val="both"/>
        <w:rPr>
          <w:sz w:val="28"/>
          <w:szCs w:val="28"/>
        </w:rPr>
      </w:pPr>
      <w:r w:rsidRPr="00704F96">
        <w:rPr>
          <w:sz w:val="28"/>
          <w:szCs w:val="28"/>
        </w:rPr>
        <w:t xml:space="preserve">        </w:t>
      </w:r>
    </w:p>
    <w:p w:rsidR="00704F96" w:rsidRPr="00704F96" w:rsidRDefault="00704F96" w:rsidP="00704F96">
      <w:pPr>
        <w:jc w:val="both"/>
        <w:rPr>
          <w:b/>
          <w:sz w:val="28"/>
          <w:szCs w:val="28"/>
        </w:rPr>
      </w:pPr>
      <w:r w:rsidRPr="00704F96">
        <w:rPr>
          <w:sz w:val="28"/>
          <w:szCs w:val="28"/>
        </w:rPr>
        <w:t xml:space="preserve"> Эксплуатацию электроустановок должен осуществлять подготовленный </w:t>
      </w:r>
      <w:r w:rsidRPr="00704F96">
        <w:rPr>
          <w:b/>
          <w:sz w:val="28"/>
          <w:szCs w:val="28"/>
        </w:rPr>
        <w:t>электротехнический персонал.</w:t>
      </w:r>
    </w:p>
    <w:p w:rsidR="00704F96" w:rsidRPr="00704F96" w:rsidRDefault="00704F96" w:rsidP="00704F96">
      <w:pPr>
        <w:jc w:val="both"/>
        <w:rPr>
          <w:sz w:val="28"/>
          <w:szCs w:val="28"/>
        </w:rPr>
      </w:pPr>
      <w:r w:rsidRPr="00704F96">
        <w:rPr>
          <w:sz w:val="28"/>
          <w:szCs w:val="28"/>
        </w:rPr>
        <w:t>Электротехнический персонал предприятий подразделяется на:</w:t>
      </w:r>
    </w:p>
    <w:p w:rsidR="00704F96" w:rsidRPr="00704F96" w:rsidRDefault="00704F96" w:rsidP="00704F96">
      <w:pPr>
        <w:jc w:val="both"/>
        <w:rPr>
          <w:b/>
          <w:sz w:val="28"/>
          <w:szCs w:val="28"/>
        </w:rPr>
      </w:pPr>
      <w:r w:rsidRPr="00704F96">
        <w:rPr>
          <w:b/>
          <w:sz w:val="28"/>
          <w:szCs w:val="28"/>
        </w:rPr>
        <w:t>административно-технический;</w:t>
      </w:r>
    </w:p>
    <w:p w:rsidR="00704F96" w:rsidRPr="00704F96" w:rsidRDefault="00704F96" w:rsidP="00704F96">
      <w:pPr>
        <w:jc w:val="both"/>
        <w:rPr>
          <w:b/>
          <w:sz w:val="28"/>
          <w:szCs w:val="28"/>
        </w:rPr>
      </w:pPr>
      <w:r w:rsidRPr="00704F96">
        <w:rPr>
          <w:b/>
          <w:sz w:val="28"/>
          <w:szCs w:val="28"/>
        </w:rPr>
        <w:t>оперативный;</w:t>
      </w:r>
    </w:p>
    <w:p w:rsidR="00704F96" w:rsidRPr="00704F96" w:rsidRDefault="00704F96" w:rsidP="00704F96">
      <w:pPr>
        <w:jc w:val="both"/>
        <w:rPr>
          <w:b/>
          <w:sz w:val="28"/>
          <w:szCs w:val="28"/>
        </w:rPr>
      </w:pPr>
      <w:r w:rsidRPr="00704F96">
        <w:rPr>
          <w:b/>
          <w:sz w:val="28"/>
          <w:szCs w:val="28"/>
        </w:rPr>
        <w:t>ремонтный;</w:t>
      </w:r>
    </w:p>
    <w:p w:rsidR="00704F96" w:rsidRDefault="00704F96" w:rsidP="00704F96">
      <w:pPr>
        <w:jc w:val="both"/>
        <w:rPr>
          <w:b/>
          <w:sz w:val="28"/>
          <w:szCs w:val="28"/>
        </w:rPr>
      </w:pPr>
      <w:r w:rsidRPr="00704F96">
        <w:rPr>
          <w:b/>
          <w:sz w:val="28"/>
          <w:szCs w:val="28"/>
        </w:rPr>
        <w:t>оперативно-ремонтный.</w:t>
      </w:r>
    </w:p>
    <w:p w:rsidR="00704F96" w:rsidRDefault="00704F96" w:rsidP="00704F96">
      <w:pPr>
        <w:jc w:val="both"/>
        <w:rPr>
          <w:b/>
          <w:sz w:val="28"/>
          <w:szCs w:val="28"/>
        </w:rPr>
      </w:pPr>
    </w:p>
    <w:p w:rsidR="00704F96" w:rsidRPr="00704F96" w:rsidRDefault="00704F96" w:rsidP="00704F96">
      <w:pPr>
        <w:jc w:val="both"/>
        <w:rPr>
          <w:sz w:val="28"/>
          <w:szCs w:val="28"/>
        </w:rPr>
      </w:pPr>
      <w:r w:rsidRPr="00704F96">
        <w:rPr>
          <w:sz w:val="28"/>
          <w:szCs w:val="28"/>
        </w:rPr>
        <w:t xml:space="preserve">           </w:t>
      </w:r>
      <w:proofErr w:type="spellStart"/>
      <w:r w:rsidRPr="00704F96">
        <w:rPr>
          <w:sz w:val="28"/>
          <w:szCs w:val="28"/>
        </w:rPr>
        <w:t>Электротехнологический</w:t>
      </w:r>
      <w:proofErr w:type="spellEnd"/>
      <w:r w:rsidRPr="00704F96">
        <w:rPr>
          <w:sz w:val="28"/>
          <w:szCs w:val="28"/>
        </w:rPr>
        <w:t xml:space="preserve"> персонал производственных цехов и участков, не входящих в состав </w:t>
      </w:r>
      <w:proofErr w:type="spellStart"/>
      <w:r w:rsidRPr="00704F96">
        <w:rPr>
          <w:sz w:val="28"/>
          <w:szCs w:val="28"/>
        </w:rPr>
        <w:t>энергослужбы</w:t>
      </w:r>
      <w:proofErr w:type="spellEnd"/>
      <w:r w:rsidRPr="00704F96">
        <w:rPr>
          <w:sz w:val="28"/>
          <w:szCs w:val="28"/>
        </w:rPr>
        <w:t xml:space="preserve"> Потребителя, осуществляющий эксплуатацию </w:t>
      </w:r>
      <w:proofErr w:type="spellStart"/>
      <w:r w:rsidRPr="00704F96">
        <w:rPr>
          <w:sz w:val="28"/>
          <w:szCs w:val="28"/>
        </w:rPr>
        <w:t>электротехнологических</w:t>
      </w:r>
      <w:proofErr w:type="spellEnd"/>
      <w:r w:rsidRPr="00704F96">
        <w:rPr>
          <w:sz w:val="28"/>
          <w:szCs w:val="28"/>
        </w:rPr>
        <w:t xml:space="preserve"> установок и имеющий группу по электробезопасности II и выше, в своих правах и обязанностях приравнивается к электротехническому; в техническом отношении он подчиняется </w:t>
      </w:r>
      <w:proofErr w:type="spellStart"/>
      <w:r w:rsidRPr="00704F96">
        <w:rPr>
          <w:sz w:val="28"/>
          <w:szCs w:val="28"/>
        </w:rPr>
        <w:t>энергослужбе</w:t>
      </w:r>
      <w:proofErr w:type="spellEnd"/>
      <w:r w:rsidRPr="00704F96">
        <w:rPr>
          <w:sz w:val="28"/>
          <w:szCs w:val="28"/>
        </w:rPr>
        <w:t xml:space="preserve"> Потребителя.</w:t>
      </w:r>
    </w:p>
    <w:p w:rsidR="00704F96" w:rsidRPr="00704F96" w:rsidRDefault="00704F96" w:rsidP="00704F96">
      <w:pPr>
        <w:jc w:val="both"/>
        <w:rPr>
          <w:sz w:val="28"/>
          <w:szCs w:val="28"/>
        </w:rPr>
      </w:pPr>
    </w:p>
    <w:p w:rsidR="00704F96" w:rsidRPr="00704F96" w:rsidRDefault="00704F96" w:rsidP="00704F96">
      <w:pPr>
        <w:jc w:val="both"/>
        <w:rPr>
          <w:sz w:val="28"/>
          <w:szCs w:val="28"/>
        </w:rPr>
      </w:pPr>
      <w:r w:rsidRPr="00704F96">
        <w:rPr>
          <w:sz w:val="28"/>
          <w:szCs w:val="28"/>
        </w:rPr>
        <w:t xml:space="preserve">            Руководители, в непосредственном подчинении которых находится </w:t>
      </w:r>
      <w:proofErr w:type="spellStart"/>
      <w:r w:rsidRPr="00704F96">
        <w:rPr>
          <w:sz w:val="28"/>
          <w:szCs w:val="28"/>
        </w:rPr>
        <w:t>электротехнологический</w:t>
      </w:r>
      <w:proofErr w:type="spellEnd"/>
      <w:r w:rsidRPr="00704F96">
        <w:rPr>
          <w:sz w:val="28"/>
          <w:szCs w:val="28"/>
        </w:rPr>
        <w:t xml:space="preserve"> персонал, должны иметь группу по электробезопасности не ниже, чем у подчиненного персонала. Они должны осуществлять техническое руководство этим персоналом и контроль за его работой.</w:t>
      </w:r>
    </w:p>
    <w:p w:rsidR="00704F96" w:rsidRPr="00704F96" w:rsidRDefault="00704F96" w:rsidP="00704F96">
      <w:pPr>
        <w:jc w:val="both"/>
        <w:rPr>
          <w:sz w:val="28"/>
          <w:szCs w:val="28"/>
        </w:rPr>
      </w:pPr>
    </w:p>
    <w:p w:rsidR="00704F96" w:rsidRPr="00704F96" w:rsidRDefault="00704F96" w:rsidP="00704F96">
      <w:pPr>
        <w:jc w:val="both"/>
        <w:rPr>
          <w:sz w:val="28"/>
          <w:szCs w:val="28"/>
        </w:rPr>
      </w:pPr>
      <w:r w:rsidRPr="00704F96">
        <w:rPr>
          <w:sz w:val="28"/>
          <w:szCs w:val="28"/>
        </w:rPr>
        <w:t xml:space="preserve">            Перечень должностей и профессий электротехнического и </w:t>
      </w:r>
      <w:proofErr w:type="spellStart"/>
      <w:r w:rsidRPr="00704F96">
        <w:rPr>
          <w:sz w:val="28"/>
          <w:szCs w:val="28"/>
        </w:rPr>
        <w:t>электротехнологического</w:t>
      </w:r>
      <w:proofErr w:type="spellEnd"/>
      <w:r w:rsidRPr="00704F96">
        <w:rPr>
          <w:sz w:val="28"/>
          <w:szCs w:val="28"/>
        </w:rPr>
        <w:t xml:space="preserve"> персонала, которым необходимо иметь соответствующую группу по электробезопасности, утверждает руководитель Потребителя.</w:t>
      </w:r>
    </w:p>
    <w:p w:rsidR="00704F96" w:rsidRPr="00704F96" w:rsidRDefault="00704F96" w:rsidP="00704F96">
      <w:pPr>
        <w:jc w:val="both"/>
        <w:rPr>
          <w:b/>
          <w:sz w:val="28"/>
          <w:szCs w:val="28"/>
        </w:rPr>
      </w:pPr>
    </w:p>
    <w:p w:rsidR="00416BBB" w:rsidRPr="00416BBB" w:rsidRDefault="00416BBB" w:rsidP="00416BBB">
      <w:pPr>
        <w:jc w:val="both"/>
        <w:rPr>
          <w:b/>
          <w:sz w:val="28"/>
          <w:szCs w:val="28"/>
        </w:rPr>
      </w:pPr>
      <w:r w:rsidRPr="00416BBB">
        <w:rPr>
          <w:b/>
          <w:i/>
          <w:sz w:val="28"/>
          <w:szCs w:val="28"/>
        </w:rPr>
        <w:t>Не</w:t>
      </w:r>
      <w:r>
        <w:rPr>
          <w:b/>
          <w:i/>
          <w:sz w:val="28"/>
          <w:szCs w:val="28"/>
        </w:rPr>
        <w:t xml:space="preserve"> </w:t>
      </w:r>
      <w:r w:rsidRPr="00416BBB">
        <w:rPr>
          <w:b/>
          <w:i/>
          <w:sz w:val="28"/>
          <w:szCs w:val="28"/>
        </w:rPr>
        <w:t>электротехническому персоналу, выполняющему работы, при которых может возникнуть опасность поражения электрическим током, присваивается группа I по электробезопасности.</w:t>
      </w:r>
      <w:r w:rsidRPr="00416BBB">
        <w:rPr>
          <w:b/>
          <w:sz w:val="28"/>
          <w:szCs w:val="28"/>
        </w:rPr>
        <w:t xml:space="preserve"> </w:t>
      </w:r>
    </w:p>
    <w:p w:rsidR="00416BBB" w:rsidRPr="00416BBB" w:rsidRDefault="00416BBB" w:rsidP="00416BBB">
      <w:pPr>
        <w:jc w:val="both"/>
        <w:rPr>
          <w:sz w:val="28"/>
          <w:szCs w:val="28"/>
        </w:rPr>
      </w:pPr>
      <w:r w:rsidRPr="00416BBB">
        <w:rPr>
          <w:sz w:val="28"/>
          <w:szCs w:val="28"/>
        </w:rPr>
        <w:t xml:space="preserve">           Перечень должностей и профессий, требующих присвоения персоналу I группы по электробезопасности, определяет руководитель Потребителя. Персоналу, усвоившему требования по электробезопасности, относящиеся к его производственной </w:t>
      </w:r>
      <w:r w:rsidRPr="00416BBB">
        <w:rPr>
          <w:sz w:val="28"/>
          <w:szCs w:val="28"/>
        </w:rPr>
        <w:lastRenderedPageBreak/>
        <w:t>деятельности, присваивается группа I с оформлением в журнале установленной формы; удостоверение не выдается.</w:t>
      </w:r>
    </w:p>
    <w:p w:rsidR="00416BBB" w:rsidRPr="00416BBB" w:rsidRDefault="00416BBB" w:rsidP="00416BBB">
      <w:pPr>
        <w:jc w:val="both"/>
        <w:rPr>
          <w:sz w:val="28"/>
          <w:szCs w:val="28"/>
        </w:rPr>
      </w:pPr>
      <w:r w:rsidRPr="00416BBB">
        <w:rPr>
          <w:sz w:val="28"/>
          <w:szCs w:val="28"/>
        </w:rPr>
        <w:t xml:space="preserve">          Присвоение группы I производится путем проведения инструктажа, который, как правило, должен завершаться проверкой знаний в форме устного опроса и (при необходимости) проверкой приобретенных навыков безопасных способов работы или оказания первой помощи при поражении электрическим током. Присвоение I группы по электробезопасности проводит работник из числа электротехнического персонала данного Потребителя с группой по электробезопасности не ниже III.</w:t>
      </w:r>
    </w:p>
    <w:p w:rsidR="00416BBB" w:rsidRPr="00416BBB" w:rsidRDefault="00416BBB" w:rsidP="00416BBB">
      <w:pPr>
        <w:jc w:val="both"/>
        <w:rPr>
          <w:sz w:val="28"/>
          <w:szCs w:val="28"/>
          <w:u w:val="single"/>
        </w:rPr>
      </w:pPr>
      <w:r w:rsidRPr="00416BBB">
        <w:rPr>
          <w:sz w:val="28"/>
          <w:szCs w:val="28"/>
          <w:u w:val="single"/>
        </w:rPr>
        <w:t>Присвоение I группы по электробезопасности проводится с периодичностью не реже 1 раза в год.</w:t>
      </w:r>
    </w:p>
    <w:p w:rsidR="00704F96" w:rsidRPr="007D6B81" w:rsidRDefault="00704F96" w:rsidP="001003A1">
      <w:pPr>
        <w:spacing w:line="345" w:lineRule="atLeast"/>
        <w:jc w:val="both"/>
        <w:rPr>
          <w:b/>
          <w:iCs/>
          <w:sz w:val="28"/>
          <w:szCs w:val="28"/>
          <w:u w:val="single"/>
        </w:rPr>
      </w:pPr>
    </w:p>
    <w:p w:rsidR="00416BBB" w:rsidRPr="00416BBB" w:rsidRDefault="00416BBB" w:rsidP="00416BBB">
      <w:pPr>
        <w:spacing w:line="345" w:lineRule="atLeast"/>
        <w:rPr>
          <w:iCs/>
          <w:sz w:val="28"/>
          <w:szCs w:val="28"/>
        </w:rPr>
      </w:pPr>
      <w:r w:rsidRPr="00416BBB">
        <w:rPr>
          <w:b/>
          <w:bCs/>
          <w:iCs/>
          <w:sz w:val="28"/>
          <w:szCs w:val="28"/>
        </w:rPr>
        <w:t>К электрозащитным средствам относятся:</w:t>
      </w:r>
      <w:r w:rsidRPr="00416BBB">
        <w:rPr>
          <w:b/>
          <w:bCs/>
          <w:iCs/>
          <w:sz w:val="28"/>
          <w:szCs w:val="28"/>
        </w:rPr>
        <w:br/>
      </w:r>
      <w:r w:rsidRPr="00416BBB">
        <w:rPr>
          <w:iCs/>
          <w:sz w:val="28"/>
          <w:szCs w:val="28"/>
        </w:rPr>
        <w:t>•       изолирующие штанги всех видов;</w:t>
      </w:r>
      <w:r w:rsidRPr="00416BBB">
        <w:rPr>
          <w:iCs/>
          <w:sz w:val="28"/>
          <w:szCs w:val="28"/>
        </w:rPr>
        <w:br/>
        <w:t>•       изолирующие клещи;</w:t>
      </w:r>
      <w:r w:rsidRPr="00416BBB">
        <w:rPr>
          <w:iCs/>
          <w:sz w:val="28"/>
          <w:szCs w:val="28"/>
        </w:rPr>
        <w:br/>
        <w:t>•       указатели напряжения;</w:t>
      </w:r>
      <w:r w:rsidRPr="00416BBB">
        <w:rPr>
          <w:iCs/>
          <w:sz w:val="28"/>
          <w:szCs w:val="28"/>
        </w:rPr>
        <w:br/>
        <w:t>•       сигнализаторы наличия напряжения индивидуальные и стационарные;</w:t>
      </w:r>
      <w:r w:rsidRPr="00416BBB">
        <w:rPr>
          <w:iCs/>
          <w:sz w:val="28"/>
          <w:szCs w:val="28"/>
        </w:rPr>
        <w:br/>
        <w:t>•       устройства и приспособления для обеспечения безопасности работ при измерениях и испытаниях в электроустановках (указатели напряжения для проверки совпадения фаз, клещи электроизмерительные, устройства для прокола кабеля);</w:t>
      </w:r>
      <w:r w:rsidRPr="00416BBB">
        <w:rPr>
          <w:iCs/>
          <w:sz w:val="28"/>
          <w:szCs w:val="28"/>
        </w:rPr>
        <w:br/>
        <w:t>•       диэлектрические перчатки, галоши, боты;</w:t>
      </w:r>
      <w:r w:rsidRPr="00416BBB">
        <w:rPr>
          <w:iCs/>
          <w:sz w:val="28"/>
          <w:szCs w:val="28"/>
        </w:rPr>
        <w:br/>
        <w:t>•       диэлектрические ковры и изолирующие подставки;</w:t>
      </w:r>
      <w:r w:rsidRPr="00416BBB">
        <w:rPr>
          <w:iCs/>
          <w:sz w:val="28"/>
          <w:szCs w:val="28"/>
        </w:rPr>
        <w:br/>
        <w:t>•       защитные ограждения (щиты и ширмы);</w:t>
      </w:r>
      <w:r w:rsidRPr="00416BBB">
        <w:rPr>
          <w:iCs/>
          <w:sz w:val="28"/>
          <w:szCs w:val="28"/>
        </w:rPr>
        <w:br/>
        <w:t>•       изолирующие накладки и колпаки;</w:t>
      </w:r>
      <w:r w:rsidRPr="00416BBB">
        <w:rPr>
          <w:iCs/>
          <w:sz w:val="28"/>
          <w:szCs w:val="28"/>
        </w:rPr>
        <w:br/>
        <w:t>•       ручной изолирующий инструмент;</w:t>
      </w:r>
      <w:r w:rsidRPr="00416BBB">
        <w:rPr>
          <w:iCs/>
          <w:sz w:val="28"/>
          <w:szCs w:val="28"/>
        </w:rPr>
        <w:br/>
        <w:t>•       переносные заземления;</w:t>
      </w:r>
      <w:r w:rsidRPr="00416BBB">
        <w:rPr>
          <w:iCs/>
          <w:sz w:val="28"/>
          <w:szCs w:val="28"/>
        </w:rPr>
        <w:br/>
        <w:t>•       плакаты и знаки безопасности;</w:t>
      </w:r>
      <w:r w:rsidRPr="00416BBB">
        <w:rPr>
          <w:iCs/>
          <w:sz w:val="28"/>
          <w:szCs w:val="28"/>
        </w:rPr>
        <w:br/>
        <w:t xml:space="preserve">•       специальные средства защиты, устройства и приспособления изолирующие для работ под напряжением в электроустановках напряжением 110 </w:t>
      </w:r>
      <w:proofErr w:type="spellStart"/>
      <w:r w:rsidRPr="00416BBB">
        <w:rPr>
          <w:iCs/>
          <w:sz w:val="28"/>
          <w:szCs w:val="28"/>
        </w:rPr>
        <w:t>кВ</w:t>
      </w:r>
      <w:proofErr w:type="spellEnd"/>
      <w:r w:rsidRPr="00416BBB">
        <w:rPr>
          <w:iCs/>
          <w:sz w:val="28"/>
          <w:szCs w:val="28"/>
        </w:rPr>
        <w:t xml:space="preserve"> и выше;</w:t>
      </w:r>
      <w:r w:rsidRPr="00416BBB">
        <w:rPr>
          <w:iCs/>
          <w:sz w:val="28"/>
          <w:szCs w:val="28"/>
        </w:rPr>
        <w:br/>
        <w:t xml:space="preserve">•       гибкие изолирующие покрытия и накладки для работ под напряжением в электроустановках напряжением до 1000В; </w:t>
      </w:r>
    </w:p>
    <w:p w:rsidR="00416BBB" w:rsidRPr="00416BBB" w:rsidRDefault="00416BBB" w:rsidP="00416BBB">
      <w:pPr>
        <w:spacing w:line="345" w:lineRule="atLeast"/>
        <w:rPr>
          <w:iCs/>
          <w:sz w:val="28"/>
          <w:szCs w:val="28"/>
        </w:rPr>
      </w:pPr>
      <w:r w:rsidRPr="00416BBB">
        <w:rPr>
          <w:iCs/>
          <w:sz w:val="28"/>
          <w:szCs w:val="28"/>
        </w:rPr>
        <w:sym w:font="Symbol" w:char="F0B7"/>
      </w:r>
      <w:r w:rsidRPr="00416BBB">
        <w:rPr>
          <w:iCs/>
          <w:sz w:val="28"/>
          <w:szCs w:val="28"/>
        </w:rPr>
        <w:t xml:space="preserve">       лестницы       приставные   и   стремянки      изолирующие           стеклопластиковые.</w:t>
      </w:r>
    </w:p>
    <w:p w:rsidR="00416BBB" w:rsidRPr="00416BBB" w:rsidRDefault="00416BBB" w:rsidP="00416BBB">
      <w:pPr>
        <w:spacing w:line="345" w:lineRule="atLeast"/>
        <w:rPr>
          <w:iCs/>
          <w:sz w:val="28"/>
          <w:szCs w:val="28"/>
        </w:rPr>
      </w:pPr>
    </w:p>
    <w:p w:rsidR="00416BBB" w:rsidRPr="00416BBB" w:rsidRDefault="00416BBB" w:rsidP="00416BBB">
      <w:pPr>
        <w:spacing w:line="345" w:lineRule="atLeast"/>
        <w:rPr>
          <w:iCs/>
          <w:sz w:val="28"/>
          <w:szCs w:val="28"/>
        </w:rPr>
      </w:pPr>
      <w:r w:rsidRPr="00416BBB">
        <w:rPr>
          <w:b/>
          <w:i/>
          <w:iCs/>
          <w:sz w:val="28"/>
          <w:szCs w:val="28"/>
        </w:rPr>
        <w:t>Изолирующие электрозащитные средства делятся на основные и дополнительные.</w:t>
      </w:r>
      <w:r w:rsidRPr="00416BBB">
        <w:rPr>
          <w:b/>
          <w:i/>
          <w:iCs/>
          <w:sz w:val="28"/>
          <w:szCs w:val="28"/>
        </w:rPr>
        <w:br/>
      </w:r>
      <w:r w:rsidRPr="00416BBB">
        <w:rPr>
          <w:iCs/>
          <w:sz w:val="28"/>
          <w:szCs w:val="28"/>
        </w:rPr>
        <w:br/>
        <w:t>К </w:t>
      </w:r>
      <w:r w:rsidRPr="00416BBB">
        <w:rPr>
          <w:b/>
          <w:bCs/>
          <w:iCs/>
          <w:sz w:val="28"/>
          <w:szCs w:val="28"/>
        </w:rPr>
        <w:t>основным</w:t>
      </w:r>
      <w:r w:rsidRPr="00416BBB">
        <w:rPr>
          <w:iCs/>
          <w:sz w:val="28"/>
          <w:szCs w:val="28"/>
        </w:rPr>
        <w:t xml:space="preserve"> изолирующим электрозащитным    средствам      для      электроустановок напряжением </w:t>
      </w:r>
      <w:r w:rsidRPr="00416BBB">
        <w:rPr>
          <w:b/>
          <w:iCs/>
          <w:sz w:val="28"/>
          <w:szCs w:val="28"/>
        </w:rPr>
        <w:t xml:space="preserve">до 1000 В </w:t>
      </w:r>
      <w:r w:rsidRPr="00416BBB">
        <w:rPr>
          <w:iCs/>
          <w:sz w:val="28"/>
          <w:szCs w:val="28"/>
        </w:rPr>
        <w:t>относятся:</w:t>
      </w:r>
      <w:r w:rsidRPr="00416BBB">
        <w:rPr>
          <w:iCs/>
          <w:sz w:val="28"/>
          <w:szCs w:val="28"/>
        </w:rPr>
        <w:br/>
        <w:t>•       изолирующие штанги всех видов;</w:t>
      </w:r>
      <w:r w:rsidRPr="00416BBB">
        <w:rPr>
          <w:iCs/>
          <w:sz w:val="28"/>
          <w:szCs w:val="28"/>
        </w:rPr>
        <w:br/>
        <w:t>•       изолирующие клещи;</w:t>
      </w:r>
      <w:r w:rsidRPr="00416BBB">
        <w:rPr>
          <w:iCs/>
          <w:sz w:val="28"/>
          <w:szCs w:val="28"/>
        </w:rPr>
        <w:br/>
        <w:t>•       указатели напряжения;</w:t>
      </w:r>
      <w:r w:rsidRPr="00416BBB">
        <w:rPr>
          <w:iCs/>
          <w:sz w:val="28"/>
          <w:szCs w:val="28"/>
        </w:rPr>
        <w:br/>
        <w:t xml:space="preserve">•       электроизмерительные клещи; </w:t>
      </w:r>
      <w:r w:rsidRPr="00416BBB">
        <w:rPr>
          <w:iCs/>
          <w:sz w:val="28"/>
          <w:szCs w:val="28"/>
        </w:rPr>
        <w:sym w:font="Symbol" w:char="F0B7"/>
      </w:r>
      <w:r w:rsidRPr="00416BBB">
        <w:rPr>
          <w:iCs/>
          <w:sz w:val="28"/>
          <w:szCs w:val="28"/>
        </w:rPr>
        <w:t xml:space="preserve">      диэлектрические перчатки;</w:t>
      </w:r>
      <w:r w:rsidRPr="00416BBB">
        <w:rPr>
          <w:iCs/>
          <w:sz w:val="28"/>
          <w:szCs w:val="28"/>
        </w:rPr>
        <w:br/>
        <w:t>•       ручной изолирующий инструмент.</w:t>
      </w:r>
    </w:p>
    <w:p w:rsidR="00416BBB" w:rsidRPr="00416BBB" w:rsidRDefault="00416BBB" w:rsidP="00416BBB">
      <w:pPr>
        <w:spacing w:line="345" w:lineRule="atLeast"/>
        <w:rPr>
          <w:iCs/>
          <w:sz w:val="28"/>
          <w:szCs w:val="28"/>
        </w:rPr>
      </w:pPr>
      <w:r w:rsidRPr="00416BBB">
        <w:rPr>
          <w:iCs/>
          <w:sz w:val="28"/>
          <w:szCs w:val="28"/>
        </w:rPr>
        <w:lastRenderedPageBreak/>
        <w:t>К </w:t>
      </w:r>
      <w:r w:rsidRPr="00416BBB">
        <w:rPr>
          <w:b/>
          <w:bCs/>
          <w:iCs/>
          <w:sz w:val="28"/>
          <w:szCs w:val="28"/>
        </w:rPr>
        <w:t>дополнительным</w:t>
      </w:r>
      <w:r w:rsidRPr="00416BBB">
        <w:rPr>
          <w:iCs/>
          <w:sz w:val="28"/>
          <w:szCs w:val="28"/>
        </w:rPr>
        <w:t> изолирующим электрозащитным средствам для электроустановок напряжением до 1000 В относятся:</w:t>
      </w:r>
      <w:r w:rsidRPr="00416BBB">
        <w:rPr>
          <w:iCs/>
          <w:sz w:val="28"/>
          <w:szCs w:val="28"/>
        </w:rPr>
        <w:br/>
        <w:t>•       диэлектрические галоши;</w:t>
      </w:r>
      <w:r w:rsidRPr="00416BBB">
        <w:rPr>
          <w:iCs/>
          <w:sz w:val="28"/>
          <w:szCs w:val="28"/>
        </w:rPr>
        <w:br/>
        <w:t>•       диэлектрические ковры и изолирующие подставки;</w:t>
      </w:r>
      <w:r w:rsidRPr="00416BBB">
        <w:rPr>
          <w:iCs/>
          <w:sz w:val="28"/>
          <w:szCs w:val="28"/>
        </w:rPr>
        <w:br/>
        <w:t>•       изолирующие колпаки, покрытия и накладки;</w:t>
      </w:r>
      <w:r w:rsidRPr="00416BBB">
        <w:rPr>
          <w:iCs/>
          <w:sz w:val="28"/>
          <w:szCs w:val="28"/>
        </w:rPr>
        <w:br/>
        <w:t>•       лестницы приставные, стремянки изолирующие стеклопластиковые.</w:t>
      </w:r>
    </w:p>
    <w:p w:rsidR="00416BBB" w:rsidRPr="00416BBB" w:rsidRDefault="00416BBB" w:rsidP="00416BBB">
      <w:pPr>
        <w:spacing w:line="345" w:lineRule="atLeast"/>
        <w:rPr>
          <w:b/>
          <w:bCs/>
          <w:iCs/>
          <w:sz w:val="28"/>
          <w:szCs w:val="28"/>
        </w:rPr>
      </w:pPr>
    </w:p>
    <w:p w:rsidR="00416BBB" w:rsidRPr="00416BBB" w:rsidRDefault="00416BBB" w:rsidP="00416BBB">
      <w:pPr>
        <w:spacing w:line="345" w:lineRule="atLeast"/>
        <w:rPr>
          <w:iCs/>
          <w:sz w:val="28"/>
          <w:szCs w:val="28"/>
        </w:rPr>
      </w:pPr>
      <w:r w:rsidRPr="00416BBB">
        <w:rPr>
          <w:b/>
          <w:bCs/>
          <w:iCs/>
          <w:sz w:val="28"/>
          <w:szCs w:val="28"/>
        </w:rPr>
        <w:t>Средства индивидуальной защиты (СИЗ)</w:t>
      </w:r>
      <w:r w:rsidRPr="00416BBB">
        <w:rPr>
          <w:iCs/>
          <w:sz w:val="28"/>
          <w:szCs w:val="28"/>
        </w:rPr>
        <w:t>:</w:t>
      </w:r>
      <w:r w:rsidRPr="00416BBB">
        <w:rPr>
          <w:iCs/>
          <w:sz w:val="28"/>
          <w:szCs w:val="28"/>
        </w:rPr>
        <w:br/>
        <w:t>•       средства защиты головы (каски защитные);</w:t>
      </w:r>
      <w:r w:rsidRPr="00416BBB">
        <w:rPr>
          <w:iCs/>
          <w:sz w:val="28"/>
          <w:szCs w:val="28"/>
        </w:rPr>
        <w:br/>
        <w:t>•       средства защиты глаз и лица (очки и щитки защитные);</w:t>
      </w:r>
      <w:r w:rsidRPr="00416BBB">
        <w:rPr>
          <w:iCs/>
          <w:sz w:val="28"/>
          <w:szCs w:val="28"/>
        </w:rPr>
        <w:br/>
        <w:t>•       средства защиты органов дыхания (противогазы и респираторы);</w:t>
      </w:r>
      <w:r w:rsidRPr="00416BBB">
        <w:rPr>
          <w:iCs/>
          <w:sz w:val="28"/>
          <w:szCs w:val="28"/>
        </w:rPr>
        <w:br/>
        <w:t>•       средства защиты рук (рукавицы);</w:t>
      </w:r>
      <w:r w:rsidRPr="00416BBB">
        <w:rPr>
          <w:iCs/>
          <w:sz w:val="28"/>
          <w:szCs w:val="28"/>
        </w:rPr>
        <w:br/>
        <w:t>•       средства защиты от падения с высоты (пояса предохранительные и канаты страховочные);</w:t>
      </w:r>
      <w:r w:rsidRPr="00416BBB">
        <w:rPr>
          <w:iCs/>
          <w:sz w:val="28"/>
          <w:szCs w:val="28"/>
        </w:rPr>
        <w:br/>
        <w:t>•       одежда специальная защитная (комплекты для защиты от электрической дуги).</w:t>
      </w:r>
    </w:p>
    <w:p w:rsidR="00416BBB" w:rsidRPr="00416BBB" w:rsidRDefault="00416BBB" w:rsidP="00416BBB">
      <w:pPr>
        <w:spacing w:line="345" w:lineRule="atLeast"/>
        <w:jc w:val="both"/>
        <w:rPr>
          <w:iCs/>
          <w:sz w:val="28"/>
          <w:szCs w:val="28"/>
        </w:rPr>
      </w:pPr>
      <w:r w:rsidRPr="00416BBB">
        <w:rPr>
          <w:iCs/>
          <w:sz w:val="28"/>
          <w:szCs w:val="28"/>
        </w:rPr>
        <w:t>Изолирующая часть электрозащитных средств, содержащих диэлектрические штанги или рукоятки, должна ограничиваться кольцом или упором из электроизоляционного материала со стороны рукоятки.</w:t>
      </w:r>
    </w:p>
    <w:p w:rsidR="00416BBB" w:rsidRPr="00416BBB" w:rsidRDefault="00416BBB" w:rsidP="00416BBB">
      <w:pPr>
        <w:spacing w:line="345" w:lineRule="atLeast"/>
        <w:jc w:val="both"/>
        <w:rPr>
          <w:iCs/>
          <w:sz w:val="28"/>
          <w:szCs w:val="28"/>
        </w:rPr>
      </w:pPr>
      <w:r w:rsidRPr="00416BBB">
        <w:rPr>
          <w:iCs/>
          <w:sz w:val="28"/>
          <w:szCs w:val="28"/>
        </w:rPr>
        <w:t>У электрозащитных средств для электроустановок до 1000 В (кроме изолированного инструмента) высота ограничительного кольца или упора должна быть не менее 3 мм.</w:t>
      </w:r>
    </w:p>
    <w:p w:rsidR="00416BBB" w:rsidRPr="00416BBB" w:rsidRDefault="00416BBB" w:rsidP="00416BBB">
      <w:pPr>
        <w:spacing w:line="345" w:lineRule="atLeast"/>
        <w:jc w:val="both"/>
        <w:rPr>
          <w:iCs/>
          <w:sz w:val="28"/>
          <w:szCs w:val="28"/>
        </w:rPr>
      </w:pPr>
      <w:r>
        <w:rPr>
          <w:iCs/>
          <w:sz w:val="28"/>
          <w:szCs w:val="28"/>
        </w:rPr>
        <w:t xml:space="preserve">       </w:t>
      </w:r>
      <w:r w:rsidRPr="00416BBB">
        <w:rPr>
          <w:iCs/>
          <w:sz w:val="28"/>
          <w:szCs w:val="28"/>
        </w:rPr>
        <w:t>При использовании электрозащитных средств </w:t>
      </w:r>
      <w:r w:rsidRPr="00416BBB">
        <w:rPr>
          <w:b/>
          <w:bCs/>
          <w:iCs/>
          <w:sz w:val="28"/>
          <w:szCs w:val="28"/>
        </w:rPr>
        <w:t>запрещается прикасаться </w:t>
      </w:r>
      <w:r w:rsidRPr="00416BBB">
        <w:rPr>
          <w:iCs/>
          <w:sz w:val="28"/>
          <w:szCs w:val="28"/>
        </w:rPr>
        <w:t>к их рабочей части, а также к изолирующей части за ограничительным кольцом или упором.</w:t>
      </w:r>
    </w:p>
    <w:p w:rsidR="00416BBB" w:rsidRPr="00416BBB" w:rsidRDefault="00416BBB" w:rsidP="00416BBB">
      <w:pPr>
        <w:spacing w:line="345" w:lineRule="atLeast"/>
        <w:jc w:val="both"/>
        <w:rPr>
          <w:iCs/>
          <w:sz w:val="28"/>
          <w:szCs w:val="28"/>
        </w:rPr>
      </w:pPr>
      <w:r w:rsidRPr="00416BBB">
        <w:rPr>
          <w:iCs/>
          <w:sz w:val="28"/>
          <w:szCs w:val="28"/>
        </w:rPr>
        <w:t>Изолирующие части электрозащитных средств должны быть выполнены из электроизоляционных материалов, не поглощающих влагу, с устойчивыми диэлектрическими и механическими свойствами.</w:t>
      </w:r>
    </w:p>
    <w:p w:rsidR="00416BBB" w:rsidRPr="00416BBB" w:rsidRDefault="00416BBB" w:rsidP="00416BBB">
      <w:pPr>
        <w:spacing w:line="345" w:lineRule="atLeast"/>
        <w:jc w:val="both"/>
        <w:rPr>
          <w:iCs/>
          <w:sz w:val="28"/>
          <w:szCs w:val="28"/>
        </w:rPr>
      </w:pPr>
      <w:r w:rsidRPr="00416BBB">
        <w:rPr>
          <w:iCs/>
          <w:sz w:val="28"/>
          <w:szCs w:val="28"/>
        </w:rPr>
        <w:t>Поверхности изолирующих частей должны быть гладкими, без трещин, расслоений и царапин. </w:t>
      </w:r>
    </w:p>
    <w:p w:rsidR="00416BBB" w:rsidRPr="00416BBB" w:rsidRDefault="00416BBB" w:rsidP="00416BBB">
      <w:pPr>
        <w:spacing w:line="345" w:lineRule="atLeast"/>
        <w:jc w:val="both"/>
        <w:rPr>
          <w:iCs/>
          <w:sz w:val="28"/>
          <w:szCs w:val="28"/>
        </w:rPr>
      </w:pPr>
      <w:r w:rsidRPr="00416BBB">
        <w:rPr>
          <w:iCs/>
          <w:sz w:val="28"/>
          <w:szCs w:val="28"/>
        </w:rPr>
        <w:t>Применение бумажно-бакелитовых трубок для изготовления изолирующих частей </w:t>
      </w:r>
      <w:r w:rsidRPr="00416BBB">
        <w:rPr>
          <w:bCs/>
          <w:iCs/>
          <w:sz w:val="28"/>
          <w:szCs w:val="28"/>
        </w:rPr>
        <w:t>не допускается</w:t>
      </w:r>
      <w:r w:rsidRPr="00416BBB">
        <w:rPr>
          <w:iCs/>
          <w:sz w:val="28"/>
          <w:szCs w:val="28"/>
        </w:rPr>
        <w:t>.</w:t>
      </w:r>
    </w:p>
    <w:p w:rsidR="007D6B81" w:rsidRPr="007D6B81" w:rsidRDefault="007D6B81" w:rsidP="00416BBB">
      <w:pPr>
        <w:spacing w:line="345" w:lineRule="atLeast"/>
        <w:jc w:val="both"/>
        <w:rPr>
          <w:i/>
          <w:iCs/>
          <w:sz w:val="28"/>
          <w:szCs w:val="28"/>
          <w:u w:val="single"/>
        </w:rPr>
      </w:pPr>
    </w:p>
    <w:p w:rsidR="00416BBB" w:rsidRPr="00416BBB" w:rsidRDefault="00416BBB" w:rsidP="00416BBB">
      <w:pPr>
        <w:spacing w:line="345" w:lineRule="atLeast"/>
        <w:rPr>
          <w:iCs/>
          <w:sz w:val="28"/>
          <w:szCs w:val="28"/>
        </w:rPr>
      </w:pPr>
      <w:r w:rsidRPr="00416BBB">
        <w:rPr>
          <w:b/>
          <w:bCs/>
          <w:iCs/>
          <w:sz w:val="28"/>
          <w:szCs w:val="28"/>
          <w:u w:val="single"/>
        </w:rPr>
        <w:t>Общие правила пользования защитными средствами</w:t>
      </w:r>
    </w:p>
    <w:p w:rsidR="00416BBB" w:rsidRPr="00416BBB" w:rsidRDefault="00416BBB" w:rsidP="00416BBB">
      <w:pPr>
        <w:spacing w:line="345" w:lineRule="atLeast"/>
        <w:jc w:val="both"/>
        <w:rPr>
          <w:iCs/>
          <w:sz w:val="28"/>
          <w:szCs w:val="28"/>
        </w:rPr>
      </w:pPr>
      <w:r w:rsidRPr="00416BBB">
        <w:rPr>
          <w:iCs/>
          <w:sz w:val="28"/>
          <w:szCs w:val="28"/>
        </w:rPr>
        <w:t xml:space="preserve">Использование изолирующих защитных средств должно производиться только по их прямому назначению в электроустановках напряжением не выше того, на которое защитные средства рассчитаны. </w:t>
      </w:r>
    </w:p>
    <w:p w:rsidR="00416BBB" w:rsidRPr="00416BBB" w:rsidRDefault="00416BBB" w:rsidP="00416BBB">
      <w:pPr>
        <w:spacing w:line="345" w:lineRule="atLeast"/>
        <w:jc w:val="both"/>
        <w:rPr>
          <w:iCs/>
          <w:sz w:val="28"/>
          <w:szCs w:val="28"/>
        </w:rPr>
      </w:pPr>
      <w:r w:rsidRPr="00416BBB">
        <w:rPr>
          <w:iCs/>
          <w:sz w:val="28"/>
          <w:szCs w:val="28"/>
        </w:rPr>
        <w:t>Все основные изолирующие защитные средства рассчитаны на применение их в открытых или закрытых электроустановках только в сухую погоду. Поэтому использование этих защитных средств на открытом воздухе в сырую погоду (во время дождя, снега, тумана) запрещается.</w:t>
      </w:r>
      <w:r w:rsidRPr="00416BBB">
        <w:rPr>
          <w:iCs/>
          <w:sz w:val="28"/>
          <w:szCs w:val="28"/>
        </w:rPr>
        <w:br/>
        <w:t>Перед         каждым         применением         защитного         средства электрик          обязан: Проверить его исправность и отсутствие внешних повреждений, очистить и обтереть от пыли; резиновые перчатки, боты, галоши проверить на отсутствие проколов, трещин, пузырей и прочих посторонний включений.</w:t>
      </w:r>
    </w:p>
    <w:p w:rsidR="007D6B81" w:rsidRDefault="00416BBB" w:rsidP="00416BBB">
      <w:pPr>
        <w:jc w:val="both"/>
        <w:rPr>
          <w:iCs/>
          <w:sz w:val="28"/>
          <w:szCs w:val="28"/>
        </w:rPr>
      </w:pPr>
      <w:r w:rsidRPr="00416BBB">
        <w:rPr>
          <w:iCs/>
          <w:sz w:val="28"/>
          <w:szCs w:val="28"/>
        </w:rPr>
        <w:lastRenderedPageBreak/>
        <w:t>При обнаружении неисправности защитное средство должно быть немедленно изъято из применения.</w:t>
      </w:r>
      <w:r w:rsidRPr="00416BBB">
        <w:rPr>
          <w:iCs/>
          <w:sz w:val="28"/>
          <w:szCs w:val="28"/>
        </w:rPr>
        <w:br/>
        <w:t>Проверить по штампу, для какого напряжения допустимо применение данного средства и не истек ли срок действия его последней проверки. Пользоваться защитными средствами, срок испытания которых истек, запрещается, так как такие средства считаются неисправными.</w:t>
      </w:r>
    </w:p>
    <w:p w:rsidR="00E20803" w:rsidRDefault="00E20803" w:rsidP="00416BBB">
      <w:pPr>
        <w:jc w:val="both"/>
        <w:rPr>
          <w:iCs/>
          <w:sz w:val="28"/>
          <w:szCs w:val="28"/>
        </w:rPr>
      </w:pPr>
    </w:p>
    <w:p w:rsidR="0066339F" w:rsidRDefault="00E20803" w:rsidP="00E20803">
      <w:pPr>
        <w:jc w:val="center"/>
        <w:rPr>
          <w:b/>
          <w:i/>
          <w:sz w:val="28"/>
          <w:szCs w:val="28"/>
          <w:u w:val="single"/>
        </w:rPr>
      </w:pPr>
      <w:r w:rsidRPr="00E20803">
        <w:rPr>
          <w:b/>
          <w:iCs/>
          <w:sz w:val="28"/>
          <w:szCs w:val="28"/>
        </w:rPr>
        <w:t>45. Оказание первой помощи пострадавшим на производстве</w:t>
      </w:r>
    </w:p>
    <w:p w:rsidR="00E20803" w:rsidRPr="00E20803" w:rsidRDefault="00E20803" w:rsidP="00E20803">
      <w:pPr>
        <w:jc w:val="center"/>
        <w:rPr>
          <w:b/>
          <w:i/>
          <w:sz w:val="28"/>
          <w:szCs w:val="28"/>
          <w:u w:val="single"/>
        </w:rPr>
      </w:pPr>
    </w:p>
    <w:p w:rsidR="00E20803" w:rsidRPr="00E20803" w:rsidRDefault="00E20803" w:rsidP="00E20803">
      <w:pPr>
        <w:autoSpaceDE w:val="0"/>
        <w:autoSpaceDN w:val="0"/>
        <w:adjustRightInd w:val="0"/>
        <w:jc w:val="both"/>
        <w:rPr>
          <w:rFonts w:eastAsiaTheme="minorHAnsi"/>
          <w:sz w:val="28"/>
          <w:szCs w:val="28"/>
          <w:lang w:eastAsia="en-US"/>
        </w:rPr>
      </w:pPr>
      <w:r w:rsidRPr="00E20803">
        <w:rPr>
          <w:rFonts w:eastAsiaTheme="minorHAnsi"/>
          <w:b/>
          <w:bCs/>
          <w:sz w:val="28"/>
          <w:szCs w:val="28"/>
          <w:lang w:eastAsia="en-US"/>
        </w:rPr>
        <w:t xml:space="preserve">Первая медицинская помощь </w:t>
      </w:r>
      <w:r w:rsidRPr="00E20803">
        <w:rPr>
          <w:rFonts w:eastAsiaTheme="minorHAnsi"/>
          <w:sz w:val="28"/>
          <w:szCs w:val="28"/>
          <w:lang w:eastAsia="en-US"/>
        </w:rPr>
        <w:t>- это комплекс простейших медицинских действий, выполняемых непосредственно на месте происшествия в кратчайшие сроки после травмы. Она оказывается подготовленными людьми (не медиками), находящимися вблизи места происшествия. Считается, что оптимальный срок оказания такой помощи - до 30 минут после травмы.</w:t>
      </w:r>
    </w:p>
    <w:p w:rsidR="00E905FA" w:rsidRDefault="00E905FA" w:rsidP="00E20803">
      <w:pPr>
        <w:autoSpaceDE w:val="0"/>
        <w:autoSpaceDN w:val="0"/>
        <w:adjustRightInd w:val="0"/>
        <w:jc w:val="both"/>
        <w:rPr>
          <w:rFonts w:eastAsiaTheme="minorHAnsi"/>
          <w:b/>
          <w:sz w:val="28"/>
          <w:szCs w:val="28"/>
          <w:lang w:eastAsia="en-US"/>
        </w:rPr>
      </w:pPr>
    </w:p>
    <w:p w:rsidR="00E905FA" w:rsidRDefault="00E905FA" w:rsidP="00E20803">
      <w:pPr>
        <w:autoSpaceDE w:val="0"/>
        <w:autoSpaceDN w:val="0"/>
        <w:adjustRightInd w:val="0"/>
        <w:jc w:val="both"/>
        <w:rPr>
          <w:rFonts w:eastAsiaTheme="minorHAnsi"/>
          <w:sz w:val="28"/>
          <w:szCs w:val="28"/>
          <w:lang w:eastAsia="en-US"/>
        </w:rPr>
      </w:pPr>
      <w:r w:rsidRPr="00E905FA">
        <w:rPr>
          <w:rFonts w:eastAsiaTheme="minorHAnsi"/>
          <w:b/>
          <w:sz w:val="28"/>
          <w:szCs w:val="28"/>
          <w:lang w:eastAsia="en-US"/>
        </w:rPr>
        <w:t>Оказывающий помощь</w:t>
      </w:r>
      <w:r w:rsidR="00E20803" w:rsidRPr="00E20803">
        <w:rPr>
          <w:rFonts w:eastAsiaTheme="minorHAnsi"/>
          <w:b/>
          <w:sz w:val="28"/>
          <w:szCs w:val="28"/>
          <w:lang w:eastAsia="en-US"/>
        </w:rPr>
        <w:t xml:space="preserve"> должен знать</w:t>
      </w:r>
      <w:r>
        <w:rPr>
          <w:rFonts w:eastAsiaTheme="minorHAnsi"/>
          <w:sz w:val="28"/>
          <w:szCs w:val="28"/>
          <w:lang w:eastAsia="en-US"/>
        </w:rPr>
        <w:t>:</w:t>
      </w:r>
    </w:p>
    <w:p w:rsidR="00E20803" w:rsidRPr="00E905FA" w:rsidRDefault="00E905FA" w:rsidP="00E905FA">
      <w:pPr>
        <w:pStyle w:val="af0"/>
        <w:numPr>
          <w:ilvl w:val="0"/>
          <w:numId w:val="6"/>
        </w:numPr>
        <w:autoSpaceDE w:val="0"/>
        <w:autoSpaceDN w:val="0"/>
        <w:adjustRightInd w:val="0"/>
        <w:jc w:val="both"/>
        <w:rPr>
          <w:rFonts w:eastAsiaTheme="minorHAnsi"/>
          <w:sz w:val="28"/>
          <w:szCs w:val="28"/>
          <w:lang w:eastAsia="en-US"/>
        </w:rPr>
      </w:pPr>
      <w:r w:rsidRPr="00E905FA">
        <w:rPr>
          <w:rFonts w:eastAsiaTheme="minorHAnsi"/>
          <w:sz w:val="28"/>
          <w:szCs w:val="28"/>
          <w:lang w:eastAsia="en-US"/>
        </w:rPr>
        <w:t>основные признаки нарушения жизненно важных функций организма человека;</w:t>
      </w:r>
    </w:p>
    <w:p w:rsidR="00E905FA" w:rsidRDefault="00E905FA" w:rsidP="00E905FA">
      <w:pPr>
        <w:pStyle w:val="af0"/>
        <w:numPr>
          <w:ilvl w:val="0"/>
          <w:numId w:val="6"/>
        </w:numPr>
        <w:autoSpaceDE w:val="0"/>
        <w:autoSpaceDN w:val="0"/>
        <w:adjustRightInd w:val="0"/>
        <w:jc w:val="both"/>
        <w:rPr>
          <w:rFonts w:eastAsiaTheme="minorHAnsi"/>
          <w:sz w:val="28"/>
          <w:szCs w:val="28"/>
          <w:lang w:eastAsia="en-US"/>
        </w:rPr>
      </w:pPr>
      <w:r>
        <w:rPr>
          <w:rFonts w:eastAsiaTheme="minorHAnsi"/>
          <w:sz w:val="28"/>
          <w:szCs w:val="28"/>
          <w:lang w:eastAsia="en-US"/>
        </w:rPr>
        <w:t>общие принципы оказания первой помощи и ее приемы применительно к характеру полученного пострадавшим повреждения;</w:t>
      </w:r>
    </w:p>
    <w:p w:rsidR="00E905FA" w:rsidRDefault="00E905FA" w:rsidP="00E905FA">
      <w:pPr>
        <w:pStyle w:val="af0"/>
        <w:numPr>
          <w:ilvl w:val="0"/>
          <w:numId w:val="6"/>
        </w:numPr>
        <w:autoSpaceDE w:val="0"/>
        <w:autoSpaceDN w:val="0"/>
        <w:adjustRightInd w:val="0"/>
        <w:jc w:val="both"/>
        <w:rPr>
          <w:rFonts w:eastAsiaTheme="minorHAnsi"/>
          <w:sz w:val="28"/>
          <w:szCs w:val="28"/>
          <w:lang w:eastAsia="en-US"/>
        </w:rPr>
      </w:pPr>
      <w:r>
        <w:rPr>
          <w:rFonts w:eastAsiaTheme="minorHAnsi"/>
          <w:sz w:val="28"/>
          <w:szCs w:val="28"/>
          <w:lang w:eastAsia="en-US"/>
        </w:rPr>
        <w:t>основные способы переноски и эвакуации пострадавших.</w:t>
      </w:r>
    </w:p>
    <w:p w:rsidR="00E905FA" w:rsidRDefault="00E905FA" w:rsidP="00E905FA">
      <w:pPr>
        <w:pStyle w:val="af0"/>
        <w:autoSpaceDE w:val="0"/>
        <w:autoSpaceDN w:val="0"/>
        <w:adjustRightInd w:val="0"/>
        <w:jc w:val="both"/>
        <w:rPr>
          <w:rFonts w:eastAsiaTheme="minorHAnsi"/>
          <w:sz w:val="28"/>
          <w:szCs w:val="28"/>
          <w:lang w:eastAsia="en-US"/>
        </w:rPr>
      </w:pPr>
    </w:p>
    <w:p w:rsidR="00E905FA" w:rsidRDefault="00E905FA" w:rsidP="00E905FA">
      <w:pPr>
        <w:autoSpaceDE w:val="0"/>
        <w:autoSpaceDN w:val="0"/>
        <w:adjustRightInd w:val="0"/>
        <w:jc w:val="both"/>
        <w:rPr>
          <w:rFonts w:eastAsiaTheme="minorHAnsi"/>
          <w:b/>
          <w:sz w:val="28"/>
          <w:szCs w:val="28"/>
          <w:lang w:eastAsia="en-US"/>
        </w:rPr>
      </w:pPr>
    </w:p>
    <w:p w:rsidR="00E905FA" w:rsidRDefault="00E905FA" w:rsidP="00E905FA">
      <w:pPr>
        <w:autoSpaceDE w:val="0"/>
        <w:autoSpaceDN w:val="0"/>
        <w:adjustRightInd w:val="0"/>
        <w:jc w:val="both"/>
        <w:rPr>
          <w:rFonts w:eastAsiaTheme="minorHAnsi"/>
          <w:sz w:val="28"/>
          <w:szCs w:val="28"/>
          <w:lang w:eastAsia="en-US"/>
        </w:rPr>
      </w:pPr>
      <w:r w:rsidRPr="00E905FA">
        <w:rPr>
          <w:rFonts w:eastAsiaTheme="minorHAnsi"/>
          <w:b/>
          <w:sz w:val="28"/>
          <w:szCs w:val="28"/>
          <w:lang w:eastAsia="en-US"/>
        </w:rPr>
        <w:t>Оказывающий помощь</w:t>
      </w:r>
      <w:r>
        <w:rPr>
          <w:rFonts w:eastAsiaTheme="minorHAnsi"/>
          <w:b/>
          <w:sz w:val="28"/>
          <w:szCs w:val="28"/>
          <w:lang w:eastAsia="en-US"/>
        </w:rPr>
        <w:t xml:space="preserve"> должен уметь</w:t>
      </w:r>
      <w:r>
        <w:rPr>
          <w:rFonts w:eastAsiaTheme="minorHAnsi"/>
          <w:sz w:val="28"/>
          <w:szCs w:val="28"/>
          <w:lang w:eastAsia="en-US"/>
        </w:rPr>
        <w:t>:</w:t>
      </w:r>
    </w:p>
    <w:p w:rsidR="00E905FA" w:rsidRDefault="00E905FA" w:rsidP="00E905FA">
      <w:pPr>
        <w:pStyle w:val="af0"/>
        <w:numPr>
          <w:ilvl w:val="0"/>
          <w:numId w:val="7"/>
        </w:numPr>
        <w:autoSpaceDE w:val="0"/>
        <w:autoSpaceDN w:val="0"/>
        <w:adjustRightInd w:val="0"/>
        <w:jc w:val="both"/>
        <w:rPr>
          <w:rFonts w:eastAsiaTheme="minorHAnsi"/>
          <w:sz w:val="28"/>
          <w:szCs w:val="28"/>
          <w:lang w:eastAsia="en-US"/>
        </w:rPr>
      </w:pPr>
      <w:r>
        <w:rPr>
          <w:rFonts w:eastAsiaTheme="minorHAnsi"/>
          <w:sz w:val="28"/>
          <w:szCs w:val="28"/>
          <w:lang w:eastAsia="en-US"/>
        </w:rPr>
        <w:t>быстро и правильно оценивать ситуацию, действовать в экстремальных условиях;</w:t>
      </w:r>
    </w:p>
    <w:p w:rsidR="00E905FA" w:rsidRDefault="00E905FA" w:rsidP="00E905FA">
      <w:pPr>
        <w:pStyle w:val="af0"/>
        <w:numPr>
          <w:ilvl w:val="0"/>
          <w:numId w:val="7"/>
        </w:numPr>
        <w:autoSpaceDE w:val="0"/>
        <w:autoSpaceDN w:val="0"/>
        <w:adjustRightInd w:val="0"/>
        <w:jc w:val="both"/>
        <w:rPr>
          <w:rFonts w:eastAsiaTheme="minorHAnsi"/>
          <w:sz w:val="28"/>
          <w:szCs w:val="28"/>
          <w:lang w:eastAsia="en-US"/>
        </w:rPr>
      </w:pPr>
      <w:r>
        <w:rPr>
          <w:rFonts w:eastAsiaTheme="minorHAnsi"/>
          <w:sz w:val="28"/>
          <w:szCs w:val="28"/>
          <w:lang w:eastAsia="en-US"/>
        </w:rPr>
        <w:t>оценивать состояние пострадавшего, диагностировать вид, особенности поражения (травмы), определять вид необходимой первой помощи, последовательность проведения соответствующих мероприятий, контролировать эффективность, при необходимости – осуществлять коррекцию мероприятий;</w:t>
      </w:r>
    </w:p>
    <w:p w:rsidR="00E905FA" w:rsidRDefault="00E905FA" w:rsidP="00E905FA">
      <w:pPr>
        <w:pStyle w:val="af0"/>
        <w:numPr>
          <w:ilvl w:val="0"/>
          <w:numId w:val="7"/>
        </w:numPr>
        <w:autoSpaceDE w:val="0"/>
        <w:autoSpaceDN w:val="0"/>
        <w:adjustRightInd w:val="0"/>
        <w:jc w:val="both"/>
        <w:rPr>
          <w:rFonts w:eastAsiaTheme="minorHAnsi"/>
          <w:sz w:val="28"/>
          <w:szCs w:val="28"/>
          <w:lang w:eastAsia="en-US"/>
        </w:rPr>
      </w:pPr>
      <w:r>
        <w:rPr>
          <w:rFonts w:eastAsiaTheme="minorHAnsi"/>
          <w:sz w:val="28"/>
          <w:szCs w:val="28"/>
          <w:lang w:eastAsia="en-US"/>
        </w:rPr>
        <w:t>правильно осуществлять</w:t>
      </w:r>
      <w:r w:rsidR="000546C1">
        <w:rPr>
          <w:rFonts w:eastAsiaTheme="minorHAnsi"/>
          <w:sz w:val="28"/>
          <w:szCs w:val="28"/>
          <w:lang w:eastAsia="en-US"/>
        </w:rPr>
        <w:t xml:space="preserve"> весь комплекс экстренной реанимационной помощи, контролировать корректировать реанимационные мероприятия с учетом состояния пострадавшего;</w:t>
      </w:r>
    </w:p>
    <w:p w:rsidR="000546C1" w:rsidRDefault="000546C1" w:rsidP="00E905FA">
      <w:pPr>
        <w:pStyle w:val="af0"/>
        <w:numPr>
          <w:ilvl w:val="0"/>
          <w:numId w:val="7"/>
        </w:numPr>
        <w:autoSpaceDE w:val="0"/>
        <w:autoSpaceDN w:val="0"/>
        <w:adjustRightInd w:val="0"/>
        <w:jc w:val="both"/>
        <w:rPr>
          <w:rFonts w:eastAsiaTheme="minorHAnsi"/>
          <w:sz w:val="28"/>
          <w:szCs w:val="28"/>
          <w:lang w:eastAsia="en-US"/>
        </w:rPr>
      </w:pPr>
      <w:r>
        <w:rPr>
          <w:rFonts w:eastAsiaTheme="minorHAnsi"/>
          <w:sz w:val="28"/>
          <w:szCs w:val="28"/>
          <w:lang w:eastAsia="en-US"/>
        </w:rPr>
        <w:t>останавливать кровотечение путем наложения жгута, давящих повязок и др., накладывать повязки, косынки, транспортные шины при переломах костей скелета, тяжелых ушибах;</w:t>
      </w:r>
    </w:p>
    <w:p w:rsidR="000546C1" w:rsidRDefault="000546C1" w:rsidP="00E905FA">
      <w:pPr>
        <w:pStyle w:val="af0"/>
        <w:numPr>
          <w:ilvl w:val="0"/>
          <w:numId w:val="7"/>
        </w:numPr>
        <w:autoSpaceDE w:val="0"/>
        <w:autoSpaceDN w:val="0"/>
        <w:adjustRightInd w:val="0"/>
        <w:jc w:val="both"/>
        <w:rPr>
          <w:rFonts w:eastAsiaTheme="minorHAnsi"/>
          <w:sz w:val="28"/>
          <w:szCs w:val="28"/>
          <w:lang w:eastAsia="en-US"/>
        </w:rPr>
      </w:pPr>
      <w:r>
        <w:rPr>
          <w:rFonts w:eastAsiaTheme="minorHAnsi"/>
          <w:sz w:val="28"/>
          <w:szCs w:val="28"/>
          <w:lang w:eastAsia="en-US"/>
        </w:rPr>
        <w:t>оказывать помощь при поражении электрическим током, в том числе в экстремальных условиях, при утоплении, тепловом, солнечном ударе, при острых отравлениях;</w:t>
      </w:r>
    </w:p>
    <w:p w:rsidR="000546C1" w:rsidRDefault="000546C1" w:rsidP="00E905FA">
      <w:pPr>
        <w:pStyle w:val="af0"/>
        <w:numPr>
          <w:ilvl w:val="0"/>
          <w:numId w:val="7"/>
        </w:numPr>
        <w:autoSpaceDE w:val="0"/>
        <w:autoSpaceDN w:val="0"/>
        <w:adjustRightInd w:val="0"/>
        <w:jc w:val="both"/>
        <w:rPr>
          <w:rFonts w:eastAsiaTheme="minorHAnsi"/>
          <w:sz w:val="28"/>
          <w:szCs w:val="28"/>
          <w:lang w:eastAsia="en-US"/>
        </w:rPr>
      </w:pPr>
      <w:r>
        <w:rPr>
          <w:rFonts w:eastAsiaTheme="minorHAnsi"/>
          <w:sz w:val="28"/>
          <w:szCs w:val="28"/>
          <w:lang w:eastAsia="en-US"/>
        </w:rPr>
        <w:t>использовать подручные средства при оказании первой помощи, при переносе, погрузке, транспортировке пострадавшего;</w:t>
      </w:r>
    </w:p>
    <w:p w:rsidR="000546C1" w:rsidRPr="00E905FA" w:rsidRDefault="000546C1" w:rsidP="00E905FA">
      <w:pPr>
        <w:pStyle w:val="af0"/>
        <w:numPr>
          <w:ilvl w:val="0"/>
          <w:numId w:val="7"/>
        </w:numPr>
        <w:autoSpaceDE w:val="0"/>
        <w:autoSpaceDN w:val="0"/>
        <w:adjustRightInd w:val="0"/>
        <w:jc w:val="both"/>
        <w:rPr>
          <w:rFonts w:eastAsiaTheme="minorHAnsi"/>
          <w:sz w:val="28"/>
          <w:szCs w:val="28"/>
          <w:lang w:eastAsia="en-US"/>
        </w:rPr>
      </w:pPr>
      <w:r>
        <w:rPr>
          <w:rFonts w:eastAsiaTheme="minorHAnsi"/>
          <w:sz w:val="28"/>
          <w:szCs w:val="28"/>
          <w:lang w:eastAsia="en-US"/>
        </w:rPr>
        <w:t>определять необходимость вызова скорой медицинской помощи</w:t>
      </w:r>
      <w:r w:rsidR="00927AB1">
        <w:rPr>
          <w:rFonts w:eastAsiaTheme="minorHAnsi"/>
          <w:sz w:val="28"/>
          <w:szCs w:val="28"/>
          <w:lang w:eastAsia="en-US"/>
        </w:rPr>
        <w:t>, медицинского работника, эвакуировать пострадавшего попутным транспортом, пользоваться аптечкой первой помощи.</w:t>
      </w:r>
    </w:p>
    <w:p w:rsidR="00E20803" w:rsidRPr="00E20803" w:rsidRDefault="00E20803" w:rsidP="00E20803">
      <w:pPr>
        <w:autoSpaceDE w:val="0"/>
        <w:autoSpaceDN w:val="0"/>
        <w:adjustRightInd w:val="0"/>
        <w:jc w:val="both"/>
        <w:rPr>
          <w:rFonts w:eastAsiaTheme="minorHAnsi"/>
          <w:lang w:eastAsia="en-US"/>
        </w:rPr>
      </w:pPr>
    </w:p>
    <w:p w:rsidR="00165348" w:rsidRDefault="00165348" w:rsidP="00E20803">
      <w:pPr>
        <w:autoSpaceDE w:val="0"/>
        <w:autoSpaceDN w:val="0"/>
        <w:adjustRightInd w:val="0"/>
        <w:jc w:val="both"/>
        <w:rPr>
          <w:rFonts w:eastAsiaTheme="minorHAnsi"/>
          <w:b/>
          <w:lang w:eastAsia="en-US"/>
        </w:rPr>
      </w:pPr>
    </w:p>
    <w:p w:rsidR="00E20803" w:rsidRPr="00E20803" w:rsidRDefault="00E20803" w:rsidP="00E20803">
      <w:pPr>
        <w:autoSpaceDE w:val="0"/>
        <w:autoSpaceDN w:val="0"/>
        <w:adjustRightInd w:val="0"/>
        <w:jc w:val="both"/>
        <w:rPr>
          <w:rFonts w:eastAsiaTheme="minorHAnsi"/>
          <w:lang w:eastAsia="en-US"/>
        </w:rPr>
      </w:pPr>
      <w:r w:rsidRPr="00E20803">
        <w:rPr>
          <w:rFonts w:eastAsiaTheme="minorHAnsi"/>
          <w:b/>
          <w:lang w:eastAsia="en-US"/>
        </w:rPr>
        <w:lastRenderedPageBreak/>
        <w:t>ДЕЙСТВИЯ РАБОТНИКА ПРИ ВОЗНИКНОВЕНИИ НЕСЧАСТНЫХ СЛУЧАЕВ</w:t>
      </w:r>
    </w:p>
    <w:p w:rsidR="00927AB1" w:rsidRDefault="00927AB1" w:rsidP="00E20803">
      <w:pPr>
        <w:autoSpaceDE w:val="0"/>
        <w:autoSpaceDN w:val="0"/>
        <w:adjustRightInd w:val="0"/>
        <w:jc w:val="both"/>
        <w:rPr>
          <w:rFonts w:eastAsiaTheme="minorHAnsi"/>
          <w:lang w:eastAsia="en-US"/>
        </w:rPr>
      </w:pPr>
    </w:p>
    <w:p w:rsidR="00E20803" w:rsidRPr="00E20803" w:rsidRDefault="00E20803" w:rsidP="00E20803">
      <w:pPr>
        <w:autoSpaceDE w:val="0"/>
        <w:autoSpaceDN w:val="0"/>
        <w:adjustRightInd w:val="0"/>
        <w:jc w:val="both"/>
        <w:rPr>
          <w:rFonts w:eastAsiaTheme="minorHAnsi"/>
          <w:sz w:val="28"/>
          <w:szCs w:val="28"/>
          <w:lang w:eastAsia="en-US"/>
        </w:rPr>
      </w:pPr>
      <w:r w:rsidRPr="00E20803">
        <w:rPr>
          <w:rFonts w:eastAsiaTheme="minorHAnsi"/>
          <w:sz w:val="28"/>
          <w:szCs w:val="28"/>
          <w:lang w:eastAsia="en-US"/>
        </w:rPr>
        <w:t>Несчастные случаи, как правило, сопровождаются различными травмами.</w:t>
      </w:r>
    </w:p>
    <w:p w:rsidR="00E20803" w:rsidRPr="00E20803" w:rsidRDefault="00E20803" w:rsidP="00E20803">
      <w:pPr>
        <w:autoSpaceDE w:val="0"/>
        <w:autoSpaceDN w:val="0"/>
        <w:adjustRightInd w:val="0"/>
        <w:jc w:val="both"/>
        <w:rPr>
          <w:rFonts w:eastAsiaTheme="minorHAnsi"/>
          <w:sz w:val="28"/>
          <w:szCs w:val="28"/>
          <w:lang w:eastAsia="en-US"/>
        </w:rPr>
      </w:pPr>
      <w:r w:rsidRPr="00E20803">
        <w:rPr>
          <w:rFonts w:eastAsiaTheme="minorHAnsi"/>
          <w:b/>
          <w:bCs/>
          <w:sz w:val="28"/>
          <w:szCs w:val="28"/>
          <w:lang w:eastAsia="en-US"/>
        </w:rPr>
        <w:t xml:space="preserve">Травма - </w:t>
      </w:r>
      <w:r w:rsidRPr="00E20803">
        <w:rPr>
          <w:rFonts w:eastAsiaTheme="minorHAnsi"/>
          <w:sz w:val="28"/>
          <w:szCs w:val="28"/>
          <w:lang w:eastAsia="en-US"/>
        </w:rPr>
        <w:t>ухудшение здоровья и болезни, связанные с работой: результаты отрицательного воздействия на здоровье работника химических, биологических, физических факторов, организационно-технических, социально-психологических и иных производственных факторов во время трудовой деятельности. Оказание немедленной первой доврачебной помощи может спасти пострадавших и (или) пострадавшего от тяжелых последствий.</w:t>
      </w:r>
    </w:p>
    <w:p w:rsidR="00E20803" w:rsidRPr="00E20803" w:rsidRDefault="00E20803" w:rsidP="00E20803">
      <w:pPr>
        <w:autoSpaceDE w:val="0"/>
        <w:autoSpaceDN w:val="0"/>
        <w:adjustRightInd w:val="0"/>
        <w:jc w:val="both"/>
        <w:rPr>
          <w:rFonts w:eastAsiaTheme="minorHAnsi"/>
          <w:sz w:val="28"/>
          <w:szCs w:val="28"/>
          <w:lang w:eastAsia="en-US"/>
        </w:rPr>
      </w:pPr>
      <w:r w:rsidRPr="00E20803">
        <w:rPr>
          <w:rFonts w:eastAsiaTheme="minorHAnsi"/>
          <w:sz w:val="28"/>
          <w:szCs w:val="28"/>
          <w:lang w:eastAsia="en-US"/>
        </w:rPr>
        <w:t>При возникновении несчастных случаев работник обязан выполнить следующие действия:</w:t>
      </w:r>
    </w:p>
    <w:p w:rsidR="00927AB1" w:rsidRPr="00927AB1" w:rsidRDefault="00E20803" w:rsidP="00E20803">
      <w:pPr>
        <w:autoSpaceDE w:val="0"/>
        <w:autoSpaceDN w:val="0"/>
        <w:adjustRightInd w:val="0"/>
        <w:jc w:val="both"/>
        <w:rPr>
          <w:rFonts w:eastAsiaTheme="minorHAnsi"/>
          <w:sz w:val="28"/>
          <w:szCs w:val="28"/>
          <w:lang w:eastAsia="en-US"/>
        </w:rPr>
      </w:pPr>
      <w:r w:rsidRPr="00E20803">
        <w:rPr>
          <w:rFonts w:eastAsia="SymbolMT"/>
          <w:sz w:val="28"/>
          <w:szCs w:val="28"/>
          <w:lang w:eastAsia="en-US"/>
        </w:rPr>
        <w:t xml:space="preserve"> </w:t>
      </w:r>
      <w:r w:rsidRPr="00E20803">
        <w:rPr>
          <w:rFonts w:eastAsiaTheme="minorHAnsi"/>
          <w:sz w:val="28"/>
          <w:szCs w:val="28"/>
          <w:lang w:eastAsia="en-US"/>
        </w:rPr>
        <w:t xml:space="preserve">вызвать скорую помощь (общегородской телефон </w:t>
      </w:r>
      <w:r w:rsidRPr="00E20803">
        <w:rPr>
          <w:rFonts w:eastAsiaTheme="minorHAnsi"/>
          <w:b/>
          <w:bCs/>
          <w:sz w:val="28"/>
          <w:szCs w:val="28"/>
          <w:lang w:eastAsia="en-US"/>
        </w:rPr>
        <w:t>03</w:t>
      </w:r>
      <w:r w:rsidRPr="00E20803">
        <w:rPr>
          <w:rFonts w:eastAsiaTheme="minorHAnsi"/>
          <w:sz w:val="28"/>
          <w:szCs w:val="28"/>
          <w:lang w:eastAsia="en-US"/>
        </w:rPr>
        <w:t>,</w:t>
      </w:r>
      <w:r w:rsidR="00164EB5">
        <w:rPr>
          <w:rFonts w:eastAsiaTheme="minorHAnsi"/>
          <w:sz w:val="28"/>
          <w:szCs w:val="28"/>
          <w:lang w:eastAsia="en-US"/>
        </w:rPr>
        <w:t xml:space="preserve"> с мобильного телефона </w:t>
      </w:r>
      <w:r w:rsidR="00164EB5" w:rsidRPr="00164EB5">
        <w:rPr>
          <w:rFonts w:eastAsiaTheme="minorHAnsi"/>
          <w:b/>
          <w:sz w:val="28"/>
          <w:szCs w:val="28"/>
          <w:lang w:eastAsia="en-US"/>
        </w:rPr>
        <w:t>103,112</w:t>
      </w:r>
      <w:r w:rsidRPr="00E20803">
        <w:rPr>
          <w:rFonts w:eastAsiaTheme="minorHAnsi"/>
          <w:sz w:val="28"/>
          <w:szCs w:val="28"/>
          <w:lang w:eastAsia="en-US"/>
        </w:rPr>
        <w:t xml:space="preserve"> поликлиника телефон</w:t>
      </w:r>
      <w:proofErr w:type="gramStart"/>
      <w:r w:rsidRPr="00E20803">
        <w:rPr>
          <w:rFonts w:eastAsiaTheme="minorHAnsi"/>
          <w:sz w:val="28"/>
          <w:szCs w:val="28"/>
          <w:lang w:eastAsia="en-US"/>
        </w:rPr>
        <w:t xml:space="preserve"> –________________). </w:t>
      </w:r>
      <w:proofErr w:type="gramEnd"/>
    </w:p>
    <w:p w:rsidR="00E20803" w:rsidRPr="00E20803" w:rsidRDefault="00E20803" w:rsidP="00E20803">
      <w:pPr>
        <w:autoSpaceDE w:val="0"/>
        <w:autoSpaceDN w:val="0"/>
        <w:adjustRightInd w:val="0"/>
        <w:jc w:val="both"/>
        <w:rPr>
          <w:rFonts w:eastAsiaTheme="minorHAnsi"/>
          <w:sz w:val="28"/>
          <w:szCs w:val="28"/>
          <w:lang w:eastAsia="en-US"/>
        </w:rPr>
      </w:pPr>
      <w:r w:rsidRPr="00E20803">
        <w:rPr>
          <w:rFonts w:eastAsiaTheme="minorHAnsi"/>
          <w:sz w:val="28"/>
          <w:szCs w:val="28"/>
          <w:lang w:eastAsia="en-US"/>
        </w:rPr>
        <w:t>До приезда скорой помощи в случае тяжелого несчастного случая (пострадавший потерял сознание, самостоятельно не в состоянии передвигаться), вызвать инструктора и лицо, отвечающее за оказание первой доврачебной помощи в структурном подразделении.</w:t>
      </w:r>
    </w:p>
    <w:p w:rsidR="00927AB1" w:rsidRPr="00927AB1" w:rsidRDefault="00927AB1" w:rsidP="00E20803">
      <w:pPr>
        <w:autoSpaceDE w:val="0"/>
        <w:autoSpaceDN w:val="0"/>
        <w:adjustRightInd w:val="0"/>
        <w:jc w:val="both"/>
        <w:rPr>
          <w:rFonts w:eastAsiaTheme="minorHAnsi"/>
          <w:b/>
          <w:lang w:eastAsia="en-US"/>
        </w:rPr>
      </w:pPr>
    </w:p>
    <w:p w:rsidR="00E20803" w:rsidRPr="00E20803" w:rsidRDefault="00E20803" w:rsidP="00E20803">
      <w:pPr>
        <w:autoSpaceDE w:val="0"/>
        <w:autoSpaceDN w:val="0"/>
        <w:adjustRightInd w:val="0"/>
        <w:jc w:val="both"/>
        <w:rPr>
          <w:rFonts w:eastAsiaTheme="minorHAnsi"/>
          <w:b/>
          <w:lang w:eastAsia="en-US"/>
        </w:rPr>
      </w:pPr>
      <w:r w:rsidRPr="00E20803">
        <w:rPr>
          <w:rFonts w:eastAsiaTheme="minorHAnsi"/>
          <w:b/>
          <w:lang w:eastAsia="en-US"/>
        </w:rPr>
        <w:t>УНИВЕРСАЛЬНАЯ СХЕМА ОКАЗАНИЯ ПЕРВОЙ ПОМОЩИ НА МЕСТЕ</w:t>
      </w:r>
    </w:p>
    <w:p w:rsidR="00927AB1" w:rsidRDefault="00927AB1" w:rsidP="00E20803">
      <w:pPr>
        <w:autoSpaceDE w:val="0"/>
        <w:autoSpaceDN w:val="0"/>
        <w:adjustRightInd w:val="0"/>
        <w:jc w:val="both"/>
        <w:rPr>
          <w:rFonts w:eastAsiaTheme="minorHAnsi"/>
          <w:b/>
          <w:bCs/>
          <w:sz w:val="28"/>
          <w:szCs w:val="28"/>
          <w:lang w:eastAsia="en-US"/>
        </w:rPr>
      </w:pPr>
    </w:p>
    <w:p w:rsidR="00E20803" w:rsidRPr="00E20803" w:rsidRDefault="00E20803" w:rsidP="00E20803">
      <w:pPr>
        <w:autoSpaceDE w:val="0"/>
        <w:autoSpaceDN w:val="0"/>
        <w:adjustRightInd w:val="0"/>
        <w:jc w:val="both"/>
        <w:rPr>
          <w:rFonts w:eastAsiaTheme="minorHAnsi"/>
          <w:b/>
          <w:bCs/>
          <w:sz w:val="28"/>
          <w:szCs w:val="28"/>
          <w:lang w:eastAsia="en-US"/>
        </w:rPr>
      </w:pPr>
      <w:r w:rsidRPr="00E20803">
        <w:rPr>
          <w:rFonts w:eastAsiaTheme="minorHAnsi"/>
          <w:b/>
          <w:bCs/>
          <w:sz w:val="28"/>
          <w:szCs w:val="28"/>
          <w:lang w:eastAsia="en-US"/>
        </w:rPr>
        <w:t>При любом несчастном случае при оказании доврачебной помощи работник производства действует в соответствии с этой схемой</w:t>
      </w:r>
    </w:p>
    <w:p w:rsidR="00E20803" w:rsidRPr="00E20803" w:rsidRDefault="00E20803" w:rsidP="00E20803">
      <w:pPr>
        <w:autoSpaceDE w:val="0"/>
        <w:autoSpaceDN w:val="0"/>
        <w:adjustRightInd w:val="0"/>
        <w:jc w:val="both"/>
        <w:rPr>
          <w:rFonts w:eastAsiaTheme="minorHAnsi"/>
          <w:b/>
          <w:bCs/>
          <w:sz w:val="28"/>
          <w:szCs w:val="28"/>
          <w:lang w:eastAsia="en-US"/>
        </w:rPr>
      </w:pPr>
      <w:r w:rsidRPr="00E20803">
        <w:rPr>
          <w:rFonts w:eastAsiaTheme="minorHAnsi"/>
          <w:b/>
          <w:bCs/>
          <w:sz w:val="28"/>
          <w:szCs w:val="28"/>
          <w:lang w:eastAsia="en-US"/>
        </w:rPr>
        <w:t>Оценить ситуацию</w:t>
      </w:r>
    </w:p>
    <w:p w:rsidR="00E20803" w:rsidRPr="00E20803" w:rsidRDefault="00E20803" w:rsidP="00E20803">
      <w:pPr>
        <w:autoSpaceDE w:val="0"/>
        <w:autoSpaceDN w:val="0"/>
        <w:adjustRightInd w:val="0"/>
        <w:jc w:val="both"/>
        <w:rPr>
          <w:rFonts w:eastAsiaTheme="minorHAnsi"/>
          <w:sz w:val="28"/>
          <w:szCs w:val="28"/>
          <w:lang w:eastAsia="en-US"/>
        </w:rPr>
      </w:pPr>
      <w:r w:rsidRPr="00E20803">
        <w:rPr>
          <w:rFonts w:eastAsiaTheme="minorHAnsi"/>
          <w:sz w:val="28"/>
          <w:szCs w:val="28"/>
          <w:lang w:eastAsia="en-US"/>
        </w:rPr>
        <w:t>Быстро определить, есть ли опасность для Вас и пострадавшего - угроза возгорания, взрыва, и проч.</w:t>
      </w:r>
    </w:p>
    <w:p w:rsidR="00E20803" w:rsidRPr="00E20803" w:rsidRDefault="00E20803" w:rsidP="00E20803">
      <w:pPr>
        <w:autoSpaceDE w:val="0"/>
        <w:autoSpaceDN w:val="0"/>
        <w:adjustRightInd w:val="0"/>
        <w:jc w:val="both"/>
        <w:rPr>
          <w:rFonts w:eastAsiaTheme="minorHAnsi"/>
          <w:b/>
          <w:bCs/>
          <w:sz w:val="28"/>
          <w:szCs w:val="28"/>
          <w:lang w:eastAsia="en-US"/>
        </w:rPr>
      </w:pPr>
      <w:r w:rsidRPr="00E20803">
        <w:rPr>
          <w:rFonts w:eastAsiaTheme="minorHAnsi"/>
          <w:b/>
          <w:bCs/>
          <w:sz w:val="28"/>
          <w:szCs w:val="28"/>
          <w:lang w:eastAsia="en-US"/>
        </w:rPr>
        <w:t>Избежать опасности</w:t>
      </w:r>
    </w:p>
    <w:p w:rsidR="009160A2" w:rsidRDefault="00E20803" w:rsidP="00E20803">
      <w:pPr>
        <w:autoSpaceDE w:val="0"/>
        <w:autoSpaceDN w:val="0"/>
        <w:adjustRightInd w:val="0"/>
        <w:jc w:val="both"/>
        <w:rPr>
          <w:rFonts w:eastAsiaTheme="minorHAnsi"/>
          <w:sz w:val="28"/>
          <w:szCs w:val="28"/>
          <w:lang w:eastAsia="en-US"/>
        </w:rPr>
      </w:pPr>
      <w:r w:rsidRPr="00E20803">
        <w:rPr>
          <w:rFonts w:eastAsiaTheme="minorHAnsi"/>
          <w:sz w:val="28"/>
          <w:szCs w:val="28"/>
          <w:lang w:eastAsia="en-US"/>
        </w:rPr>
        <w:t xml:space="preserve">Обеспечить безопасность пострадавшему и себе. </w:t>
      </w:r>
    </w:p>
    <w:p w:rsidR="00E20803" w:rsidRDefault="00E20803" w:rsidP="00E20803">
      <w:pPr>
        <w:autoSpaceDE w:val="0"/>
        <w:autoSpaceDN w:val="0"/>
        <w:adjustRightInd w:val="0"/>
        <w:jc w:val="both"/>
        <w:rPr>
          <w:rFonts w:eastAsiaTheme="minorHAnsi"/>
          <w:sz w:val="28"/>
          <w:szCs w:val="28"/>
          <w:lang w:eastAsia="en-US"/>
        </w:rPr>
      </w:pPr>
      <w:r w:rsidRPr="00E20803">
        <w:rPr>
          <w:rFonts w:eastAsiaTheme="minorHAnsi"/>
          <w:sz w:val="28"/>
          <w:szCs w:val="28"/>
          <w:lang w:eastAsia="en-US"/>
        </w:rPr>
        <w:t>Перемещать пострадавшего только при крайней необходимости - вынести из огня, загазованного места, зоны поражения электрическим током и т. п.</w:t>
      </w:r>
    </w:p>
    <w:p w:rsidR="009160A2" w:rsidRDefault="009160A2" w:rsidP="00E20803">
      <w:pPr>
        <w:autoSpaceDE w:val="0"/>
        <w:autoSpaceDN w:val="0"/>
        <w:adjustRightInd w:val="0"/>
        <w:jc w:val="both"/>
        <w:rPr>
          <w:rFonts w:eastAsiaTheme="minorHAnsi"/>
          <w:sz w:val="28"/>
          <w:szCs w:val="28"/>
          <w:lang w:eastAsia="en-US"/>
        </w:rPr>
      </w:pPr>
      <w:r w:rsidRPr="009160A2">
        <w:rPr>
          <w:rFonts w:eastAsiaTheme="minorHAnsi"/>
          <w:sz w:val="28"/>
          <w:szCs w:val="28"/>
          <w:lang w:eastAsia="en-US"/>
        </w:rPr>
        <w:t>Прекращение действия повреждающих факторов на пострадавш</w:t>
      </w:r>
      <w:r>
        <w:rPr>
          <w:rFonts w:eastAsiaTheme="minorHAnsi"/>
          <w:sz w:val="28"/>
          <w:szCs w:val="28"/>
          <w:lang w:eastAsia="en-US"/>
        </w:rPr>
        <w:t>его.</w:t>
      </w:r>
    </w:p>
    <w:p w:rsidR="009160A2" w:rsidRDefault="009160A2" w:rsidP="00E20803">
      <w:pPr>
        <w:autoSpaceDE w:val="0"/>
        <w:autoSpaceDN w:val="0"/>
        <w:adjustRightInd w:val="0"/>
        <w:jc w:val="both"/>
        <w:rPr>
          <w:rFonts w:eastAsiaTheme="minorHAnsi"/>
          <w:sz w:val="28"/>
          <w:szCs w:val="28"/>
          <w:lang w:eastAsia="en-US"/>
        </w:rPr>
      </w:pPr>
      <w:r>
        <w:rPr>
          <w:rFonts w:eastAsiaTheme="minorHAnsi"/>
          <w:sz w:val="28"/>
          <w:szCs w:val="28"/>
          <w:lang w:eastAsia="en-US"/>
        </w:rPr>
        <w:t>Оценка количества пострадавших.</w:t>
      </w:r>
    </w:p>
    <w:p w:rsidR="009160A2" w:rsidRDefault="009160A2" w:rsidP="00E20803">
      <w:pPr>
        <w:autoSpaceDE w:val="0"/>
        <w:autoSpaceDN w:val="0"/>
        <w:adjustRightInd w:val="0"/>
        <w:jc w:val="both"/>
        <w:rPr>
          <w:rFonts w:eastAsiaTheme="minorHAnsi"/>
          <w:sz w:val="28"/>
          <w:szCs w:val="28"/>
          <w:lang w:eastAsia="en-US"/>
        </w:rPr>
      </w:pPr>
      <w:r>
        <w:rPr>
          <w:rFonts w:eastAsiaTheme="minorHAnsi"/>
          <w:sz w:val="28"/>
          <w:szCs w:val="28"/>
          <w:lang w:eastAsia="en-US"/>
        </w:rPr>
        <w:t>Извлечение пострадавшего из транспортного средства или других труднодоступных мест.</w:t>
      </w:r>
    </w:p>
    <w:p w:rsidR="009160A2" w:rsidRDefault="009160A2" w:rsidP="00E20803">
      <w:pPr>
        <w:autoSpaceDE w:val="0"/>
        <w:autoSpaceDN w:val="0"/>
        <w:adjustRightInd w:val="0"/>
        <w:jc w:val="both"/>
        <w:rPr>
          <w:rFonts w:eastAsiaTheme="minorHAnsi"/>
          <w:sz w:val="28"/>
          <w:szCs w:val="28"/>
          <w:lang w:eastAsia="en-US"/>
        </w:rPr>
      </w:pPr>
      <w:r>
        <w:rPr>
          <w:rFonts w:eastAsiaTheme="minorHAnsi"/>
          <w:sz w:val="28"/>
          <w:szCs w:val="28"/>
          <w:lang w:eastAsia="en-US"/>
        </w:rPr>
        <w:t>Перемещение пострадавшего.</w:t>
      </w:r>
    </w:p>
    <w:p w:rsidR="009160A2" w:rsidRDefault="009160A2" w:rsidP="00E20803">
      <w:pPr>
        <w:autoSpaceDE w:val="0"/>
        <w:autoSpaceDN w:val="0"/>
        <w:adjustRightInd w:val="0"/>
        <w:jc w:val="both"/>
        <w:rPr>
          <w:rFonts w:eastAsiaTheme="minorHAnsi"/>
          <w:sz w:val="28"/>
          <w:szCs w:val="28"/>
          <w:lang w:eastAsia="en-US"/>
        </w:rPr>
      </w:pPr>
    </w:p>
    <w:p w:rsidR="009160A2" w:rsidRPr="009160A2" w:rsidRDefault="009160A2" w:rsidP="00E20803">
      <w:pPr>
        <w:autoSpaceDE w:val="0"/>
        <w:autoSpaceDN w:val="0"/>
        <w:adjustRightInd w:val="0"/>
        <w:jc w:val="both"/>
        <w:rPr>
          <w:rFonts w:eastAsiaTheme="minorHAnsi"/>
          <w:sz w:val="28"/>
          <w:szCs w:val="28"/>
          <w:lang w:eastAsia="en-US"/>
        </w:rPr>
      </w:pPr>
      <w:r>
        <w:rPr>
          <w:rFonts w:eastAsiaTheme="minorHAnsi"/>
          <w:b/>
          <w:sz w:val="28"/>
          <w:szCs w:val="28"/>
          <w:lang w:eastAsia="en-US"/>
        </w:rPr>
        <w:t>Вызов скорой медицинской помощи,</w:t>
      </w:r>
      <w:r>
        <w:rPr>
          <w:rFonts w:eastAsiaTheme="minorHAnsi"/>
          <w:sz w:val="28"/>
          <w:szCs w:val="28"/>
          <w:lang w:eastAsia="en-US"/>
        </w:rPr>
        <w:t xml:space="preserve"> других специальных служб, сотрудники которых обязаны оказывать первую медицинскую помощь в соответствии с федеральным законом и специальным правилом.</w:t>
      </w:r>
    </w:p>
    <w:p w:rsidR="00E20803" w:rsidRPr="00E20803" w:rsidRDefault="00E20803" w:rsidP="00E20803">
      <w:pPr>
        <w:autoSpaceDE w:val="0"/>
        <w:autoSpaceDN w:val="0"/>
        <w:adjustRightInd w:val="0"/>
        <w:jc w:val="both"/>
        <w:rPr>
          <w:rFonts w:eastAsiaTheme="minorHAnsi"/>
          <w:b/>
          <w:bCs/>
          <w:sz w:val="28"/>
          <w:szCs w:val="28"/>
          <w:lang w:eastAsia="en-US"/>
        </w:rPr>
      </w:pPr>
      <w:r w:rsidRPr="00E20803">
        <w:rPr>
          <w:rFonts w:eastAsia="Wingdings-Regular"/>
          <w:sz w:val="28"/>
          <w:szCs w:val="28"/>
          <w:lang w:eastAsia="en-US"/>
        </w:rPr>
        <w:t></w:t>
      </w:r>
      <w:r w:rsidRPr="00E20803">
        <w:rPr>
          <w:rFonts w:eastAsiaTheme="minorHAnsi"/>
          <w:b/>
          <w:bCs/>
          <w:sz w:val="28"/>
          <w:szCs w:val="28"/>
          <w:lang w:eastAsia="en-US"/>
        </w:rPr>
        <w:t>Ожоги:</w:t>
      </w:r>
    </w:p>
    <w:p w:rsidR="00E20803" w:rsidRPr="00E20803" w:rsidRDefault="00E20803" w:rsidP="00E20803">
      <w:pPr>
        <w:autoSpaceDE w:val="0"/>
        <w:autoSpaceDN w:val="0"/>
        <w:adjustRightInd w:val="0"/>
        <w:jc w:val="both"/>
        <w:rPr>
          <w:rFonts w:eastAsiaTheme="minorHAnsi"/>
          <w:sz w:val="28"/>
          <w:szCs w:val="28"/>
          <w:lang w:eastAsia="en-US"/>
        </w:rPr>
      </w:pPr>
      <w:r w:rsidRPr="00E20803">
        <w:rPr>
          <w:rFonts w:eastAsia="SymbolMT"/>
          <w:sz w:val="28"/>
          <w:szCs w:val="28"/>
          <w:lang w:eastAsia="en-US"/>
        </w:rPr>
        <w:t></w:t>
      </w:r>
      <w:r w:rsidRPr="00E20803">
        <w:rPr>
          <w:rFonts w:eastAsia="SymbolMT"/>
          <w:sz w:val="28"/>
          <w:szCs w:val="28"/>
          <w:lang w:eastAsia="en-US"/>
        </w:rPr>
        <w:t xml:space="preserve"> </w:t>
      </w:r>
      <w:r w:rsidRPr="00E20803">
        <w:rPr>
          <w:rFonts w:eastAsiaTheme="minorHAnsi"/>
          <w:sz w:val="28"/>
          <w:szCs w:val="28"/>
          <w:lang w:eastAsia="en-US"/>
        </w:rPr>
        <w:t>глаз;</w:t>
      </w:r>
    </w:p>
    <w:p w:rsidR="00E20803" w:rsidRPr="00E20803" w:rsidRDefault="00E20803" w:rsidP="00E20803">
      <w:pPr>
        <w:autoSpaceDE w:val="0"/>
        <w:autoSpaceDN w:val="0"/>
        <w:adjustRightInd w:val="0"/>
        <w:jc w:val="both"/>
        <w:rPr>
          <w:rFonts w:eastAsiaTheme="minorHAnsi"/>
          <w:sz w:val="28"/>
          <w:szCs w:val="28"/>
          <w:lang w:eastAsia="en-US"/>
        </w:rPr>
      </w:pPr>
      <w:r w:rsidRPr="00E20803">
        <w:rPr>
          <w:rFonts w:eastAsia="SymbolMT"/>
          <w:sz w:val="28"/>
          <w:szCs w:val="28"/>
          <w:lang w:eastAsia="en-US"/>
        </w:rPr>
        <w:t></w:t>
      </w:r>
      <w:r w:rsidRPr="00E20803">
        <w:rPr>
          <w:rFonts w:eastAsia="SymbolMT"/>
          <w:sz w:val="28"/>
          <w:szCs w:val="28"/>
          <w:lang w:eastAsia="en-US"/>
        </w:rPr>
        <w:t xml:space="preserve"> </w:t>
      </w:r>
      <w:r w:rsidRPr="00E20803">
        <w:rPr>
          <w:rFonts w:eastAsiaTheme="minorHAnsi"/>
          <w:sz w:val="28"/>
          <w:szCs w:val="28"/>
          <w:lang w:eastAsia="en-US"/>
        </w:rPr>
        <w:t>кожи и т. п.</w:t>
      </w:r>
    </w:p>
    <w:p w:rsidR="00E20803" w:rsidRPr="00E20803" w:rsidRDefault="00E20803" w:rsidP="00E20803">
      <w:pPr>
        <w:autoSpaceDE w:val="0"/>
        <w:autoSpaceDN w:val="0"/>
        <w:adjustRightInd w:val="0"/>
        <w:jc w:val="both"/>
        <w:rPr>
          <w:rFonts w:eastAsiaTheme="minorHAnsi"/>
          <w:b/>
          <w:bCs/>
          <w:sz w:val="28"/>
          <w:szCs w:val="28"/>
          <w:lang w:eastAsia="en-US"/>
        </w:rPr>
      </w:pPr>
      <w:r w:rsidRPr="00E20803">
        <w:rPr>
          <w:rFonts w:eastAsia="Wingdings-Regular"/>
          <w:sz w:val="28"/>
          <w:szCs w:val="28"/>
          <w:lang w:eastAsia="en-US"/>
        </w:rPr>
        <w:t xml:space="preserve"> </w:t>
      </w:r>
      <w:r w:rsidRPr="00E20803">
        <w:rPr>
          <w:rFonts w:eastAsiaTheme="minorHAnsi"/>
          <w:b/>
          <w:bCs/>
          <w:sz w:val="28"/>
          <w:szCs w:val="28"/>
          <w:lang w:eastAsia="en-US"/>
        </w:rPr>
        <w:t>Отравление</w:t>
      </w:r>
    </w:p>
    <w:p w:rsidR="00E20803" w:rsidRPr="00E20803" w:rsidRDefault="00E20803" w:rsidP="00E20803">
      <w:pPr>
        <w:autoSpaceDE w:val="0"/>
        <w:autoSpaceDN w:val="0"/>
        <w:adjustRightInd w:val="0"/>
        <w:jc w:val="both"/>
        <w:rPr>
          <w:rFonts w:eastAsiaTheme="minorHAnsi"/>
          <w:b/>
          <w:bCs/>
          <w:sz w:val="28"/>
          <w:szCs w:val="28"/>
          <w:lang w:eastAsia="en-US"/>
        </w:rPr>
      </w:pPr>
      <w:r w:rsidRPr="00E20803">
        <w:rPr>
          <w:rFonts w:eastAsia="Wingdings-Regular"/>
          <w:sz w:val="28"/>
          <w:szCs w:val="28"/>
          <w:lang w:eastAsia="en-US"/>
        </w:rPr>
        <w:t xml:space="preserve"> </w:t>
      </w:r>
      <w:r w:rsidRPr="00E20803">
        <w:rPr>
          <w:rFonts w:eastAsiaTheme="minorHAnsi"/>
          <w:b/>
          <w:bCs/>
          <w:sz w:val="28"/>
          <w:szCs w:val="28"/>
          <w:lang w:eastAsia="en-US"/>
        </w:rPr>
        <w:t>Поражение электрическим током</w:t>
      </w:r>
    </w:p>
    <w:p w:rsidR="00E20803" w:rsidRPr="00E20803" w:rsidRDefault="00E20803" w:rsidP="00E20803">
      <w:pPr>
        <w:autoSpaceDE w:val="0"/>
        <w:autoSpaceDN w:val="0"/>
        <w:adjustRightInd w:val="0"/>
        <w:jc w:val="both"/>
        <w:rPr>
          <w:rFonts w:eastAsiaTheme="minorHAnsi"/>
          <w:b/>
          <w:bCs/>
          <w:sz w:val="28"/>
          <w:szCs w:val="28"/>
          <w:lang w:eastAsia="en-US"/>
        </w:rPr>
      </w:pPr>
      <w:r w:rsidRPr="00E20803">
        <w:rPr>
          <w:rFonts w:eastAsiaTheme="minorHAnsi"/>
          <w:b/>
          <w:bCs/>
          <w:sz w:val="28"/>
          <w:szCs w:val="28"/>
          <w:lang w:eastAsia="en-US"/>
        </w:rPr>
        <w:t>Определить количество пострадавших</w:t>
      </w:r>
    </w:p>
    <w:p w:rsidR="00E20803" w:rsidRPr="00E20803" w:rsidRDefault="00E20803" w:rsidP="00E20803">
      <w:pPr>
        <w:autoSpaceDE w:val="0"/>
        <w:autoSpaceDN w:val="0"/>
        <w:adjustRightInd w:val="0"/>
        <w:jc w:val="both"/>
        <w:rPr>
          <w:rFonts w:eastAsiaTheme="minorHAnsi"/>
          <w:b/>
          <w:bCs/>
          <w:sz w:val="28"/>
          <w:szCs w:val="28"/>
          <w:lang w:eastAsia="en-US"/>
        </w:rPr>
      </w:pPr>
      <w:r w:rsidRPr="00E20803">
        <w:rPr>
          <w:rFonts w:eastAsiaTheme="minorHAnsi"/>
          <w:sz w:val="28"/>
          <w:szCs w:val="28"/>
          <w:lang w:eastAsia="en-US"/>
        </w:rPr>
        <w:t xml:space="preserve">Если пострадавших два, три и больше, прежде всего надо определить, кто из них находится </w:t>
      </w:r>
      <w:r w:rsidRPr="00E20803">
        <w:rPr>
          <w:rFonts w:eastAsiaTheme="minorHAnsi"/>
          <w:b/>
          <w:bCs/>
          <w:sz w:val="28"/>
          <w:szCs w:val="28"/>
          <w:lang w:eastAsia="en-US"/>
        </w:rPr>
        <w:t>без сознания</w:t>
      </w:r>
    </w:p>
    <w:p w:rsidR="00E20803" w:rsidRPr="00E20803" w:rsidRDefault="00E20803" w:rsidP="00E20803">
      <w:pPr>
        <w:autoSpaceDE w:val="0"/>
        <w:autoSpaceDN w:val="0"/>
        <w:adjustRightInd w:val="0"/>
        <w:jc w:val="both"/>
        <w:rPr>
          <w:rFonts w:eastAsiaTheme="minorHAnsi"/>
          <w:b/>
          <w:bCs/>
          <w:sz w:val="28"/>
          <w:szCs w:val="28"/>
          <w:lang w:eastAsia="en-US"/>
        </w:rPr>
      </w:pPr>
      <w:r w:rsidRPr="00E20803">
        <w:rPr>
          <w:rFonts w:eastAsiaTheme="minorHAnsi"/>
          <w:b/>
          <w:bCs/>
          <w:sz w:val="28"/>
          <w:szCs w:val="28"/>
          <w:lang w:eastAsia="en-US"/>
        </w:rPr>
        <w:lastRenderedPageBreak/>
        <w:t>ОКАЗАТЬ ПОМОЩЬ</w:t>
      </w:r>
    </w:p>
    <w:p w:rsidR="00E20803" w:rsidRPr="00E20803" w:rsidRDefault="00E20803" w:rsidP="00E20803">
      <w:pPr>
        <w:autoSpaceDE w:val="0"/>
        <w:autoSpaceDN w:val="0"/>
        <w:adjustRightInd w:val="0"/>
        <w:jc w:val="both"/>
        <w:rPr>
          <w:rFonts w:eastAsiaTheme="minorHAnsi"/>
          <w:b/>
          <w:bCs/>
          <w:sz w:val="28"/>
          <w:szCs w:val="28"/>
          <w:lang w:eastAsia="en-US"/>
        </w:rPr>
      </w:pPr>
      <w:r w:rsidRPr="00E20803">
        <w:rPr>
          <w:rFonts w:eastAsiaTheme="minorHAnsi"/>
          <w:b/>
          <w:bCs/>
          <w:sz w:val="28"/>
          <w:szCs w:val="28"/>
          <w:lang w:eastAsia="en-US"/>
        </w:rPr>
        <w:t>Если нет сознания и нет пульса на сонной артерии - ПРИСТУПИТЬ К РЕАНИМАЦИИ (ОЖИВЛЕНИЕ)</w:t>
      </w:r>
    </w:p>
    <w:p w:rsidR="00E20803" w:rsidRPr="00E20803" w:rsidRDefault="00E20803" w:rsidP="00E20803">
      <w:pPr>
        <w:autoSpaceDE w:val="0"/>
        <w:autoSpaceDN w:val="0"/>
        <w:adjustRightInd w:val="0"/>
        <w:jc w:val="both"/>
        <w:rPr>
          <w:rFonts w:eastAsiaTheme="minorHAnsi"/>
          <w:b/>
          <w:bCs/>
          <w:sz w:val="28"/>
          <w:szCs w:val="28"/>
          <w:lang w:eastAsia="en-US"/>
        </w:rPr>
      </w:pPr>
      <w:r w:rsidRPr="00E20803">
        <w:rPr>
          <w:rFonts w:eastAsiaTheme="minorHAnsi"/>
          <w:b/>
          <w:bCs/>
          <w:sz w:val="28"/>
          <w:szCs w:val="28"/>
          <w:lang w:eastAsia="en-US"/>
        </w:rPr>
        <w:t>Если нет сознания, но есть пульс на сонной артерии</w:t>
      </w:r>
    </w:p>
    <w:p w:rsidR="00E20803" w:rsidRPr="00E20803" w:rsidRDefault="00E20803" w:rsidP="00E20803">
      <w:pPr>
        <w:autoSpaceDE w:val="0"/>
        <w:autoSpaceDN w:val="0"/>
        <w:adjustRightInd w:val="0"/>
        <w:jc w:val="both"/>
        <w:rPr>
          <w:rFonts w:eastAsiaTheme="minorHAnsi"/>
          <w:b/>
          <w:bCs/>
          <w:sz w:val="28"/>
          <w:szCs w:val="28"/>
          <w:lang w:eastAsia="en-US"/>
        </w:rPr>
      </w:pPr>
      <w:r w:rsidRPr="00E20803">
        <w:rPr>
          <w:rFonts w:eastAsiaTheme="minorHAnsi"/>
          <w:b/>
          <w:bCs/>
          <w:sz w:val="28"/>
          <w:szCs w:val="28"/>
          <w:lang w:eastAsia="en-US"/>
        </w:rPr>
        <w:t>1. ПОВЕРНУТЬ НА ЖИВОТ;</w:t>
      </w:r>
    </w:p>
    <w:p w:rsidR="00E20803" w:rsidRPr="00E20803" w:rsidRDefault="00E20803" w:rsidP="00E20803">
      <w:pPr>
        <w:autoSpaceDE w:val="0"/>
        <w:autoSpaceDN w:val="0"/>
        <w:adjustRightInd w:val="0"/>
        <w:jc w:val="both"/>
        <w:rPr>
          <w:rFonts w:eastAsiaTheme="minorHAnsi"/>
          <w:b/>
          <w:bCs/>
          <w:sz w:val="28"/>
          <w:szCs w:val="28"/>
          <w:lang w:eastAsia="en-US"/>
        </w:rPr>
      </w:pPr>
      <w:r w:rsidRPr="00E20803">
        <w:rPr>
          <w:rFonts w:eastAsiaTheme="minorHAnsi"/>
          <w:b/>
          <w:bCs/>
          <w:sz w:val="28"/>
          <w:szCs w:val="28"/>
          <w:lang w:eastAsia="en-US"/>
        </w:rPr>
        <w:t>2. ОЧИСТИТЬ РОТОВУЮ ПОЛОСТЬ.</w:t>
      </w:r>
    </w:p>
    <w:p w:rsidR="00E20803" w:rsidRPr="00E20803" w:rsidRDefault="00E20803" w:rsidP="00E20803">
      <w:pPr>
        <w:autoSpaceDE w:val="0"/>
        <w:autoSpaceDN w:val="0"/>
        <w:adjustRightInd w:val="0"/>
        <w:jc w:val="both"/>
        <w:rPr>
          <w:rFonts w:eastAsiaTheme="minorHAnsi"/>
          <w:b/>
          <w:bCs/>
          <w:sz w:val="28"/>
          <w:szCs w:val="28"/>
          <w:lang w:eastAsia="en-US"/>
        </w:rPr>
      </w:pPr>
      <w:r w:rsidRPr="00E20803">
        <w:rPr>
          <w:rFonts w:eastAsiaTheme="minorHAnsi"/>
          <w:b/>
          <w:bCs/>
          <w:sz w:val="28"/>
          <w:szCs w:val="28"/>
          <w:lang w:eastAsia="en-US"/>
        </w:rPr>
        <w:t>ЕСЛИ ЕСТЬ ТРАВМЫ</w:t>
      </w:r>
    </w:p>
    <w:p w:rsidR="00927AB1" w:rsidRDefault="00927AB1" w:rsidP="00E20803">
      <w:pPr>
        <w:autoSpaceDE w:val="0"/>
        <w:autoSpaceDN w:val="0"/>
        <w:adjustRightInd w:val="0"/>
        <w:jc w:val="both"/>
        <w:rPr>
          <w:rFonts w:eastAsiaTheme="minorHAnsi"/>
          <w:b/>
          <w:bCs/>
          <w:sz w:val="28"/>
          <w:szCs w:val="28"/>
          <w:lang w:eastAsia="en-US"/>
        </w:rPr>
      </w:pPr>
      <w:r>
        <w:rPr>
          <w:rFonts w:eastAsiaTheme="minorHAnsi"/>
          <w:b/>
          <w:bCs/>
          <w:sz w:val="28"/>
          <w:szCs w:val="28"/>
          <w:lang w:eastAsia="en-US"/>
        </w:rPr>
        <w:t>При артериальном кровотечении:</w:t>
      </w:r>
    </w:p>
    <w:p w:rsidR="00927AB1" w:rsidRDefault="00E20803" w:rsidP="00E20803">
      <w:pPr>
        <w:autoSpaceDE w:val="0"/>
        <w:autoSpaceDN w:val="0"/>
        <w:adjustRightInd w:val="0"/>
        <w:jc w:val="both"/>
        <w:rPr>
          <w:rFonts w:eastAsiaTheme="minorHAnsi"/>
          <w:b/>
          <w:bCs/>
          <w:sz w:val="28"/>
          <w:szCs w:val="28"/>
          <w:lang w:eastAsia="en-US"/>
        </w:rPr>
      </w:pPr>
      <w:r w:rsidRPr="00E20803">
        <w:rPr>
          <w:rFonts w:eastAsiaTheme="minorHAnsi"/>
          <w:b/>
          <w:bCs/>
          <w:sz w:val="28"/>
          <w:szCs w:val="28"/>
          <w:lang w:eastAsia="en-US"/>
        </w:rPr>
        <w:t xml:space="preserve">НАЛОЖИТЬ ЖГУТ. </w:t>
      </w:r>
    </w:p>
    <w:p w:rsidR="007472F5" w:rsidRDefault="00E20803" w:rsidP="00E20803">
      <w:pPr>
        <w:autoSpaceDE w:val="0"/>
        <w:autoSpaceDN w:val="0"/>
        <w:adjustRightInd w:val="0"/>
        <w:jc w:val="both"/>
        <w:rPr>
          <w:rFonts w:eastAsiaTheme="minorHAnsi"/>
          <w:b/>
          <w:bCs/>
          <w:sz w:val="28"/>
          <w:szCs w:val="28"/>
          <w:lang w:eastAsia="en-US"/>
        </w:rPr>
      </w:pPr>
      <w:r w:rsidRPr="00E20803">
        <w:rPr>
          <w:rFonts w:eastAsiaTheme="minorHAnsi"/>
          <w:b/>
          <w:bCs/>
          <w:sz w:val="28"/>
          <w:szCs w:val="28"/>
          <w:lang w:eastAsia="en-US"/>
        </w:rPr>
        <w:t>Если есть признаки перелома костей конечностей</w:t>
      </w:r>
      <w:r w:rsidR="007472F5">
        <w:rPr>
          <w:rFonts w:eastAsiaTheme="minorHAnsi"/>
          <w:b/>
          <w:bCs/>
          <w:sz w:val="28"/>
          <w:szCs w:val="28"/>
          <w:lang w:eastAsia="en-US"/>
        </w:rPr>
        <w:t xml:space="preserve">: </w:t>
      </w:r>
    </w:p>
    <w:p w:rsidR="00E20803" w:rsidRPr="00E20803" w:rsidRDefault="00E20803" w:rsidP="00E20803">
      <w:pPr>
        <w:autoSpaceDE w:val="0"/>
        <w:autoSpaceDN w:val="0"/>
        <w:adjustRightInd w:val="0"/>
        <w:jc w:val="both"/>
        <w:rPr>
          <w:rFonts w:eastAsiaTheme="minorHAnsi"/>
          <w:b/>
          <w:bCs/>
          <w:sz w:val="28"/>
          <w:szCs w:val="28"/>
          <w:lang w:eastAsia="en-US"/>
        </w:rPr>
      </w:pPr>
      <w:r w:rsidRPr="00E20803">
        <w:rPr>
          <w:rFonts w:eastAsiaTheme="minorHAnsi"/>
          <w:b/>
          <w:bCs/>
          <w:sz w:val="28"/>
          <w:szCs w:val="28"/>
          <w:lang w:eastAsia="en-US"/>
        </w:rPr>
        <w:t>НАЛОЖИТЬ ТРАНСПОРТНЫЕ ШИНЫ</w:t>
      </w:r>
    </w:p>
    <w:p w:rsidR="00E20803" w:rsidRPr="00E20803" w:rsidRDefault="00E20803" w:rsidP="00E20803">
      <w:pPr>
        <w:autoSpaceDE w:val="0"/>
        <w:autoSpaceDN w:val="0"/>
        <w:adjustRightInd w:val="0"/>
        <w:jc w:val="both"/>
        <w:rPr>
          <w:rFonts w:eastAsiaTheme="minorHAnsi"/>
          <w:b/>
          <w:bCs/>
          <w:sz w:val="28"/>
          <w:szCs w:val="28"/>
          <w:lang w:eastAsia="en-US"/>
        </w:rPr>
      </w:pPr>
      <w:r w:rsidRPr="00E20803">
        <w:rPr>
          <w:rFonts w:eastAsiaTheme="minorHAnsi"/>
          <w:b/>
          <w:bCs/>
          <w:sz w:val="28"/>
          <w:szCs w:val="28"/>
          <w:lang w:eastAsia="en-US"/>
        </w:rPr>
        <w:t>ПРИ НАЛИЧИИ РАН НАЛОЖИТЬ ПОВЯЗКИ:</w:t>
      </w:r>
    </w:p>
    <w:p w:rsidR="007472F5" w:rsidRDefault="00E20803" w:rsidP="00E20803">
      <w:pPr>
        <w:numPr>
          <w:ilvl w:val="0"/>
          <w:numId w:val="5"/>
        </w:numPr>
        <w:autoSpaceDE w:val="0"/>
        <w:autoSpaceDN w:val="0"/>
        <w:adjustRightInd w:val="0"/>
        <w:spacing w:after="200" w:line="276" w:lineRule="auto"/>
        <w:contextualSpacing/>
        <w:jc w:val="both"/>
        <w:rPr>
          <w:rFonts w:eastAsiaTheme="minorHAnsi"/>
          <w:b/>
          <w:bCs/>
          <w:sz w:val="28"/>
          <w:szCs w:val="28"/>
          <w:lang w:eastAsia="en-US"/>
        </w:rPr>
      </w:pPr>
      <w:r w:rsidRPr="00E20803">
        <w:rPr>
          <w:rFonts w:eastAsiaTheme="minorHAnsi"/>
          <w:b/>
          <w:bCs/>
          <w:sz w:val="28"/>
          <w:szCs w:val="28"/>
          <w:lang w:eastAsia="en-US"/>
        </w:rPr>
        <w:t xml:space="preserve">На грудь. </w:t>
      </w:r>
    </w:p>
    <w:p w:rsidR="007472F5" w:rsidRDefault="00E20803" w:rsidP="00E20803">
      <w:pPr>
        <w:numPr>
          <w:ilvl w:val="0"/>
          <w:numId w:val="5"/>
        </w:numPr>
        <w:autoSpaceDE w:val="0"/>
        <w:autoSpaceDN w:val="0"/>
        <w:adjustRightInd w:val="0"/>
        <w:spacing w:after="200" w:line="276" w:lineRule="auto"/>
        <w:contextualSpacing/>
        <w:jc w:val="both"/>
        <w:rPr>
          <w:rFonts w:eastAsiaTheme="minorHAnsi"/>
          <w:b/>
          <w:bCs/>
          <w:sz w:val="28"/>
          <w:szCs w:val="28"/>
          <w:lang w:eastAsia="en-US"/>
        </w:rPr>
      </w:pPr>
      <w:r w:rsidRPr="00E20803">
        <w:rPr>
          <w:rFonts w:eastAsiaTheme="minorHAnsi"/>
          <w:b/>
          <w:bCs/>
          <w:sz w:val="28"/>
          <w:szCs w:val="28"/>
          <w:lang w:eastAsia="en-US"/>
        </w:rPr>
        <w:t xml:space="preserve">2. На живот. </w:t>
      </w:r>
    </w:p>
    <w:p w:rsidR="007472F5" w:rsidRDefault="00E20803" w:rsidP="00E20803">
      <w:pPr>
        <w:numPr>
          <w:ilvl w:val="0"/>
          <w:numId w:val="5"/>
        </w:numPr>
        <w:autoSpaceDE w:val="0"/>
        <w:autoSpaceDN w:val="0"/>
        <w:adjustRightInd w:val="0"/>
        <w:spacing w:after="200" w:line="276" w:lineRule="auto"/>
        <w:contextualSpacing/>
        <w:jc w:val="both"/>
        <w:rPr>
          <w:rFonts w:eastAsiaTheme="minorHAnsi"/>
          <w:b/>
          <w:bCs/>
          <w:sz w:val="28"/>
          <w:szCs w:val="28"/>
          <w:lang w:eastAsia="en-US"/>
        </w:rPr>
      </w:pPr>
      <w:r w:rsidRPr="00E20803">
        <w:rPr>
          <w:rFonts w:eastAsiaTheme="minorHAnsi"/>
          <w:b/>
          <w:bCs/>
          <w:sz w:val="28"/>
          <w:szCs w:val="28"/>
          <w:lang w:eastAsia="en-US"/>
        </w:rPr>
        <w:t xml:space="preserve">3. На глаза. </w:t>
      </w:r>
    </w:p>
    <w:p w:rsidR="00E20803" w:rsidRPr="00E20803" w:rsidRDefault="00E20803" w:rsidP="00E20803">
      <w:pPr>
        <w:numPr>
          <w:ilvl w:val="0"/>
          <w:numId w:val="5"/>
        </w:numPr>
        <w:autoSpaceDE w:val="0"/>
        <w:autoSpaceDN w:val="0"/>
        <w:adjustRightInd w:val="0"/>
        <w:spacing w:after="200" w:line="276" w:lineRule="auto"/>
        <w:contextualSpacing/>
        <w:jc w:val="both"/>
        <w:rPr>
          <w:rFonts w:eastAsiaTheme="minorHAnsi"/>
          <w:b/>
          <w:bCs/>
          <w:sz w:val="28"/>
          <w:szCs w:val="28"/>
          <w:lang w:eastAsia="en-US"/>
        </w:rPr>
      </w:pPr>
      <w:r w:rsidRPr="00E20803">
        <w:rPr>
          <w:rFonts w:eastAsiaTheme="minorHAnsi"/>
          <w:b/>
          <w:bCs/>
          <w:sz w:val="28"/>
          <w:szCs w:val="28"/>
          <w:lang w:eastAsia="en-US"/>
        </w:rPr>
        <w:t>4. На конечности</w:t>
      </w:r>
    </w:p>
    <w:p w:rsidR="00E20803" w:rsidRPr="00E20803" w:rsidRDefault="00E20803" w:rsidP="00E20803">
      <w:pPr>
        <w:autoSpaceDE w:val="0"/>
        <w:autoSpaceDN w:val="0"/>
        <w:adjustRightInd w:val="0"/>
        <w:jc w:val="both"/>
        <w:rPr>
          <w:rFonts w:eastAsiaTheme="minorHAnsi"/>
          <w:b/>
          <w:bCs/>
          <w:sz w:val="28"/>
          <w:szCs w:val="28"/>
          <w:lang w:eastAsia="en-US"/>
        </w:rPr>
      </w:pPr>
      <w:r w:rsidRPr="00E20803">
        <w:rPr>
          <w:rFonts w:eastAsiaTheme="minorHAnsi"/>
          <w:sz w:val="28"/>
          <w:szCs w:val="28"/>
          <w:lang w:eastAsia="en-US"/>
        </w:rPr>
        <w:t xml:space="preserve">ЕСЛИ НЕТ СОЗНАНИЯ, НЕТ ПУЛЬСА НА СОННОЙ АРТЕРИИ (ВНЕЗАПНАЯ СМЕРТЬ), </w:t>
      </w:r>
      <w:r w:rsidRPr="00E20803">
        <w:rPr>
          <w:rFonts w:eastAsiaTheme="minorHAnsi"/>
          <w:bCs/>
          <w:sz w:val="28"/>
          <w:szCs w:val="28"/>
          <w:lang w:eastAsia="en-US"/>
        </w:rPr>
        <w:t>ПРИСТУПИТЬ К РЕАНИМАЦИИ</w:t>
      </w:r>
    </w:p>
    <w:p w:rsidR="00E20803" w:rsidRPr="00E20803" w:rsidRDefault="00E20803" w:rsidP="00E20803">
      <w:pPr>
        <w:autoSpaceDE w:val="0"/>
        <w:autoSpaceDN w:val="0"/>
        <w:adjustRightInd w:val="0"/>
        <w:jc w:val="both"/>
        <w:rPr>
          <w:rFonts w:eastAsiaTheme="minorHAnsi"/>
          <w:sz w:val="28"/>
          <w:szCs w:val="28"/>
          <w:lang w:eastAsia="en-US"/>
        </w:rPr>
      </w:pPr>
      <w:r w:rsidRPr="00E20803">
        <w:rPr>
          <w:rFonts w:eastAsiaTheme="minorHAnsi"/>
          <w:b/>
          <w:bCs/>
          <w:sz w:val="28"/>
          <w:szCs w:val="28"/>
          <w:lang w:eastAsia="en-US"/>
        </w:rPr>
        <w:t xml:space="preserve">Внезапной (клинической, мнимой, кажущейся) смертью называют </w:t>
      </w:r>
      <w:r w:rsidRPr="00E20803">
        <w:rPr>
          <w:rFonts w:eastAsiaTheme="minorHAnsi"/>
          <w:sz w:val="28"/>
          <w:szCs w:val="28"/>
          <w:lang w:eastAsia="en-US"/>
        </w:rPr>
        <w:t xml:space="preserve">переходное состояние, условно продолжающиеся от 2 до 6 минут и предшествующие истинной </w:t>
      </w:r>
      <w:r w:rsidRPr="00E20803">
        <w:rPr>
          <w:rFonts w:eastAsiaTheme="minorHAnsi"/>
          <w:b/>
          <w:bCs/>
          <w:sz w:val="28"/>
          <w:szCs w:val="28"/>
          <w:lang w:eastAsia="en-US"/>
        </w:rPr>
        <w:t>(биологической) смерти человека</w:t>
      </w:r>
      <w:r w:rsidRPr="00E20803">
        <w:rPr>
          <w:rFonts w:eastAsiaTheme="minorHAnsi"/>
          <w:sz w:val="28"/>
          <w:szCs w:val="28"/>
          <w:lang w:eastAsia="en-US"/>
        </w:rPr>
        <w:t>. Такое состояние может наступить, например, при поражении электрическим током и т. п. При этом происходит паралич дыхания и паралич сердца. Кора головного мозга начинает испытывать недостаток обогащенной кислородом крови, поскольку сердце прекращает её подачу.</w:t>
      </w:r>
    </w:p>
    <w:p w:rsidR="00E20803" w:rsidRPr="00E20803" w:rsidRDefault="00E20803" w:rsidP="00E20803">
      <w:pPr>
        <w:autoSpaceDE w:val="0"/>
        <w:autoSpaceDN w:val="0"/>
        <w:adjustRightInd w:val="0"/>
        <w:jc w:val="both"/>
        <w:rPr>
          <w:rFonts w:eastAsiaTheme="minorHAnsi"/>
          <w:sz w:val="28"/>
          <w:szCs w:val="28"/>
          <w:lang w:eastAsia="en-US"/>
        </w:rPr>
      </w:pPr>
      <w:r w:rsidRPr="00E20803">
        <w:rPr>
          <w:rFonts w:eastAsiaTheme="minorHAnsi"/>
          <w:b/>
          <w:bCs/>
          <w:sz w:val="28"/>
          <w:szCs w:val="28"/>
          <w:lang w:eastAsia="en-US"/>
        </w:rPr>
        <w:t>Спасатель обязан знать</w:t>
      </w:r>
      <w:r w:rsidRPr="00E20803">
        <w:rPr>
          <w:rFonts w:eastAsiaTheme="minorHAnsi"/>
          <w:sz w:val="28"/>
          <w:szCs w:val="28"/>
          <w:lang w:eastAsia="en-US"/>
        </w:rPr>
        <w:t>, что в такой ситуации малейшее промедление означает потерю человека.</w:t>
      </w:r>
    </w:p>
    <w:p w:rsidR="00E20803" w:rsidRPr="00E20803" w:rsidRDefault="00E20803" w:rsidP="00E20803">
      <w:pPr>
        <w:autoSpaceDE w:val="0"/>
        <w:autoSpaceDN w:val="0"/>
        <w:adjustRightInd w:val="0"/>
        <w:jc w:val="both"/>
        <w:rPr>
          <w:rFonts w:eastAsiaTheme="minorHAnsi"/>
          <w:sz w:val="28"/>
          <w:szCs w:val="28"/>
          <w:lang w:eastAsia="en-US"/>
        </w:rPr>
      </w:pPr>
      <w:r w:rsidRPr="00E20803">
        <w:rPr>
          <w:rFonts w:eastAsiaTheme="minorHAnsi"/>
          <w:sz w:val="28"/>
          <w:szCs w:val="28"/>
          <w:lang w:eastAsia="en-US"/>
        </w:rPr>
        <w:t xml:space="preserve">Состояние клинической, мнимой, кажущейся смерти - </w:t>
      </w:r>
      <w:r w:rsidRPr="00E20803">
        <w:rPr>
          <w:rFonts w:eastAsiaTheme="minorHAnsi"/>
          <w:b/>
          <w:bCs/>
          <w:sz w:val="28"/>
          <w:szCs w:val="28"/>
          <w:lang w:eastAsia="en-US"/>
        </w:rPr>
        <w:t xml:space="preserve">показания к реанимации </w:t>
      </w:r>
      <w:r w:rsidRPr="00E20803">
        <w:rPr>
          <w:rFonts w:eastAsiaTheme="minorHAnsi"/>
          <w:sz w:val="28"/>
          <w:szCs w:val="28"/>
          <w:lang w:eastAsia="en-US"/>
        </w:rPr>
        <w:t>определяют по следующим признакам:</w:t>
      </w:r>
    </w:p>
    <w:p w:rsidR="00E20803" w:rsidRPr="007472F5" w:rsidRDefault="00E20803" w:rsidP="007472F5">
      <w:pPr>
        <w:pStyle w:val="af0"/>
        <w:numPr>
          <w:ilvl w:val="0"/>
          <w:numId w:val="8"/>
        </w:numPr>
        <w:autoSpaceDE w:val="0"/>
        <w:autoSpaceDN w:val="0"/>
        <w:adjustRightInd w:val="0"/>
        <w:jc w:val="both"/>
        <w:rPr>
          <w:rFonts w:eastAsiaTheme="minorHAnsi"/>
          <w:sz w:val="28"/>
          <w:szCs w:val="28"/>
          <w:lang w:eastAsia="en-US"/>
        </w:rPr>
      </w:pPr>
      <w:r w:rsidRPr="007472F5">
        <w:rPr>
          <w:rFonts w:eastAsiaTheme="minorHAnsi"/>
          <w:sz w:val="28"/>
          <w:szCs w:val="28"/>
          <w:lang w:eastAsia="en-US"/>
        </w:rPr>
        <w:t>отсутствие сознания (пострадавшего нужно громко окликнуть или потормошить);</w:t>
      </w:r>
    </w:p>
    <w:p w:rsidR="00E20803" w:rsidRPr="007472F5" w:rsidRDefault="00E20803" w:rsidP="007472F5">
      <w:pPr>
        <w:pStyle w:val="af0"/>
        <w:numPr>
          <w:ilvl w:val="0"/>
          <w:numId w:val="8"/>
        </w:numPr>
        <w:autoSpaceDE w:val="0"/>
        <w:autoSpaceDN w:val="0"/>
        <w:adjustRightInd w:val="0"/>
        <w:jc w:val="both"/>
        <w:rPr>
          <w:rFonts w:eastAsiaTheme="minorHAnsi"/>
          <w:sz w:val="28"/>
          <w:szCs w:val="28"/>
          <w:lang w:eastAsia="en-US"/>
        </w:rPr>
      </w:pPr>
      <w:r w:rsidRPr="007472F5">
        <w:rPr>
          <w:rFonts w:eastAsiaTheme="minorHAnsi"/>
          <w:sz w:val="28"/>
          <w:szCs w:val="28"/>
          <w:lang w:eastAsia="en-US"/>
        </w:rPr>
        <w:t>слабый, угасающий пульс или его отсутствие на шейной сонной артерии;</w:t>
      </w:r>
    </w:p>
    <w:p w:rsidR="00E20803" w:rsidRPr="007472F5" w:rsidRDefault="00E20803" w:rsidP="007472F5">
      <w:pPr>
        <w:pStyle w:val="af0"/>
        <w:numPr>
          <w:ilvl w:val="0"/>
          <w:numId w:val="8"/>
        </w:numPr>
        <w:autoSpaceDE w:val="0"/>
        <w:autoSpaceDN w:val="0"/>
        <w:adjustRightInd w:val="0"/>
        <w:jc w:val="both"/>
        <w:rPr>
          <w:rFonts w:eastAsiaTheme="minorHAnsi"/>
          <w:sz w:val="28"/>
          <w:szCs w:val="28"/>
          <w:lang w:eastAsia="en-US"/>
        </w:rPr>
      </w:pPr>
      <w:r w:rsidRPr="007472F5">
        <w:rPr>
          <w:rFonts w:eastAsiaTheme="minorHAnsi"/>
          <w:sz w:val="28"/>
          <w:szCs w:val="28"/>
          <w:lang w:eastAsia="en-US"/>
        </w:rPr>
        <w:t>зрачок расширен, не реагирует на свет;</w:t>
      </w:r>
    </w:p>
    <w:p w:rsidR="00E20803" w:rsidRPr="007472F5" w:rsidRDefault="00E20803" w:rsidP="007472F5">
      <w:pPr>
        <w:pStyle w:val="af0"/>
        <w:numPr>
          <w:ilvl w:val="0"/>
          <w:numId w:val="8"/>
        </w:numPr>
        <w:autoSpaceDE w:val="0"/>
        <w:autoSpaceDN w:val="0"/>
        <w:adjustRightInd w:val="0"/>
        <w:jc w:val="both"/>
        <w:rPr>
          <w:rFonts w:eastAsiaTheme="minorHAnsi"/>
          <w:sz w:val="28"/>
          <w:szCs w:val="28"/>
          <w:lang w:eastAsia="en-US"/>
        </w:rPr>
      </w:pPr>
      <w:r w:rsidRPr="007472F5">
        <w:rPr>
          <w:rFonts w:eastAsiaTheme="minorHAnsi"/>
          <w:sz w:val="28"/>
          <w:szCs w:val="28"/>
          <w:lang w:eastAsia="en-US"/>
        </w:rPr>
        <w:t>редкое, поверхностное дыхание или его отсутствие.</w:t>
      </w:r>
    </w:p>
    <w:p w:rsidR="00E20803" w:rsidRPr="00E20803" w:rsidRDefault="00E20803" w:rsidP="00E20803">
      <w:pPr>
        <w:autoSpaceDE w:val="0"/>
        <w:autoSpaceDN w:val="0"/>
        <w:adjustRightInd w:val="0"/>
        <w:jc w:val="both"/>
        <w:rPr>
          <w:rFonts w:eastAsiaTheme="minorHAnsi"/>
          <w:b/>
          <w:bCs/>
          <w:sz w:val="28"/>
          <w:szCs w:val="28"/>
          <w:lang w:eastAsia="en-US"/>
        </w:rPr>
      </w:pPr>
      <w:r w:rsidRPr="00E20803">
        <w:rPr>
          <w:rFonts w:eastAsiaTheme="minorHAnsi"/>
          <w:b/>
          <w:bCs/>
          <w:sz w:val="28"/>
          <w:szCs w:val="28"/>
          <w:lang w:eastAsia="en-US"/>
        </w:rPr>
        <w:t>Для проверки состояния зрачков:</w:t>
      </w:r>
    </w:p>
    <w:p w:rsidR="00E20803" w:rsidRPr="007472F5" w:rsidRDefault="00E20803" w:rsidP="007472F5">
      <w:pPr>
        <w:pStyle w:val="af0"/>
        <w:numPr>
          <w:ilvl w:val="0"/>
          <w:numId w:val="9"/>
        </w:numPr>
        <w:autoSpaceDE w:val="0"/>
        <w:autoSpaceDN w:val="0"/>
        <w:adjustRightInd w:val="0"/>
        <w:jc w:val="both"/>
        <w:rPr>
          <w:rFonts w:eastAsiaTheme="minorHAnsi"/>
          <w:sz w:val="28"/>
          <w:szCs w:val="28"/>
          <w:lang w:eastAsia="en-US"/>
        </w:rPr>
      </w:pPr>
      <w:r w:rsidRPr="007472F5">
        <w:rPr>
          <w:rFonts w:eastAsiaTheme="minorHAnsi"/>
          <w:sz w:val="28"/>
          <w:szCs w:val="28"/>
          <w:lang w:eastAsia="en-US"/>
        </w:rPr>
        <w:t>положить кисть руки на лоб;</w:t>
      </w:r>
    </w:p>
    <w:p w:rsidR="00E20803" w:rsidRPr="007472F5" w:rsidRDefault="00E20803" w:rsidP="007472F5">
      <w:pPr>
        <w:pStyle w:val="af0"/>
        <w:numPr>
          <w:ilvl w:val="0"/>
          <w:numId w:val="9"/>
        </w:numPr>
        <w:autoSpaceDE w:val="0"/>
        <w:autoSpaceDN w:val="0"/>
        <w:adjustRightInd w:val="0"/>
        <w:jc w:val="both"/>
        <w:rPr>
          <w:rFonts w:eastAsiaTheme="minorHAnsi"/>
          <w:sz w:val="28"/>
          <w:szCs w:val="28"/>
          <w:lang w:eastAsia="en-US"/>
        </w:rPr>
      </w:pPr>
      <w:r w:rsidRPr="007472F5">
        <w:rPr>
          <w:rFonts w:eastAsiaTheme="minorHAnsi"/>
          <w:sz w:val="28"/>
          <w:szCs w:val="28"/>
          <w:lang w:eastAsia="en-US"/>
        </w:rPr>
        <w:t>большим пальцем оттянуть верхнее веко;</w:t>
      </w:r>
    </w:p>
    <w:p w:rsidR="00E20803" w:rsidRPr="007472F5" w:rsidRDefault="00E20803" w:rsidP="007472F5">
      <w:pPr>
        <w:pStyle w:val="af0"/>
        <w:numPr>
          <w:ilvl w:val="0"/>
          <w:numId w:val="9"/>
        </w:numPr>
        <w:autoSpaceDE w:val="0"/>
        <w:autoSpaceDN w:val="0"/>
        <w:adjustRightInd w:val="0"/>
        <w:jc w:val="both"/>
        <w:rPr>
          <w:rFonts w:eastAsiaTheme="minorHAnsi"/>
          <w:sz w:val="28"/>
          <w:szCs w:val="28"/>
          <w:lang w:eastAsia="en-US"/>
        </w:rPr>
      </w:pPr>
      <w:r w:rsidRPr="007472F5">
        <w:rPr>
          <w:rFonts w:eastAsiaTheme="minorHAnsi"/>
          <w:sz w:val="28"/>
          <w:szCs w:val="28"/>
          <w:lang w:eastAsia="en-US"/>
        </w:rPr>
        <w:t>закрыть глаз ладонью и резко отнять ее;</w:t>
      </w:r>
    </w:p>
    <w:p w:rsidR="00E20803" w:rsidRPr="007472F5" w:rsidRDefault="00E20803" w:rsidP="007472F5">
      <w:pPr>
        <w:pStyle w:val="af0"/>
        <w:numPr>
          <w:ilvl w:val="0"/>
          <w:numId w:val="9"/>
        </w:numPr>
        <w:autoSpaceDE w:val="0"/>
        <w:autoSpaceDN w:val="0"/>
        <w:adjustRightInd w:val="0"/>
        <w:jc w:val="both"/>
        <w:rPr>
          <w:rFonts w:eastAsia="SymbolMT"/>
          <w:sz w:val="28"/>
          <w:szCs w:val="28"/>
          <w:lang w:eastAsia="en-US"/>
        </w:rPr>
      </w:pPr>
      <w:r w:rsidRPr="007472F5">
        <w:rPr>
          <w:rFonts w:eastAsiaTheme="minorHAnsi"/>
          <w:sz w:val="28"/>
          <w:szCs w:val="28"/>
          <w:lang w:eastAsia="en-US"/>
        </w:rPr>
        <w:t>если есть реакция на свет, зрачок сузится.</w:t>
      </w:r>
    </w:p>
    <w:p w:rsidR="00E20803" w:rsidRPr="00E20803" w:rsidRDefault="00E20803" w:rsidP="00E20803">
      <w:pPr>
        <w:autoSpaceDE w:val="0"/>
        <w:autoSpaceDN w:val="0"/>
        <w:adjustRightInd w:val="0"/>
        <w:jc w:val="both"/>
        <w:rPr>
          <w:rFonts w:eastAsiaTheme="minorHAnsi"/>
          <w:b/>
          <w:bCs/>
          <w:sz w:val="28"/>
          <w:szCs w:val="28"/>
          <w:lang w:eastAsia="en-US"/>
        </w:rPr>
      </w:pPr>
      <w:r w:rsidRPr="00E20803">
        <w:rPr>
          <w:rFonts w:eastAsiaTheme="minorHAnsi"/>
          <w:b/>
          <w:bCs/>
          <w:sz w:val="28"/>
          <w:szCs w:val="28"/>
          <w:lang w:eastAsia="en-US"/>
        </w:rPr>
        <w:t>Пульс определяют на сонной артерии:</w:t>
      </w:r>
    </w:p>
    <w:p w:rsidR="00E20803" w:rsidRPr="007472F5" w:rsidRDefault="00E20803" w:rsidP="007472F5">
      <w:pPr>
        <w:pStyle w:val="af0"/>
        <w:numPr>
          <w:ilvl w:val="0"/>
          <w:numId w:val="10"/>
        </w:numPr>
        <w:autoSpaceDE w:val="0"/>
        <w:autoSpaceDN w:val="0"/>
        <w:adjustRightInd w:val="0"/>
        <w:jc w:val="both"/>
        <w:rPr>
          <w:rFonts w:eastAsiaTheme="minorHAnsi"/>
          <w:sz w:val="28"/>
          <w:szCs w:val="28"/>
          <w:lang w:eastAsia="en-US"/>
        </w:rPr>
      </w:pPr>
      <w:r w:rsidRPr="007472F5">
        <w:rPr>
          <w:rFonts w:eastAsiaTheme="minorHAnsi"/>
          <w:sz w:val="28"/>
          <w:szCs w:val="28"/>
          <w:lang w:eastAsia="en-US"/>
        </w:rPr>
        <w:t>сомкнутыми подушечками указательного, среднего и безымянного пальцев найти на передней поверхности шеи выступающую часть хряща трахеи (кадык);</w:t>
      </w:r>
    </w:p>
    <w:p w:rsidR="00E20803" w:rsidRPr="007472F5" w:rsidRDefault="00E20803" w:rsidP="007472F5">
      <w:pPr>
        <w:pStyle w:val="af0"/>
        <w:numPr>
          <w:ilvl w:val="0"/>
          <w:numId w:val="10"/>
        </w:numPr>
        <w:autoSpaceDE w:val="0"/>
        <w:autoSpaceDN w:val="0"/>
        <w:adjustRightInd w:val="0"/>
        <w:jc w:val="both"/>
        <w:rPr>
          <w:rFonts w:eastAsiaTheme="minorHAnsi"/>
          <w:sz w:val="28"/>
          <w:szCs w:val="28"/>
          <w:lang w:eastAsia="en-US"/>
        </w:rPr>
      </w:pPr>
      <w:r w:rsidRPr="007472F5">
        <w:rPr>
          <w:rFonts w:eastAsiaTheme="minorHAnsi"/>
          <w:sz w:val="28"/>
          <w:szCs w:val="28"/>
          <w:lang w:eastAsia="en-US"/>
        </w:rPr>
        <w:t xml:space="preserve">сдвинуть пальцы по краю кадыка в глубину тканей, между хрящом и мышцей, и осторожно надавить: должно возникнуть ощущение как бы </w:t>
      </w:r>
      <w:proofErr w:type="spellStart"/>
      <w:r w:rsidRPr="007472F5">
        <w:rPr>
          <w:rFonts w:eastAsiaTheme="minorHAnsi"/>
          <w:sz w:val="28"/>
          <w:szCs w:val="28"/>
          <w:lang w:eastAsia="en-US"/>
        </w:rPr>
        <w:t>шнуроподобного</w:t>
      </w:r>
      <w:proofErr w:type="spellEnd"/>
      <w:r w:rsidRPr="007472F5">
        <w:rPr>
          <w:rFonts w:eastAsiaTheme="minorHAnsi"/>
          <w:sz w:val="28"/>
          <w:szCs w:val="28"/>
          <w:lang w:eastAsia="en-US"/>
        </w:rPr>
        <w:t xml:space="preserve"> уплотнения и пульсовых толчков.</w:t>
      </w:r>
    </w:p>
    <w:p w:rsidR="00E20803" w:rsidRPr="00E20803" w:rsidRDefault="00E20803" w:rsidP="00E20803">
      <w:pPr>
        <w:autoSpaceDE w:val="0"/>
        <w:autoSpaceDN w:val="0"/>
        <w:adjustRightInd w:val="0"/>
        <w:jc w:val="both"/>
        <w:rPr>
          <w:rFonts w:eastAsiaTheme="minorHAnsi"/>
          <w:b/>
          <w:bCs/>
          <w:sz w:val="28"/>
          <w:szCs w:val="28"/>
          <w:lang w:eastAsia="en-US"/>
        </w:rPr>
      </w:pPr>
      <w:r w:rsidRPr="00E20803">
        <w:rPr>
          <w:rFonts w:eastAsiaTheme="minorHAnsi"/>
          <w:b/>
          <w:bCs/>
          <w:sz w:val="28"/>
          <w:szCs w:val="28"/>
          <w:lang w:eastAsia="en-US"/>
        </w:rPr>
        <w:lastRenderedPageBreak/>
        <w:t>Оценка состояния пострадавшего</w:t>
      </w:r>
    </w:p>
    <w:p w:rsidR="00E20803" w:rsidRPr="00E20803" w:rsidRDefault="00E20803" w:rsidP="00E20803">
      <w:pPr>
        <w:autoSpaceDE w:val="0"/>
        <w:autoSpaceDN w:val="0"/>
        <w:adjustRightInd w:val="0"/>
        <w:jc w:val="both"/>
        <w:rPr>
          <w:rFonts w:eastAsiaTheme="minorHAnsi"/>
          <w:b/>
          <w:bCs/>
          <w:sz w:val="28"/>
          <w:szCs w:val="28"/>
          <w:lang w:eastAsia="en-US"/>
        </w:rPr>
      </w:pPr>
      <w:r w:rsidRPr="00E20803">
        <w:rPr>
          <w:rFonts w:eastAsiaTheme="minorHAnsi"/>
          <w:sz w:val="28"/>
          <w:szCs w:val="28"/>
          <w:lang w:eastAsia="en-US"/>
        </w:rPr>
        <w:t xml:space="preserve">Проверить, нет ли у пострадавшего признаков </w:t>
      </w:r>
      <w:r w:rsidRPr="00E20803">
        <w:rPr>
          <w:rFonts w:eastAsiaTheme="minorHAnsi"/>
          <w:b/>
          <w:bCs/>
          <w:sz w:val="28"/>
          <w:szCs w:val="28"/>
          <w:lang w:eastAsia="en-US"/>
        </w:rPr>
        <w:t>истинной (биологической) смерти.</w:t>
      </w:r>
    </w:p>
    <w:p w:rsidR="00E20803" w:rsidRPr="00E20803" w:rsidRDefault="00E20803" w:rsidP="00E20803">
      <w:pPr>
        <w:autoSpaceDE w:val="0"/>
        <w:autoSpaceDN w:val="0"/>
        <w:adjustRightInd w:val="0"/>
        <w:jc w:val="both"/>
        <w:rPr>
          <w:rFonts w:eastAsiaTheme="minorHAnsi"/>
          <w:sz w:val="28"/>
          <w:szCs w:val="28"/>
          <w:lang w:eastAsia="en-US"/>
        </w:rPr>
      </w:pPr>
      <w:r w:rsidRPr="00E20803">
        <w:rPr>
          <w:rFonts w:eastAsiaTheme="minorHAnsi"/>
          <w:sz w:val="28"/>
          <w:szCs w:val="28"/>
          <w:lang w:eastAsia="en-US"/>
        </w:rPr>
        <w:t>Признаки отсутствия истинной (биологической) смерти человека можно сразу определить после несчастного случая по форме зрачка, осторожно, приподняв вверх веко.</w:t>
      </w:r>
    </w:p>
    <w:p w:rsidR="00E20803" w:rsidRPr="00E20803" w:rsidRDefault="00E20803" w:rsidP="00E20803">
      <w:pPr>
        <w:autoSpaceDE w:val="0"/>
        <w:autoSpaceDN w:val="0"/>
        <w:adjustRightInd w:val="0"/>
        <w:jc w:val="both"/>
        <w:rPr>
          <w:rFonts w:eastAsiaTheme="minorHAnsi"/>
          <w:sz w:val="28"/>
          <w:szCs w:val="28"/>
          <w:lang w:eastAsia="en-US"/>
        </w:rPr>
      </w:pPr>
    </w:p>
    <w:p w:rsidR="007472F5" w:rsidRPr="007472F5" w:rsidRDefault="007472F5" w:rsidP="007472F5">
      <w:pPr>
        <w:autoSpaceDE w:val="0"/>
        <w:autoSpaceDN w:val="0"/>
        <w:adjustRightInd w:val="0"/>
        <w:jc w:val="both"/>
        <w:rPr>
          <w:rFonts w:eastAsiaTheme="minorHAnsi"/>
          <w:sz w:val="28"/>
          <w:szCs w:val="28"/>
          <w:lang w:eastAsia="en-US"/>
        </w:rPr>
      </w:pPr>
      <w:r w:rsidRPr="007472F5">
        <w:rPr>
          <w:rFonts w:eastAsiaTheme="minorHAnsi"/>
          <w:sz w:val="28"/>
          <w:szCs w:val="28"/>
          <w:lang w:eastAsia="en-US"/>
        </w:rPr>
        <w:t>Зрачок должен иметь нормальный вид прави</w:t>
      </w:r>
      <w:r>
        <w:rPr>
          <w:rFonts w:eastAsiaTheme="minorHAnsi"/>
          <w:sz w:val="28"/>
          <w:szCs w:val="28"/>
          <w:lang w:eastAsia="en-US"/>
        </w:rPr>
        <w:t xml:space="preserve">льной формы </w:t>
      </w:r>
    </w:p>
    <w:p w:rsidR="007472F5" w:rsidRPr="007472F5" w:rsidRDefault="007472F5" w:rsidP="007472F5">
      <w:pPr>
        <w:autoSpaceDE w:val="0"/>
        <w:autoSpaceDN w:val="0"/>
        <w:adjustRightInd w:val="0"/>
        <w:jc w:val="center"/>
        <w:rPr>
          <w:rFonts w:eastAsiaTheme="minorHAnsi"/>
          <w:lang w:eastAsia="en-US"/>
        </w:rPr>
      </w:pPr>
      <w:r w:rsidRPr="007472F5">
        <w:rPr>
          <w:rFonts w:eastAsiaTheme="minorHAnsi"/>
          <w:lang w:eastAsia="en-US"/>
        </w:rPr>
        <w:t xml:space="preserve">. </w:t>
      </w:r>
      <w:r w:rsidRPr="007472F5">
        <w:rPr>
          <w:rFonts w:eastAsiaTheme="minorHAnsi"/>
          <w:noProof/>
        </w:rPr>
        <w:drawing>
          <wp:inline distT="0" distB="0" distL="0" distR="0" wp14:anchorId="06319D16" wp14:editId="38640CBD">
            <wp:extent cx="1666875" cy="1038225"/>
            <wp:effectExtent l="0" t="0" r="952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66875" cy="1038225"/>
                    </a:xfrm>
                    <a:prstGeom prst="rect">
                      <a:avLst/>
                    </a:prstGeom>
                    <a:noFill/>
                    <a:ln>
                      <a:noFill/>
                    </a:ln>
                  </pic:spPr>
                </pic:pic>
              </a:graphicData>
            </a:graphic>
          </wp:inline>
        </w:drawing>
      </w:r>
    </w:p>
    <w:p w:rsidR="007472F5" w:rsidRDefault="007472F5" w:rsidP="007472F5">
      <w:pPr>
        <w:autoSpaceDE w:val="0"/>
        <w:autoSpaceDN w:val="0"/>
        <w:adjustRightInd w:val="0"/>
        <w:jc w:val="both"/>
        <w:rPr>
          <w:rFonts w:eastAsiaTheme="minorHAnsi"/>
          <w:sz w:val="28"/>
          <w:szCs w:val="28"/>
          <w:lang w:eastAsia="en-US"/>
        </w:rPr>
      </w:pPr>
      <w:r w:rsidRPr="007472F5">
        <w:rPr>
          <w:rFonts w:eastAsiaTheme="minorHAnsi"/>
          <w:b/>
          <w:bCs/>
          <w:sz w:val="28"/>
          <w:szCs w:val="28"/>
          <w:lang w:eastAsia="en-US"/>
        </w:rPr>
        <w:t xml:space="preserve">Признаки, </w:t>
      </w:r>
      <w:r w:rsidRPr="007472F5">
        <w:rPr>
          <w:rFonts w:eastAsiaTheme="minorHAnsi"/>
          <w:sz w:val="28"/>
          <w:szCs w:val="28"/>
          <w:lang w:eastAsia="en-US"/>
        </w:rPr>
        <w:t>при которых реанимационные мероприятия бесполезны:</w:t>
      </w:r>
    </w:p>
    <w:p w:rsidR="007472F5" w:rsidRDefault="007472F5" w:rsidP="007472F5">
      <w:pPr>
        <w:autoSpaceDE w:val="0"/>
        <w:autoSpaceDN w:val="0"/>
        <w:adjustRightInd w:val="0"/>
        <w:jc w:val="both"/>
        <w:rPr>
          <w:rFonts w:eastAsiaTheme="minorHAnsi"/>
          <w:sz w:val="28"/>
          <w:szCs w:val="28"/>
          <w:lang w:eastAsia="en-US"/>
        </w:rPr>
      </w:pPr>
      <w:r w:rsidRPr="007472F5">
        <w:rPr>
          <w:rFonts w:eastAsiaTheme="minorHAnsi"/>
          <w:sz w:val="28"/>
          <w:szCs w:val="28"/>
          <w:lang w:eastAsia="en-US"/>
        </w:rPr>
        <w:t>высыхание роговицы глаз (проявляется в виде её «селёдочного» блеска);</w:t>
      </w:r>
    </w:p>
    <w:p w:rsidR="007472F5" w:rsidRPr="007472F5" w:rsidRDefault="007472F5" w:rsidP="007472F5">
      <w:pPr>
        <w:autoSpaceDE w:val="0"/>
        <w:autoSpaceDN w:val="0"/>
        <w:adjustRightInd w:val="0"/>
        <w:jc w:val="both"/>
        <w:rPr>
          <w:rFonts w:eastAsiaTheme="minorHAnsi"/>
          <w:sz w:val="28"/>
          <w:szCs w:val="28"/>
          <w:lang w:eastAsia="en-US"/>
        </w:rPr>
      </w:pPr>
      <w:r w:rsidRPr="007472F5">
        <w:rPr>
          <w:rFonts w:eastAsiaTheme="minorHAnsi"/>
          <w:sz w:val="28"/>
          <w:szCs w:val="28"/>
          <w:lang w:eastAsia="en-US"/>
        </w:rPr>
        <w:t>деформация зрачка глаза при осторожном сдавливании глазного яблока пальцами - зрачок принимает вид «кошачьего глаза» и остаётся таким (через 10 - 15 минут после наступле</w:t>
      </w:r>
      <w:r>
        <w:rPr>
          <w:rFonts w:eastAsiaTheme="minorHAnsi"/>
          <w:sz w:val="28"/>
          <w:szCs w:val="28"/>
          <w:lang w:eastAsia="en-US"/>
        </w:rPr>
        <w:t>ния смерти)</w:t>
      </w:r>
      <w:r w:rsidRPr="007472F5">
        <w:rPr>
          <w:rFonts w:eastAsiaTheme="minorHAnsi"/>
          <w:sz w:val="28"/>
          <w:szCs w:val="28"/>
          <w:lang w:eastAsia="en-US"/>
        </w:rPr>
        <w:t>;</w:t>
      </w:r>
    </w:p>
    <w:p w:rsidR="007472F5" w:rsidRDefault="007472F5" w:rsidP="007472F5">
      <w:pPr>
        <w:autoSpaceDE w:val="0"/>
        <w:autoSpaceDN w:val="0"/>
        <w:adjustRightInd w:val="0"/>
        <w:jc w:val="center"/>
        <w:rPr>
          <w:rFonts w:eastAsiaTheme="minorHAnsi"/>
          <w:lang w:eastAsia="en-US"/>
        </w:rPr>
      </w:pPr>
      <w:r w:rsidRPr="007472F5">
        <w:rPr>
          <w:rFonts w:eastAsiaTheme="minorHAnsi"/>
          <w:noProof/>
        </w:rPr>
        <w:drawing>
          <wp:inline distT="0" distB="0" distL="0" distR="0" wp14:anchorId="30695E1B" wp14:editId="554BF731">
            <wp:extent cx="1714500" cy="105727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14500" cy="1057275"/>
                    </a:xfrm>
                    <a:prstGeom prst="rect">
                      <a:avLst/>
                    </a:prstGeom>
                    <a:noFill/>
                    <a:ln>
                      <a:noFill/>
                    </a:ln>
                  </pic:spPr>
                </pic:pic>
              </a:graphicData>
            </a:graphic>
          </wp:inline>
        </w:drawing>
      </w:r>
    </w:p>
    <w:p w:rsidR="007472F5" w:rsidRPr="007472F5" w:rsidRDefault="007472F5" w:rsidP="007472F5">
      <w:pPr>
        <w:autoSpaceDE w:val="0"/>
        <w:autoSpaceDN w:val="0"/>
        <w:adjustRightInd w:val="0"/>
        <w:rPr>
          <w:rFonts w:eastAsiaTheme="minorHAnsi"/>
          <w:lang w:eastAsia="en-US"/>
        </w:rPr>
      </w:pPr>
      <w:r w:rsidRPr="007472F5">
        <w:rPr>
          <w:rFonts w:eastAsiaTheme="minorHAnsi"/>
          <w:sz w:val="28"/>
          <w:szCs w:val="28"/>
          <w:lang w:eastAsia="en-US"/>
        </w:rPr>
        <w:t>появление трупных пятен на теле (через 1 час после наступления смерти);</w:t>
      </w:r>
    </w:p>
    <w:p w:rsidR="007472F5" w:rsidRPr="007472F5" w:rsidRDefault="007472F5" w:rsidP="007472F5">
      <w:pPr>
        <w:autoSpaceDE w:val="0"/>
        <w:autoSpaceDN w:val="0"/>
        <w:adjustRightInd w:val="0"/>
        <w:jc w:val="both"/>
        <w:rPr>
          <w:rFonts w:eastAsiaTheme="minorHAnsi"/>
          <w:b/>
          <w:bCs/>
          <w:sz w:val="28"/>
          <w:szCs w:val="28"/>
          <w:lang w:eastAsia="en-US"/>
        </w:rPr>
      </w:pPr>
      <w:r w:rsidRPr="007472F5">
        <w:rPr>
          <w:rFonts w:eastAsiaTheme="minorHAnsi"/>
          <w:b/>
          <w:bCs/>
          <w:sz w:val="28"/>
          <w:szCs w:val="28"/>
          <w:lang w:eastAsia="en-US"/>
        </w:rPr>
        <w:t>НЕЛЬЗЯ!</w:t>
      </w:r>
    </w:p>
    <w:p w:rsidR="007472F5" w:rsidRPr="007472F5" w:rsidRDefault="007472F5" w:rsidP="007472F5">
      <w:pPr>
        <w:autoSpaceDE w:val="0"/>
        <w:autoSpaceDN w:val="0"/>
        <w:adjustRightInd w:val="0"/>
        <w:jc w:val="both"/>
        <w:rPr>
          <w:rFonts w:eastAsiaTheme="minorHAnsi"/>
          <w:b/>
          <w:bCs/>
          <w:sz w:val="28"/>
          <w:szCs w:val="28"/>
          <w:lang w:eastAsia="en-US"/>
        </w:rPr>
      </w:pPr>
      <w:r w:rsidRPr="007472F5">
        <w:rPr>
          <w:rFonts w:eastAsiaTheme="minorHAnsi"/>
          <w:b/>
          <w:bCs/>
          <w:sz w:val="28"/>
          <w:szCs w:val="28"/>
          <w:lang w:eastAsia="en-US"/>
        </w:rPr>
        <w:t>Переворачивать и перемещать умершего до прибытия сотрудников милиции и врача</w:t>
      </w:r>
    </w:p>
    <w:p w:rsidR="007472F5" w:rsidRDefault="007472F5" w:rsidP="007472F5">
      <w:pPr>
        <w:autoSpaceDE w:val="0"/>
        <w:autoSpaceDN w:val="0"/>
        <w:adjustRightInd w:val="0"/>
        <w:jc w:val="both"/>
        <w:rPr>
          <w:rFonts w:eastAsiaTheme="minorHAnsi"/>
          <w:sz w:val="28"/>
          <w:szCs w:val="28"/>
          <w:lang w:eastAsia="en-US"/>
        </w:rPr>
      </w:pPr>
    </w:p>
    <w:p w:rsidR="007472F5" w:rsidRPr="007472F5" w:rsidRDefault="007472F5" w:rsidP="007472F5">
      <w:pPr>
        <w:autoSpaceDE w:val="0"/>
        <w:autoSpaceDN w:val="0"/>
        <w:adjustRightInd w:val="0"/>
        <w:jc w:val="both"/>
        <w:rPr>
          <w:rFonts w:eastAsiaTheme="minorHAnsi"/>
          <w:b/>
          <w:bCs/>
          <w:sz w:val="28"/>
          <w:szCs w:val="28"/>
          <w:lang w:eastAsia="en-US"/>
        </w:rPr>
      </w:pPr>
      <w:r w:rsidRPr="007472F5">
        <w:rPr>
          <w:rFonts w:eastAsiaTheme="minorHAnsi"/>
          <w:b/>
          <w:bCs/>
          <w:sz w:val="28"/>
          <w:szCs w:val="28"/>
          <w:lang w:eastAsia="en-US"/>
        </w:rPr>
        <w:t>Подготовка к искусственной вентиляции легких (ИВЛ) – обеспечение проходимости дыхательных путей</w:t>
      </w:r>
    </w:p>
    <w:p w:rsidR="007472F5" w:rsidRPr="007472F5" w:rsidRDefault="007472F5" w:rsidP="007472F5">
      <w:pPr>
        <w:autoSpaceDE w:val="0"/>
        <w:autoSpaceDN w:val="0"/>
        <w:adjustRightInd w:val="0"/>
        <w:jc w:val="both"/>
        <w:rPr>
          <w:rFonts w:eastAsiaTheme="minorHAnsi"/>
          <w:sz w:val="28"/>
          <w:szCs w:val="28"/>
          <w:lang w:eastAsia="en-US"/>
        </w:rPr>
      </w:pPr>
      <w:r w:rsidRPr="007472F5">
        <w:rPr>
          <w:rFonts w:eastAsiaTheme="minorHAnsi"/>
          <w:sz w:val="28"/>
          <w:szCs w:val="28"/>
          <w:lang w:eastAsia="en-US"/>
        </w:rPr>
        <w:t>Пострадавшего уложить на жесткое основание, расстегнуть на нем воротник, ослабить галстук (у женщин бюстгальтер). Быстро и осторожно прощупать заднюю поверхность шеи - ровна ли она. Наличие костных выступов свидетельствует о переломе шейных позвонков или повреждениях черепа. Тогда реанимация противопоказана.</w:t>
      </w:r>
    </w:p>
    <w:p w:rsidR="007472F5" w:rsidRPr="007472F5" w:rsidRDefault="007472F5" w:rsidP="007472F5">
      <w:pPr>
        <w:autoSpaceDE w:val="0"/>
        <w:autoSpaceDN w:val="0"/>
        <w:adjustRightInd w:val="0"/>
        <w:jc w:val="both"/>
        <w:rPr>
          <w:rFonts w:eastAsiaTheme="minorHAnsi"/>
          <w:sz w:val="28"/>
          <w:szCs w:val="28"/>
          <w:lang w:eastAsia="en-US"/>
        </w:rPr>
      </w:pPr>
      <w:r w:rsidRPr="007472F5">
        <w:rPr>
          <w:rFonts w:eastAsiaTheme="minorHAnsi"/>
          <w:sz w:val="28"/>
          <w:szCs w:val="28"/>
          <w:lang w:eastAsia="en-US"/>
        </w:rPr>
        <w:t xml:space="preserve">Тщательно, круговыми движениями очистите полость рта (извлеките сломанные зубы, протезы, рвотные массы и </w:t>
      </w:r>
      <w:r>
        <w:rPr>
          <w:rFonts w:eastAsiaTheme="minorHAnsi"/>
          <w:sz w:val="28"/>
          <w:szCs w:val="28"/>
          <w:lang w:eastAsia="en-US"/>
        </w:rPr>
        <w:t>т.п.);</w:t>
      </w:r>
    </w:p>
    <w:p w:rsidR="007472F5" w:rsidRPr="007472F5" w:rsidRDefault="007472F5" w:rsidP="007472F5">
      <w:pPr>
        <w:autoSpaceDE w:val="0"/>
        <w:autoSpaceDN w:val="0"/>
        <w:adjustRightInd w:val="0"/>
        <w:jc w:val="center"/>
        <w:rPr>
          <w:rFonts w:eastAsiaTheme="minorHAnsi"/>
          <w:lang w:eastAsia="en-US"/>
        </w:rPr>
      </w:pPr>
      <w:r w:rsidRPr="007472F5">
        <w:rPr>
          <w:rFonts w:eastAsiaTheme="minorHAnsi"/>
          <w:noProof/>
        </w:rPr>
        <w:drawing>
          <wp:inline distT="0" distB="0" distL="0" distR="0" wp14:anchorId="0920D96B" wp14:editId="4C419C70">
            <wp:extent cx="3057525" cy="173355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57525" cy="1733550"/>
                    </a:xfrm>
                    <a:prstGeom prst="rect">
                      <a:avLst/>
                    </a:prstGeom>
                    <a:noFill/>
                    <a:ln>
                      <a:noFill/>
                    </a:ln>
                  </pic:spPr>
                </pic:pic>
              </a:graphicData>
            </a:graphic>
          </wp:inline>
        </w:drawing>
      </w:r>
    </w:p>
    <w:p w:rsidR="007472F5" w:rsidRDefault="007472F5" w:rsidP="007472F5">
      <w:pPr>
        <w:autoSpaceDE w:val="0"/>
        <w:autoSpaceDN w:val="0"/>
        <w:adjustRightInd w:val="0"/>
        <w:jc w:val="both"/>
        <w:rPr>
          <w:rFonts w:eastAsiaTheme="minorHAnsi"/>
          <w:sz w:val="28"/>
          <w:szCs w:val="28"/>
          <w:lang w:eastAsia="en-US"/>
        </w:rPr>
      </w:pPr>
      <w:r w:rsidRPr="007472F5">
        <w:rPr>
          <w:rFonts w:eastAsiaTheme="minorHAnsi"/>
          <w:sz w:val="28"/>
          <w:szCs w:val="28"/>
          <w:lang w:eastAsia="en-US"/>
        </w:rPr>
        <w:t xml:space="preserve">Поверните голову пострадавшего на бок, раскройте рот, фиксируя челюсти скрещенными большим и указательным пальцами. </w:t>
      </w:r>
    </w:p>
    <w:p w:rsidR="007472F5" w:rsidRPr="007472F5" w:rsidRDefault="007472F5" w:rsidP="007472F5">
      <w:pPr>
        <w:autoSpaceDE w:val="0"/>
        <w:autoSpaceDN w:val="0"/>
        <w:adjustRightInd w:val="0"/>
        <w:jc w:val="both"/>
        <w:rPr>
          <w:rFonts w:eastAsiaTheme="minorHAnsi"/>
          <w:sz w:val="28"/>
          <w:szCs w:val="28"/>
          <w:lang w:eastAsia="en-US"/>
        </w:rPr>
      </w:pPr>
      <w:r w:rsidRPr="007472F5">
        <w:rPr>
          <w:rFonts w:eastAsiaTheme="minorHAnsi"/>
          <w:sz w:val="28"/>
          <w:szCs w:val="28"/>
          <w:lang w:eastAsia="en-US"/>
        </w:rPr>
        <w:lastRenderedPageBreak/>
        <w:t>Указательный и средний пальцы другой руки оберните платком или бинтом и введите в рот.</w:t>
      </w:r>
    </w:p>
    <w:p w:rsidR="007472F5" w:rsidRPr="007472F5" w:rsidRDefault="007472F5" w:rsidP="007472F5">
      <w:pPr>
        <w:autoSpaceDE w:val="0"/>
        <w:autoSpaceDN w:val="0"/>
        <w:adjustRightInd w:val="0"/>
        <w:jc w:val="both"/>
        <w:rPr>
          <w:rFonts w:eastAsiaTheme="minorHAnsi"/>
          <w:sz w:val="28"/>
          <w:szCs w:val="28"/>
          <w:lang w:eastAsia="en-US"/>
        </w:rPr>
      </w:pPr>
      <w:r w:rsidRPr="007472F5">
        <w:rPr>
          <w:rFonts w:eastAsiaTheme="minorHAnsi"/>
          <w:sz w:val="28"/>
          <w:szCs w:val="28"/>
          <w:lang w:eastAsia="en-US"/>
        </w:rPr>
        <w:t xml:space="preserve"> Для запрокидывания головы займите место сбоку от пострадавшего. Положите руку на его лоб так, чтобы большой и указательный пальцы находились с обеих сторон носа.</w:t>
      </w:r>
    </w:p>
    <w:p w:rsidR="007472F5" w:rsidRPr="007472F5" w:rsidRDefault="007472F5" w:rsidP="007472F5">
      <w:pPr>
        <w:autoSpaceDE w:val="0"/>
        <w:autoSpaceDN w:val="0"/>
        <w:adjustRightInd w:val="0"/>
        <w:jc w:val="both"/>
        <w:rPr>
          <w:rFonts w:eastAsiaTheme="minorHAnsi"/>
          <w:sz w:val="28"/>
          <w:szCs w:val="28"/>
          <w:lang w:eastAsia="en-US"/>
        </w:rPr>
      </w:pPr>
      <w:r w:rsidRPr="007472F5">
        <w:rPr>
          <w:rFonts w:eastAsiaTheme="minorHAnsi"/>
          <w:sz w:val="28"/>
          <w:szCs w:val="28"/>
          <w:lang w:eastAsia="en-US"/>
        </w:rPr>
        <w:t>Другую руку полож</w:t>
      </w:r>
      <w:r>
        <w:rPr>
          <w:rFonts w:eastAsiaTheme="minorHAnsi"/>
          <w:sz w:val="28"/>
          <w:szCs w:val="28"/>
          <w:lang w:eastAsia="en-US"/>
        </w:rPr>
        <w:t>ите под шею</w:t>
      </w:r>
      <w:r w:rsidRPr="007472F5">
        <w:rPr>
          <w:rFonts w:eastAsiaTheme="minorHAnsi"/>
          <w:sz w:val="28"/>
          <w:szCs w:val="28"/>
          <w:lang w:eastAsia="en-US"/>
        </w:rPr>
        <w:t>.</w:t>
      </w:r>
    </w:p>
    <w:p w:rsidR="007472F5" w:rsidRPr="007472F5" w:rsidRDefault="007472F5" w:rsidP="007472F5">
      <w:pPr>
        <w:autoSpaceDE w:val="0"/>
        <w:autoSpaceDN w:val="0"/>
        <w:adjustRightInd w:val="0"/>
        <w:jc w:val="center"/>
        <w:rPr>
          <w:rFonts w:eastAsiaTheme="minorHAnsi"/>
          <w:lang w:eastAsia="en-US"/>
        </w:rPr>
      </w:pPr>
      <w:r w:rsidRPr="007472F5">
        <w:rPr>
          <w:rFonts w:eastAsiaTheme="minorHAnsi"/>
          <w:noProof/>
        </w:rPr>
        <w:drawing>
          <wp:inline distT="0" distB="0" distL="0" distR="0" wp14:anchorId="3E900A35" wp14:editId="36E46E25">
            <wp:extent cx="3228975" cy="160972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27250" cy="1608865"/>
                    </a:xfrm>
                    <a:prstGeom prst="rect">
                      <a:avLst/>
                    </a:prstGeom>
                    <a:noFill/>
                    <a:ln>
                      <a:noFill/>
                    </a:ln>
                  </pic:spPr>
                </pic:pic>
              </a:graphicData>
            </a:graphic>
          </wp:inline>
        </w:drawing>
      </w:r>
    </w:p>
    <w:p w:rsidR="007472F5" w:rsidRPr="007472F5" w:rsidRDefault="007472F5" w:rsidP="007472F5">
      <w:pPr>
        <w:autoSpaceDE w:val="0"/>
        <w:autoSpaceDN w:val="0"/>
        <w:adjustRightInd w:val="0"/>
        <w:jc w:val="both"/>
        <w:rPr>
          <w:rFonts w:eastAsiaTheme="minorHAnsi"/>
          <w:sz w:val="28"/>
          <w:szCs w:val="28"/>
          <w:lang w:eastAsia="en-US"/>
        </w:rPr>
      </w:pPr>
      <w:r w:rsidRPr="007472F5">
        <w:rPr>
          <w:rFonts w:eastAsiaTheme="minorHAnsi"/>
          <w:sz w:val="28"/>
          <w:szCs w:val="28"/>
          <w:lang w:eastAsia="en-US"/>
        </w:rPr>
        <w:t xml:space="preserve"> Разнонаправленными движениями рук разогните шею, запрокинув голову до упора.</w:t>
      </w:r>
    </w:p>
    <w:p w:rsidR="007472F5" w:rsidRPr="007472F5" w:rsidRDefault="007472F5" w:rsidP="007472F5">
      <w:pPr>
        <w:autoSpaceDE w:val="0"/>
        <w:autoSpaceDN w:val="0"/>
        <w:adjustRightInd w:val="0"/>
        <w:jc w:val="both"/>
        <w:rPr>
          <w:rFonts w:eastAsiaTheme="minorHAnsi"/>
          <w:sz w:val="28"/>
          <w:szCs w:val="28"/>
          <w:lang w:eastAsia="en-US"/>
        </w:rPr>
      </w:pPr>
      <w:r w:rsidRPr="007472F5">
        <w:rPr>
          <w:rFonts w:eastAsiaTheme="minorHAnsi"/>
          <w:sz w:val="28"/>
          <w:szCs w:val="28"/>
          <w:lang w:eastAsia="en-US"/>
        </w:rPr>
        <w:t>Обеспечьте проходимость дыхательных путей у пострадавшего, т. к. при клинической смерти язык у него опускается и перекрывает дыхательное горло. Для этого нужно голову пострадавшего запрокинуть назад и зафиксировать в таком положении.</w:t>
      </w:r>
    </w:p>
    <w:p w:rsidR="007472F5" w:rsidRPr="007472F5" w:rsidRDefault="007472F5" w:rsidP="007472F5">
      <w:pPr>
        <w:autoSpaceDE w:val="0"/>
        <w:autoSpaceDN w:val="0"/>
        <w:adjustRightInd w:val="0"/>
        <w:jc w:val="both"/>
        <w:rPr>
          <w:rFonts w:eastAsiaTheme="minorHAnsi"/>
          <w:sz w:val="28"/>
          <w:szCs w:val="28"/>
          <w:lang w:eastAsia="en-US"/>
        </w:rPr>
      </w:pPr>
      <w:r w:rsidRPr="007472F5">
        <w:rPr>
          <w:rFonts w:eastAsiaTheme="minorHAnsi"/>
          <w:sz w:val="28"/>
          <w:szCs w:val="28"/>
          <w:lang w:eastAsia="en-US"/>
        </w:rPr>
        <w:t>Займите место сбоку от пострадавшего. Положите руку на его лоб так, чтобы большой и указательный пальцы находились по обе стороны носа. Другую руку положите под шею.</w:t>
      </w:r>
    </w:p>
    <w:p w:rsidR="007472F5" w:rsidRPr="007472F5" w:rsidRDefault="007472F5" w:rsidP="007472F5">
      <w:pPr>
        <w:autoSpaceDE w:val="0"/>
        <w:autoSpaceDN w:val="0"/>
        <w:adjustRightInd w:val="0"/>
        <w:jc w:val="both"/>
        <w:rPr>
          <w:rFonts w:eastAsiaTheme="minorHAnsi"/>
          <w:sz w:val="28"/>
          <w:szCs w:val="28"/>
          <w:lang w:eastAsia="en-US"/>
        </w:rPr>
      </w:pPr>
      <w:r w:rsidRPr="007472F5">
        <w:rPr>
          <w:rFonts w:eastAsiaTheme="minorHAnsi"/>
          <w:sz w:val="28"/>
          <w:szCs w:val="28"/>
          <w:lang w:eastAsia="en-US"/>
        </w:rPr>
        <w:t>Разнонаправленными движениями разогните, запрокинув голову до упора рисунок.</w:t>
      </w:r>
    </w:p>
    <w:p w:rsidR="007472F5" w:rsidRDefault="007472F5" w:rsidP="007472F5">
      <w:pPr>
        <w:autoSpaceDE w:val="0"/>
        <w:autoSpaceDN w:val="0"/>
        <w:adjustRightInd w:val="0"/>
        <w:jc w:val="both"/>
        <w:rPr>
          <w:rFonts w:eastAsiaTheme="minorHAnsi"/>
          <w:b/>
          <w:bCs/>
          <w:sz w:val="28"/>
          <w:szCs w:val="28"/>
          <w:lang w:eastAsia="en-US"/>
        </w:rPr>
      </w:pPr>
    </w:p>
    <w:p w:rsidR="007472F5" w:rsidRDefault="007472F5" w:rsidP="007472F5">
      <w:pPr>
        <w:autoSpaceDE w:val="0"/>
        <w:autoSpaceDN w:val="0"/>
        <w:adjustRightInd w:val="0"/>
        <w:jc w:val="both"/>
        <w:rPr>
          <w:rFonts w:eastAsiaTheme="minorHAnsi"/>
          <w:b/>
          <w:bCs/>
          <w:sz w:val="28"/>
          <w:szCs w:val="28"/>
          <w:lang w:eastAsia="en-US"/>
        </w:rPr>
      </w:pPr>
      <w:r w:rsidRPr="007472F5">
        <w:rPr>
          <w:rFonts w:eastAsiaTheme="minorHAnsi"/>
          <w:b/>
          <w:bCs/>
          <w:sz w:val="28"/>
          <w:szCs w:val="28"/>
          <w:lang w:eastAsia="en-US"/>
        </w:rPr>
        <w:t>Помните: нельзя применять чрезмерные усилия!</w:t>
      </w:r>
    </w:p>
    <w:p w:rsidR="007472F5" w:rsidRPr="007472F5" w:rsidRDefault="007472F5" w:rsidP="007472F5">
      <w:pPr>
        <w:autoSpaceDE w:val="0"/>
        <w:autoSpaceDN w:val="0"/>
        <w:adjustRightInd w:val="0"/>
        <w:jc w:val="both"/>
        <w:rPr>
          <w:rFonts w:eastAsiaTheme="minorHAnsi"/>
          <w:b/>
          <w:bCs/>
          <w:sz w:val="28"/>
          <w:szCs w:val="28"/>
          <w:lang w:eastAsia="en-US"/>
        </w:rPr>
      </w:pPr>
      <w:r w:rsidRPr="007472F5">
        <w:rPr>
          <w:rFonts w:eastAsiaTheme="minorHAnsi"/>
          <w:sz w:val="28"/>
          <w:szCs w:val="28"/>
          <w:lang w:eastAsia="en-US"/>
        </w:rPr>
        <w:t xml:space="preserve"> После запрокидывания головы рот пострадавшего обычно открывается.</w:t>
      </w:r>
    </w:p>
    <w:p w:rsidR="007472F5" w:rsidRDefault="007472F5" w:rsidP="007472F5">
      <w:pPr>
        <w:autoSpaceDE w:val="0"/>
        <w:autoSpaceDN w:val="0"/>
        <w:adjustRightInd w:val="0"/>
        <w:jc w:val="both"/>
        <w:rPr>
          <w:rFonts w:eastAsiaTheme="minorHAnsi"/>
          <w:sz w:val="28"/>
          <w:szCs w:val="28"/>
          <w:lang w:eastAsia="en-US"/>
        </w:rPr>
      </w:pPr>
      <w:r>
        <w:rPr>
          <w:rFonts w:eastAsiaTheme="minorHAnsi"/>
          <w:sz w:val="28"/>
          <w:szCs w:val="28"/>
          <w:lang w:eastAsia="en-US"/>
        </w:rPr>
        <w:t xml:space="preserve"> </w:t>
      </w:r>
      <w:r w:rsidRPr="007472F5">
        <w:rPr>
          <w:rFonts w:eastAsiaTheme="minorHAnsi"/>
          <w:sz w:val="28"/>
          <w:szCs w:val="28"/>
          <w:lang w:eastAsia="en-US"/>
        </w:rPr>
        <w:t>Если этого не произошло, действуйте одним из трех способов:</w:t>
      </w:r>
    </w:p>
    <w:p w:rsidR="003F21EB" w:rsidRDefault="007472F5" w:rsidP="003F21EB">
      <w:pPr>
        <w:autoSpaceDE w:val="0"/>
        <w:autoSpaceDN w:val="0"/>
        <w:adjustRightInd w:val="0"/>
        <w:rPr>
          <w:rFonts w:eastAsiaTheme="minorHAnsi"/>
          <w:sz w:val="28"/>
          <w:szCs w:val="28"/>
          <w:lang w:eastAsia="en-US"/>
        </w:rPr>
      </w:pPr>
      <w:r w:rsidRPr="007472F5">
        <w:rPr>
          <w:rFonts w:eastAsiaTheme="minorHAnsi"/>
          <w:b/>
          <w:bCs/>
          <w:sz w:val="28"/>
          <w:szCs w:val="28"/>
          <w:lang w:eastAsia="en-US"/>
        </w:rPr>
        <w:t xml:space="preserve">Первый способ: </w:t>
      </w:r>
      <w:r w:rsidRPr="007472F5">
        <w:rPr>
          <w:rFonts w:eastAsiaTheme="minorHAnsi"/>
          <w:sz w:val="28"/>
          <w:szCs w:val="28"/>
          <w:lang w:eastAsia="en-US"/>
        </w:rPr>
        <w:t xml:space="preserve">большие пальцы расположите упором на подбородке, а остальные под нижней челюстью. Ладонями, и частично с помощью предплечий запрокиньте голову пострадавшего и зафиксируйте ее. Большими пальцами сместите нижнюю челюсть немного </w:t>
      </w:r>
      <w:r w:rsidRPr="003F21EB">
        <w:rPr>
          <w:rFonts w:eastAsiaTheme="minorHAnsi"/>
          <w:sz w:val="28"/>
          <w:szCs w:val="28"/>
          <w:lang w:eastAsia="en-US"/>
        </w:rPr>
        <w:t>вперед и вверх</w:t>
      </w:r>
      <w:r w:rsidRPr="007472F5">
        <w:rPr>
          <w:rFonts w:eastAsiaTheme="minorHAnsi"/>
          <w:lang w:eastAsia="en-US"/>
        </w:rPr>
        <w:t xml:space="preserve"> - </w:t>
      </w:r>
      <w:r w:rsidRPr="007472F5">
        <w:rPr>
          <w:rFonts w:eastAsiaTheme="minorHAnsi"/>
          <w:sz w:val="28"/>
          <w:szCs w:val="28"/>
          <w:lang w:eastAsia="en-US"/>
        </w:rPr>
        <w:t>так, чтобы нижние передние зубы слегка</w:t>
      </w:r>
      <w:r w:rsidR="003F21EB">
        <w:rPr>
          <w:rFonts w:eastAsiaTheme="minorHAnsi"/>
          <w:sz w:val="28"/>
          <w:szCs w:val="28"/>
          <w:lang w:eastAsia="en-US"/>
        </w:rPr>
        <w:t xml:space="preserve"> выступили над верхними.</w:t>
      </w:r>
    </w:p>
    <w:p w:rsidR="007472F5" w:rsidRPr="003F21EB" w:rsidRDefault="007472F5" w:rsidP="003F21EB">
      <w:pPr>
        <w:autoSpaceDE w:val="0"/>
        <w:autoSpaceDN w:val="0"/>
        <w:adjustRightInd w:val="0"/>
        <w:jc w:val="center"/>
        <w:rPr>
          <w:rFonts w:eastAsiaTheme="minorHAnsi"/>
          <w:sz w:val="28"/>
          <w:szCs w:val="28"/>
          <w:lang w:eastAsia="en-US"/>
        </w:rPr>
      </w:pPr>
      <w:r w:rsidRPr="007472F5">
        <w:rPr>
          <w:rFonts w:eastAsiaTheme="minorHAnsi"/>
          <w:lang w:eastAsia="en-US"/>
        </w:rPr>
        <w:t xml:space="preserve"> </w:t>
      </w:r>
      <w:r w:rsidRPr="007472F5">
        <w:rPr>
          <w:rFonts w:eastAsiaTheme="minorHAnsi"/>
          <w:noProof/>
        </w:rPr>
        <w:drawing>
          <wp:inline distT="0" distB="0" distL="0" distR="0" wp14:anchorId="0211200F" wp14:editId="660796E5">
            <wp:extent cx="3248025" cy="158115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46777" cy="1580542"/>
                    </a:xfrm>
                    <a:prstGeom prst="rect">
                      <a:avLst/>
                    </a:prstGeom>
                    <a:noFill/>
                    <a:ln>
                      <a:noFill/>
                    </a:ln>
                  </pic:spPr>
                </pic:pic>
              </a:graphicData>
            </a:graphic>
          </wp:inline>
        </w:drawing>
      </w:r>
    </w:p>
    <w:p w:rsidR="007472F5" w:rsidRPr="007472F5" w:rsidRDefault="007472F5" w:rsidP="007472F5">
      <w:pPr>
        <w:autoSpaceDE w:val="0"/>
        <w:autoSpaceDN w:val="0"/>
        <w:adjustRightInd w:val="0"/>
        <w:jc w:val="both"/>
        <w:rPr>
          <w:rFonts w:eastAsia="SymbolMT"/>
          <w:lang w:eastAsia="en-US"/>
        </w:rPr>
      </w:pPr>
    </w:p>
    <w:p w:rsidR="007472F5" w:rsidRPr="007472F5" w:rsidRDefault="007472F5" w:rsidP="003F21EB">
      <w:pPr>
        <w:autoSpaceDE w:val="0"/>
        <w:autoSpaceDN w:val="0"/>
        <w:adjustRightInd w:val="0"/>
        <w:jc w:val="center"/>
        <w:rPr>
          <w:rFonts w:eastAsia="SymbolMT"/>
          <w:lang w:eastAsia="en-US"/>
        </w:rPr>
      </w:pPr>
      <w:r w:rsidRPr="007472F5">
        <w:rPr>
          <w:rFonts w:eastAsia="SymbolMT"/>
          <w:noProof/>
        </w:rPr>
        <w:lastRenderedPageBreak/>
        <w:drawing>
          <wp:inline distT="0" distB="0" distL="0" distR="0" wp14:anchorId="5231A57F" wp14:editId="55A6E6E8">
            <wp:extent cx="3019425" cy="149542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18363" cy="1494899"/>
                    </a:xfrm>
                    <a:prstGeom prst="rect">
                      <a:avLst/>
                    </a:prstGeom>
                    <a:noFill/>
                    <a:ln>
                      <a:noFill/>
                    </a:ln>
                  </pic:spPr>
                </pic:pic>
              </a:graphicData>
            </a:graphic>
          </wp:inline>
        </w:drawing>
      </w:r>
    </w:p>
    <w:p w:rsidR="007472F5" w:rsidRPr="003F21EB" w:rsidRDefault="007472F5" w:rsidP="007472F5">
      <w:pPr>
        <w:autoSpaceDE w:val="0"/>
        <w:autoSpaceDN w:val="0"/>
        <w:adjustRightInd w:val="0"/>
        <w:jc w:val="both"/>
        <w:rPr>
          <w:rFonts w:eastAsiaTheme="minorHAnsi"/>
          <w:sz w:val="28"/>
          <w:szCs w:val="28"/>
          <w:lang w:eastAsia="en-US"/>
        </w:rPr>
      </w:pPr>
      <w:r w:rsidRPr="003F21EB">
        <w:rPr>
          <w:rFonts w:eastAsiaTheme="minorHAnsi"/>
          <w:b/>
          <w:bCs/>
          <w:sz w:val="28"/>
          <w:szCs w:val="28"/>
          <w:lang w:eastAsia="en-US"/>
        </w:rPr>
        <w:t xml:space="preserve">Второй способ: </w:t>
      </w:r>
      <w:r w:rsidRPr="003F21EB">
        <w:rPr>
          <w:rFonts w:eastAsiaTheme="minorHAnsi"/>
          <w:sz w:val="28"/>
          <w:szCs w:val="28"/>
          <w:lang w:eastAsia="en-US"/>
        </w:rPr>
        <w:t>положите кисть руки на лоб, запрокиньте голову. Большой палец</w:t>
      </w:r>
    </w:p>
    <w:p w:rsidR="007472F5" w:rsidRPr="003F21EB" w:rsidRDefault="007472F5" w:rsidP="007472F5">
      <w:pPr>
        <w:autoSpaceDE w:val="0"/>
        <w:autoSpaceDN w:val="0"/>
        <w:adjustRightInd w:val="0"/>
        <w:jc w:val="both"/>
        <w:rPr>
          <w:rFonts w:eastAsiaTheme="minorHAnsi"/>
          <w:sz w:val="28"/>
          <w:szCs w:val="28"/>
          <w:lang w:eastAsia="en-US"/>
        </w:rPr>
      </w:pPr>
      <w:r w:rsidRPr="003F21EB">
        <w:rPr>
          <w:rFonts w:eastAsiaTheme="minorHAnsi"/>
          <w:sz w:val="28"/>
          <w:szCs w:val="28"/>
          <w:lang w:eastAsia="en-US"/>
        </w:rPr>
        <w:t>другой руки введите в рот пострадавшего за основания передних зубов. Указательным пальцем обхватите подбородок. Сомкнутыми остальными пальцами фиксируйте его в таком положении. Движением вниз откройте рот и одновременно немного выдвиньте нижнюю челюсть - рот</w:t>
      </w:r>
      <w:r w:rsidR="003F21EB">
        <w:rPr>
          <w:rFonts w:eastAsiaTheme="minorHAnsi"/>
          <w:sz w:val="28"/>
          <w:szCs w:val="28"/>
          <w:lang w:eastAsia="en-US"/>
        </w:rPr>
        <w:t xml:space="preserve"> откроется.</w:t>
      </w:r>
    </w:p>
    <w:p w:rsidR="003F21EB" w:rsidRDefault="007472F5" w:rsidP="003F21EB">
      <w:pPr>
        <w:autoSpaceDE w:val="0"/>
        <w:autoSpaceDN w:val="0"/>
        <w:adjustRightInd w:val="0"/>
        <w:jc w:val="center"/>
        <w:rPr>
          <w:rFonts w:eastAsiaTheme="minorHAnsi"/>
          <w:lang w:eastAsia="en-US"/>
        </w:rPr>
      </w:pPr>
      <w:r w:rsidRPr="007472F5">
        <w:rPr>
          <w:rFonts w:eastAsiaTheme="minorHAnsi"/>
          <w:noProof/>
        </w:rPr>
        <w:drawing>
          <wp:inline distT="0" distB="0" distL="0" distR="0" wp14:anchorId="14A72F05" wp14:editId="6CC39F2A">
            <wp:extent cx="2962275" cy="151447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62361" cy="1514519"/>
                    </a:xfrm>
                    <a:prstGeom prst="rect">
                      <a:avLst/>
                    </a:prstGeom>
                    <a:noFill/>
                    <a:ln>
                      <a:noFill/>
                    </a:ln>
                  </pic:spPr>
                </pic:pic>
              </a:graphicData>
            </a:graphic>
          </wp:inline>
        </w:drawing>
      </w:r>
    </w:p>
    <w:p w:rsidR="007472F5" w:rsidRPr="003F21EB" w:rsidRDefault="007472F5" w:rsidP="007472F5">
      <w:pPr>
        <w:autoSpaceDE w:val="0"/>
        <w:autoSpaceDN w:val="0"/>
        <w:adjustRightInd w:val="0"/>
        <w:jc w:val="both"/>
        <w:rPr>
          <w:rFonts w:eastAsiaTheme="minorHAnsi"/>
          <w:sz w:val="28"/>
          <w:szCs w:val="28"/>
          <w:lang w:eastAsia="en-US"/>
        </w:rPr>
      </w:pPr>
      <w:r w:rsidRPr="003F21EB">
        <w:rPr>
          <w:rFonts w:eastAsiaTheme="minorHAnsi"/>
          <w:b/>
          <w:bCs/>
          <w:sz w:val="28"/>
          <w:szCs w:val="28"/>
          <w:lang w:eastAsia="en-US"/>
        </w:rPr>
        <w:t xml:space="preserve">Третий способ: </w:t>
      </w:r>
      <w:r w:rsidRPr="003F21EB">
        <w:rPr>
          <w:rFonts w:eastAsiaTheme="minorHAnsi"/>
          <w:sz w:val="28"/>
          <w:szCs w:val="28"/>
          <w:lang w:eastAsia="en-US"/>
        </w:rPr>
        <w:t>откройте пострадавшему рот захватом нижней чел</w:t>
      </w:r>
      <w:r w:rsidR="003F21EB">
        <w:rPr>
          <w:rFonts w:eastAsiaTheme="minorHAnsi"/>
          <w:sz w:val="28"/>
          <w:szCs w:val="28"/>
          <w:lang w:eastAsia="en-US"/>
        </w:rPr>
        <w:t>юсти сбоку.</w:t>
      </w:r>
    </w:p>
    <w:p w:rsidR="007472F5" w:rsidRPr="007472F5" w:rsidRDefault="007472F5" w:rsidP="003F21EB">
      <w:pPr>
        <w:autoSpaceDE w:val="0"/>
        <w:autoSpaceDN w:val="0"/>
        <w:adjustRightInd w:val="0"/>
        <w:jc w:val="center"/>
        <w:rPr>
          <w:rFonts w:eastAsiaTheme="minorHAnsi"/>
          <w:lang w:eastAsia="en-US"/>
        </w:rPr>
      </w:pPr>
      <w:r w:rsidRPr="007472F5">
        <w:rPr>
          <w:rFonts w:eastAsiaTheme="minorHAnsi"/>
          <w:noProof/>
        </w:rPr>
        <w:drawing>
          <wp:inline distT="0" distB="0" distL="0" distR="0" wp14:anchorId="1F0CFD01" wp14:editId="5052D8F1">
            <wp:extent cx="2657475" cy="147637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56332" cy="1475740"/>
                    </a:xfrm>
                    <a:prstGeom prst="rect">
                      <a:avLst/>
                    </a:prstGeom>
                    <a:noFill/>
                    <a:ln>
                      <a:noFill/>
                    </a:ln>
                  </pic:spPr>
                </pic:pic>
              </a:graphicData>
            </a:graphic>
          </wp:inline>
        </w:drawing>
      </w:r>
    </w:p>
    <w:p w:rsidR="007472F5" w:rsidRPr="003F21EB" w:rsidRDefault="007472F5" w:rsidP="007472F5">
      <w:pPr>
        <w:autoSpaceDE w:val="0"/>
        <w:autoSpaceDN w:val="0"/>
        <w:adjustRightInd w:val="0"/>
        <w:jc w:val="both"/>
        <w:rPr>
          <w:rFonts w:eastAsiaTheme="minorHAnsi"/>
          <w:sz w:val="28"/>
          <w:szCs w:val="28"/>
          <w:lang w:eastAsia="en-US"/>
        </w:rPr>
      </w:pPr>
      <w:r w:rsidRPr="003F21EB">
        <w:rPr>
          <w:rFonts w:eastAsiaTheme="minorHAnsi"/>
          <w:sz w:val="28"/>
          <w:szCs w:val="28"/>
          <w:lang w:eastAsia="en-US"/>
        </w:rPr>
        <w:t>Если дыхательные пути пострадавшего закупорены инородными телами, поверните его на бок и основанием ладони сделайте 3-5 резких толчков между лопаток. При положении пострадавшего «лежа на спине», расположите кисти рук одна над другой в верхней части живота и нанесите 3-5 резких толчков в сторо</w:t>
      </w:r>
      <w:r w:rsidR="003F21EB">
        <w:rPr>
          <w:rFonts w:eastAsiaTheme="minorHAnsi"/>
          <w:sz w:val="28"/>
          <w:szCs w:val="28"/>
          <w:lang w:eastAsia="en-US"/>
        </w:rPr>
        <w:t>ну пищевода.</w:t>
      </w:r>
    </w:p>
    <w:p w:rsidR="003F21EB" w:rsidRPr="003F21EB" w:rsidRDefault="007472F5" w:rsidP="007472F5">
      <w:pPr>
        <w:autoSpaceDE w:val="0"/>
        <w:autoSpaceDN w:val="0"/>
        <w:adjustRightInd w:val="0"/>
        <w:jc w:val="both"/>
        <w:rPr>
          <w:rFonts w:eastAsiaTheme="minorHAnsi"/>
          <w:b/>
          <w:bCs/>
          <w:sz w:val="28"/>
          <w:szCs w:val="28"/>
          <w:lang w:eastAsia="en-US"/>
        </w:rPr>
      </w:pPr>
      <w:r w:rsidRPr="003F21EB">
        <w:rPr>
          <w:rFonts w:eastAsiaTheme="minorHAnsi"/>
          <w:b/>
          <w:bCs/>
          <w:sz w:val="28"/>
          <w:szCs w:val="28"/>
          <w:lang w:eastAsia="en-US"/>
        </w:rPr>
        <w:t>Без такой подг</w:t>
      </w:r>
      <w:r w:rsidR="003F21EB">
        <w:rPr>
          <w:rFonts w:eastAsiaTheme="minorHAnsi"/>
          <w:b/>
          <w:bCs/>
          <w:sz w:val="28"/>
          <w:szCs w:val="28"/>
          <w:lang w:eastAsia="en-US"/>
        </w:rPr>
        <w:t>отовки эффекта от ИВЛ не будет!</w:t>
      </w:r>
    </w:p>
    <w:p w:rsidR="003F21EB" w:rsidRDefault="003F21EB" w:rsidP="007472F5">
      <w:pPr>
        <w:autoSpaceDE w:val="0"/>
        <w:autoSpaceDN w:val="0"/>
        <w:adjustRightInd w:val="0"/>
        <w:jc w:val="both"/>
        <w:rPr>
          <w:rFonts w:eastAsiaTheme="minorHAnsi"/>
          <w:lang w:eastAsia="en-US"/>
        </w:rPr>
      </w:pPr>
    </w:p>
    <w:p w:rsidR="007472F5" w:rsidRPr="007472F5" w:rsidRDefault="007472F5" w:rsidP="007472F5">
      <w:pPr>
        <w:autoSpaceDE w:val="0"/>
        <w:autoSpaceDN w:val="0"/>
        <w:adjustRightInd w:val="0"/>
        <w:jc w:val="both"/>
        <w:rPr>
          <w:rFonts w:eastAsiaTheme="minorHAnsi"/>
          <w:b/>
          <w:bCs/>
          <w:lang w:eastAsia="en-US"/>
        </w:rPr>
      </w:pPr>
      <w:r w:rsidRPr="007472F5">
        <w:rPr>
          <w:rFonts w:eastAsiaTheme="minorHAnsi"/>
          <w:b/>
          <w:lang w:eastAsia="en-US"/>
        </w:rPr>
        <w:t>ТЕХНИКА ВЫПОЛНЕНИЯ ИСКУССТВЕННОЙ ВЕНТИЛЯЦИИ ЛЁГКИХ</w:t>
      </w:r>
      <w:r w:rsidRPr="007472F5">
        <w:rPr>
          <w:rFonts w:eastAsiaTheme="minorHAnsi"/>
          <w:lang w:eastAsia="en-US"/>
        </w:rPr>
        <w:t xml:space="preserve"> </w:t>
      </w:r>
      <w:r w:rsidRPr="007472F5">
        <w:rPr>
          <w:rFonts w:eastAsiaTheme="minorHAnsi"/>
          <w:b/>
          <w:bCs/>
          <w:lang w:eastAsia="en-US"/>
        </w:rPr>
        <w:t>(ИВЛ)</w:t>
      </w:r>
    </w:p>
    <w:p w:rsidR="003F21EB" w:rsidRDefault="007472F5" w:rsidP="007472F5">
      <w:pPr>
        <w:autoSpaceDE w:val="0"/>
        <w:autoSpaceDN w:val="0"/>
        <w:adjustRightInd w:val="0"/>
        <w:jc w:val="both"/>
        <w:rPr>
          <w:rFonts w:eastAsiaTheme="minorHAnsi"/>
          <w:b/>
          <w:bCs/>
          <w:sz w:val="28"/>
          <w:szCs w:val="28"/>
          <w:lang w:eastAsia="en-US"/>
        </w:rPr>
      </w:pPr>
      <w:r w:rsidRPr="003F21EB">
        <w:rPr>
          <w:rFonts w:eastAsiaTheme="minorHAnsi"/>
          <w:b/>
          <w:bCs/>
          <w:sz w:val="28"/>
          <w:szCs w:val="28"/>
          <w:lang w:eastAsia="en-US"/>
        </w:rPr>
        <w:t>Метод «рот в рот»</w:t>
      </w:r>
    </w:p>
    <w:p w:rsidR="007472F5" w:rsidRPr="00224BF6" w:rsidRDefault="007472F5" w:rsidP="007472F5">
      <w:pPr>
        <w:autoSpaceDE w:val="0"/>
        <w:autoSpaceDN w:val="0"/>
        <w:adjustRightInd w:val="0"/>
        <w:jc w:val="both"/>
        <w:rPr>
          <w:rFonts w:eastAsiaTheme="minorHAnsi"/>
          <w:b/>
          <w:bCs/>
          <w:sz w:val="28"/>
          <w:szCs w:val="28"/>
          <w:lang w:eastAsia="en-US"/>
        </w:rPr>
      </w:pPr>
      <w:r w:rsidRPr="003F21EB">
        <w:rPr>
          <w:rFonts w:eastAsiaTheme="minorHAnsi"/>
          <w:sz w:val="28"/>
          <w:szCs w:val="28"/>
          <w:lang w:eastAsia="en-US"/>
        </w:rPr>
        <w:t>Большим и указательным пальцами руки, фиксирующей лоб пострадавшего, плотно зажмите его нос. Наберите в легкие воздух, плотно прижмитесь ртом ко рту (полная герметичность!) и резко вдуйте воздух в легкие. После раздувания легких – вдоха пострадавшего - рот освобождают и следят за самостоятельным</w:t>
      </w:r>
      <w:r w:rsidR="00224BF6">
        <w:rPr>
          <w:rFonts w:eastAsiaTheme="minorHAnsi"/>
          <w:sz w:val="28"/>
          <w:szCs w:val="28"/>
          <w:lang w:eastAsia="en-US"/>
        </w:rPr>
        <w:t xml:space="preserve"> пассивным выдохом.</w:t>
      </w:r>
    </w:p>
    <w:p w:rsidR="00224BF6" w:rsidRDefault="00224BF6" w:rsidP="00224BF6">
      <w:pPr>
        <w:autoSpaceDE w:val="0"/>
        <w:autoSpaceDN w:val="0"/>
        <w:adjustRightInd w:val="0"/>
        <w:jc w:val="center"/>
        <w:rPr>
          <w:rFonts w:eastAsiaTheme="minorHAnsi"/>
          <w:lang w:eastAsia="en-US"/>
        </w:rPr>
      </w:pPr>
      <w:r w:rsidRPr="007472F5">
        <w:rPr>
          <w:rFonts w:eastAsiaTheme="minorHAnsi"/>
          <w:noProof/>
        </w:rPr>
        <w:lastRenderedPageBreak/>
        <w:drawing>
          <wp:inline distT="0" distB="0" distL="0" distR="0" wp14:anchorId="59E55EA8" wp14:editId="4F6D3423">
            <wp:extent cx="2667000" cy="1876425"/>
            <wp:effectExtent l="0" t="0" r="0"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67000" cy="1876425"/>
                    </a:xfrm>
                    <a:prstGeom prst="rect">
                      <a:avLst/>
                    </a:prstGeom>
                    <a:noFill/>
                    <a:ln>
                      <a:noFill/>
                    </a:ln>
                  </pic:spPr>
                </pic:pic>
              </a:graphicData>
            </a:graphic>
          </wp:inline>
        </w:drawing>
      </w:r>
    </w:p>
    <w:p w:rsidR="007472F5" w:rsidRPr="00224BF6" w:rsidRDefault="007472F5" w:rsidP="007472F5">
      <w:pPr>
        <w:autoSpaceDE w:val="0"/>
        <w:autoSpaceDN w:val="0"/>
        <w:adjustRightInd w:val="0"/>
        <w:jc w:val="both"/>
        <w:rPr>
          <w:rFonts w:eastAsiaTheme="minorHAnsi"/>
          <w:b/>
          <w:bCs/>
          <w:sz w:val="28"/>
          <w:szCs w:val="28"/>
          <w:lang w:eastAsia="en-US"/>
        </w:rPr>
      </w:pPr>
      <w:r w:rsidRPr="00224BF6">
        <w:rPr>
          <w:rFonts w:eastAsiaTheme="minorHAnsi"/>
          <w:b/>
          <w:bCs/>
          <w:sz w:val="28"/>
          <w:szCs w:val="28"/>
          <w:lang w:eastAsia="en-US"/>
        </w:rPr>
        <w:t>Метод «рот в нос»</w:t>
      </w:r>
    </w:p>
    <w:p w:rsidR="007472F5" w:rsidRPr="00224BF6" w:rsidRDefault="007472F5" w:rsidP="007472F5">
      <w:pPr>
        <w:autoSpaceDE w:val="0"/>
        <w:autoSpaceDN w:val="0"/>
        <w:adjustRightInd w:val="0"/>
        <w:jc w:val="both"/>
        <w:rPr>
          <w:rFonts w:eastAsiaTheme="minorHAnsi"/>
          <w:sz w:val="28"/>
          <w:szCs w:val="28"/>
          <w:lang w:eastAsia="en-US"/>
        </w:rPr>
      </w:pPr>
      <w:r w:rsidRPr="00224BF6">
        <w:rPr>
          <w:rFonts w:eastAsiaTheme="minorHAnsi"/>
          <w:sz w:val="28"/>
          <w:szCs w:val="28"/>
          <w:lang w:eastAsia="en-US"/>
        </w:rPr>
        <w:t>Одной ладонью зафиксируйте голову пострадавшего, а другой обхватите его</w:t>
      </w:r>
    </w:p>
    <w:p w:rsidR="007472F5" w:rsidRPr="00224BF6" w:rsidRDefault="007472F5" w:rsidP="007472F5">
      <w:pPr>
        <w:autoSpaceDE w:val="0"/>
        <w:autoSpaceDN w:val="0"/>
        <w:adjustRightInd w:val="0"/>
        <w:jc w:val="both"/>
        <w:rPr>
          <w:rFonts w:eastAsiaTheme="minorHAnsi"/>
          <w:sz w:val="28"/>
          <w:szCs w:val="28"/>
          <w:lang w:eastAsia="en-US"/>
        </w:rPr>
      </w:pPr>
      <w:r w:rsidRPr="00224BF6">
        <w:rPr>
          <w:rFonts w:eastAsiaTheme="minorHAnsi"/>
          <w:sz w:val="28"/>
          <w:szCs w:val="28"/>
          <w:lang w:eastAsia="en-US"/>
        </w:rPr>
        <w:t>подбородок. Выдвиньте нижние челюсть немного вперед и плотно сомкните ее с верхней.</w:t>
      </w:r>
    </w:p>
    <w:p w:rsidR="007472F5" w:rsidRPr="00224BF6" w:rsidRDefault="007472F5" w:rsidP="007472F5">
      <w:pPr>
        <w:autoSpaceDE w:val="0"/>
        <w:autoSpaceDN w:val="0"/>
        <w:adjustRightInd w:val="0"/>
        <w:jc w:val="both"/>
        <w:rPr>
          <w:rFonts w:eastAsiaTheme="minorHAnsi"/>
          <w:sz w:val="28"/>
          <w:szCs w:val="28"/>
          <w:lang w:eastAsia="en-US"/>
        </w:rPr>
      </w:pPr>
      <w:r w:rsidRPr="00224BF6">
        <w:rPr>
          <w:rFonts w:eastAsiaTheme="minorHAnsi"/>
          <w:sz w:val="28"/>
          <w:szCs w:val="28"/>
          <w:lang w:eastAsia="en-US"/>
        </w:rPr>
        <w:t>Губы зажмите больш</w:t>
      </w:r>
      <w:r w:rsidR="00224BF6">
        <w:rPr>
          <w:rFonts w:eastAsiaTheme="minorHAnsi"/>
          <w:sz w:val="28"/>
          <w:szCs w:val="28"/>
          <w:lang w:eastAsia="en-US"/>
        </w:rPr>
        <w:t xml:space="preserve">им пальцем </w:t>
      </w:r>
    </w:p>
    <w:p w:rsidR="007472F5" w:rsidRPr="00224BF6" w:rsidRDefault="007472F5" w:rsidP="007472F5">
      <w:pPr>
        <w:autoSpaceDE w:val="0"/>
        <w:autoSpaceDN w:val="0"/>
        <w:adjustRightInd w:val="0"/>
        <w:jc w:val="both"/>
        <w:rPr>
          <w:rFonts w:eastAsiaTheme="minorHAnsi"/>
          <w:sz w:val="28"/>
          <w:szCs w:val="28"/>
          <w:lang w:eastAsia="en-US"/>
        </w:rPr>
      </w:pPr>
      <w:r w:rsidRPr="00224BF6">
        <w:rPr>
          <w:rFonts w:eastAsiaTheme="minorHAnsi"/>
          <w:sz w:val="28"/>
          <w:szCs w:val="28"/>
          <w:lang w:eastAsia="en-US"/>
        </w:rPr>
        <w:t>Наберите в лёгкие воздух. Плотно обхватите губами основание носа пострадавшего, но так, чтобы не зажимать носовые отверстия, и энергично вдуйте в него воздух. Освободите нос, следите за пассивным выдохом.</w:t>
      </w:r>
    </w:p>
    <w:p w:rsidR="007472F5" w:rsidRPr="00224BF6" w:rsidRDefault="007472F5" w:rsidP="007472F5">
      <w:pPr>
        <w:autoSpaceDE w:val="0"/>
        <w:autoSpaceDN w:val="0"/>
        <w:adjustRightInd w:val="0"/>
        <w:jc w:val="both"/>
        <w:rPr>
          <w:rFonts w:eastAsiaTheme="minorHAnsi"/>
          <w:sz w:val="28"/>
          <w:szCs w:val="28"/>
          <w:lang w:eastAsia="en-US"/>
        </w:rPr>
      </w:pPr>
      <w:r w:rsidRPr="00224BF6">
        <w:rPr>
          <w:rFonts w:eastAsiaTheme="minorHAnsi"/>
          <w:sz w:val="28"/>
          <w:szCs w:val="28"/>
          <w:lang w:eastAsia="en-US"/>
        </w:rPr>
        <w:t>При правильной искусственной вентиляции в легкие должно поступать каждый раз 0.8-1 л воздуха. Для этого спасателю нужно сделать достаточно глубокий вдох. Частота раздувания легких должна составлять 8-12 раз в минуту (1 вдох за 5 с).</w:t>
      </w:r>
    </w:p>
    <w:p w:rsidR="007472F5" w:rsidRPr="00224BF6" w:rsidRDefault="007472F5" w:rsidP="007472F5">
      <w:pPr>
        <w:autoSpaceDE w:val="0"/>
        <w:autoSpaceDN w:val="0"/>
        <w:adjustRightInd w:val="0"/>
        <w:jc w:val="both"/>
        <w:rPr>
          <w:rFonts w:eastAsiaTheme="minorHAnsi"/>
          <w:sz w:val="28"/>
          <w:szCs w:val="28"/>
          <w:lang w:eastAsia="en-US"/>
        </w:rPr>
      </w:pPr>
      <w:r w:rsidRPr="00224BF6">
        <w:rPr>
          <w:rFonts w:eastAsiaTheme="minorHAnsi"/>
          <w:sz w:val="28"/>
          <w:szCs w:val="28"/>
          <w:lang w:eastAsia="en-US"/>
        </w:rPr>
        <w:t>Если при ИВЛ стенка груди пострадавшего не приподнималась, значит, воздух попал не в легкие, а в желудок. Быстро поверните пострадавшего на бок и надавите на область желудка.</w:t>
      </w:r>
    </w:p>
    <w:p w:rsidR="007472F5" w:rsidRPr="00224BF6" w:rsidRDefault="007472F5" w:rsidP="007472F5">
      <w:pPr>
        <w:autoSpaceDE w:val="0"/>
        <w:autoSpaceDN w:val="0"/>
        <w:adjustRightInd w:val="0"/>
        <w:jc w:val="both"/>
        <w:rPr>
          <w:rFonts w:eastAsiaTheme="minorHAnsi"/>
          <w:sz w:val="28"/>
          <w:szCs w:val="28"/>
          <w:lang w:eastAsia="en-US"/>
        </w:rPr>
      </w:pPr>
      <w:r w:rsidRPr="00224BF6">
        <w:rPr>
          <w:rFonts w:eastAsiaTheme="minorHAnsi"/>
          <w:sz w:val="28"/>
          <w:szCs w:val="28"/>
          <w:lang w:eastAsia="en-US"/>
        </w:rPr>
        <w:t>Воздух выйдет и можно продолжать оказывать помощь.</w:t>
      </w:r>
    </w:p>
    <w:p w:rsidR="007472F5" w:rsidRPr="00224BF6" w:rsidRDefault="007472F5" w:rsidP="007472F5">
      <w:pPr>
        <w:autoSpaceDE w:val="0"/>
        <w:autoSpaceDN w:val="0"/>
        <w:adjustRightInd w:val="0"/>
        <w:jc w:val="both"/>
        <w:rPr>
          <w:rFonts w:eastAsiaTheme="minorHAnsi"/>
          <w:b/>
          <w:bCs/>
          <w:sz w:val="28"/>
          <w:szCs w:val="28"/>
          <w:lang w:eastAsia="en-US"/>
        </w:rPr>
      </w:pPr>
      <w:r w:rsidRPr="00224BF6">
        <w:rPr>
          <w:rFonts w:eastAsiaTheme="minorHAnsi"/>
          <w:b/>
          <w:bCs/>
          <w:sz w:val="28"/>
          <w:szCs w:val="28"/>
          <w:lang w:eastAsia="en-US"/>
        </w:rPr>
        <w:t>Ошибки при ИВЛ</w:t>
      </w:r>
    </w:p>
    <w:p w:rsidR="007472F5" w:rsidRPr="00224BF6" w:rsidRDefault="007472F5" w:rsidP="007472F5">
      <w:pPr>
        <w:autoSpaceDE w:val="0"/>
        <w:autoSpaceDN w:val="0"/>
        <w:adjustRightInd w:val="0"/>
        <w:jc w:val="both"/>
        <w:rPr>
          <w:rFonts w:eastAsiaTheme="minorHAnsi"/>
          <w:sz w:val="28"/>
          <w:szCs w:val="28"/>
          <w:lang w:eastAsia="en-US"/>
        </w:rPr>
      </w:pPr>
      <w:r w:rsidRPr="00224BF6">
        <w:rPr>
          <w:rFonts w:eastAsiaTheme="minorHAnsi"/>
          <w:sz w:val="28"/>
          <w:szCs w:val="28"/>
          <w:lang w:eastAsia="en-US"/>
        </w:rPr>
        <w:t>Отсутствие герметичности между ртом спасателя и ртом или носом пострадавшего.</w:t>
      </w:r>
    </w:p>
    <w:p w:rsidR="007472F5" w:rsidRPr="00224BF6" w:rsidRDefault="007472F5" w:rsidP="007472F5">
      <w:pPr>
        <w:autoSpaceDE w:val="0"/>
        <w:autoSpaceDN w:val="0"/>
        <w:adjustRightInd w:val="0"/>
        <w:jc w:val="both"/>
        <w:rPr>
          <w:rFonts w:eastAsiaTheme="minorHAnsi"/>
          <w:sz w:val="28"/>
          <w:szCs w:val="28"/>
          <w:lang w:eastAsia="en-US"/>
        </w:rPr>
      </w:pPr>
      <w:r w:rsidRPr="00224BF6">
        <w:rPr>
          <w:rFonts w:eastAsiaTheme="minorHAnsi"/>
          <w:sz w:val="28"/>
          <w:szCs w:val="28"/>
          <w:lang w:eastAsia="en-US"/>
        </w:rPr>
        <w:t>При методе «рот в рот» недостаточно зажат нос пострадавшего.</w:t>
      </w:r>
    </w:p>
    <w:p w:rsidR="007472F5" w:rsidRPr="00224BF6" w:rsidRDefault="007472F5" w:rsidP="007472F5">
      <w:pPr>
        <w:autoSpaceDE w:val="0"/>
        <w:autoSpaceDN w:val="0"/>
        <w:adjustRightInd w:val="0"/>
        <w:jc w:val="both"/>
        <w:rPr>
          <w:rFonts w:eastAsiaTheme="minorHAnsi"/>
          <w:sz w:val="28"/>
          <w:szCs w:val="28"/>
          <w:lang w:eastAsia="en-US"/>
        </w:rPr>
      </w:pPr>
      <w:r w:rsidRPr="00224BF6">
        <w:rPr>
          <w:rFonts w:eastAsiaTheme="minorHAnsi"/>
          <w:sz w:val="28"/>
          <w:szCs w:val="28"/>
          <w:lang w:eastAsia="en-US"/>
        </w:rPr>
        <w:t>Недостаточно запрокинута голова пострадавшего, и воздух поступает в желудок.</w:t>
      </w:r>
    </w:p>
    <w:p w:rsidR="007472F5" w:rsidRPr="00224BF6" w:rsidRDefault="007472F5" w:rsidP="007472F5">
      <w:pPr>
        <w:autoSpaceDE w:val="0"/>
        <w:autoSpaceDN w:val="0"/>
        <w:adjustRightInd w:val="0"/>
        <w:jc w:val="both"/>
        <w:rPr>
          <w:rFonts w:eastAsiaTheme="minorHAnsi"/>
          <w:sz w:val="28"/>
          <w:szCs w:val="28"/>
          <w:lang w:eastAsia="en-US"/>
        </w:rPr>
      </w:pPr>
      <w:r w:rsidRPr="00224BF6">
        <w:rPr>
          <w:rFonts w:eastAsiaTheme="minorHAnsi"/>
          <w:sz w:val="28"/>
          <w:szCs w:val="28"/>
          <w:lang w:eastAsia="en-US"/>
        </w:rPr>
        <w:t>Если после 3-5 искусственных вдохов пульс пострадавшего на сонной артерии не появился - немедленно начните наружный массаж сердца.</w:t>
      </w:r>
    </w:p>
    <w:p w:rsidR="007472F5" w:rsidRPr="007472F5" w:rsidRDefault="007472F5" w:rsidP="007472F5">
      <w:pPr>
        <w:autoSpaceDE w:val="0"/>
        <w:autoSpaceDN w:val="0"/>
        <w:adjustRightInd w:val="0"/>
        <w:jc w:val="both"/>
        <w:rPr>
          <w:rFonts w:eastAsiaTheme="minorHAnsi"/>
          <w:lang w:eastAsia="en-US"/>
        </w:rPr>
      </w:pPr>
    </w:p>
    <w:p w:rsidR="007472F5" w:rsidRPr="007472F5" w:rsidRDefault="007472F5" w:rsidP="007472F5">
      <w:pPr>
        <w:autoSpaceDE w:val="0"/>
        <w:autoSpaceDN w:val="0"/>
        <w:adjustRightInd w:val="0"/>
        <w:jc w:val="both"/>
        <w:rPr>
          <w:rFonts w:eastAsiaTheme="minorHAnsi"/>
          <w:b/>
          <w:bCs/>
          <w:lang w:eastAsia="en-US"/>
        </w:rPr>
      </w:pPr>
      <w:r w:rsidRPr="007472F5">
        <w:rPr>
          <w:rFonts w:eastAsiaTheme="minorHAnsi"/>
          <w:b/>
          <w:bCs/>
          <w:lang w:eastAsia="en-US"/>
        </w:rPr>
        <w:t>НЕЛЬЗЯ!</w:t>
      </w:r>
    </w:p>
    <w:p w:rsidR="007472F5" w:rsidRPr="009770D2" w:rsidRDefault="007472F5" w:rsidP="007472F5">
      <w:pPr>
        <w:autoSpaceDE w:val="0"/>
        <w:autoSpaceDN w:val="0"/>
        <w:adjustRightInd w:val="0"/>
        <w:jc w:val="both"/>
        <w:rPr>
          <w:rFonts w:eastAsiaTheme="minorHAnsi"/>
          <w:b/>
          <w:bCs/>
          <w:sz w:val="28"/>
          <w:szCs w:val="28"/>
          <w:lang w:eastAsia="en-US"/>
        </w:rPr>
      </w:pPr>
      <w:r w:rsidRPr="009770D2">
        <w:rPr>
          <w:rFonts w:eastAsiaTheme="minorHAnsi"/>
          <w:b/>
          <w:bCs/>
          <w:sz w:val="28"/>
          <w:szCs w:val="28"/>
          <w:lang w:eastAsia="en-US"/>
        </w:rPr>
        <w:t>Терять время н</w:t>
      </w:r>
      <w:r w:rsidR="009770D2" w:rsidRPr="009770D2">
        <w:rPr>
          <w:rFonts w:eastAsiaTheme="minorHAnsi"/>
          <w:b/>
          <w:bCs/>
          <w:sz w:val="28"/>
          <w:szCs w:val="28"/>
          <w:lang w:eastAsia="en-US"/>
        </w:rPr>
        <w:t>а определение признаков дыхания</w:t>
      </w:r>
    </w:p>
    <w:p w:rsidR="007472F5" w:rsidRPr="009770D2" w:rsidRDefault="007472F5" w:rsidP="007472F5">
      <w:pPr>
        <w:autoSpaceDE w:val="0"/>
        <w:autoSpaceDN w:val="0"/>
        <w:adjustRightInd w:val="0"/>
        <w:jc w:val="both"/>
        <w:rPr>
          <w:rFonts w:eastAsiaTheme="minorHAnsi"/>
          <w:b/>
          <w:bCs/>
          <w:sz w:val="28"/>
          <w:szCs w:val="28"/>
          <w:lang w:eastAsia="en-US"/>
        </w:rPr>
      </w:pPr>
      <w:r w:rsidRPr="009770D2">
        <w:rPr>
          <w:rFonts w:eastAsiaTheme="minorHAnsi"/>
          <w:b/>
          <w:bCs/>
          <w:sz w:val="28"/>
          <w:szCs w:val="28"/>
          <w:lang w:eastAsia="en-US"/>
        </w:rPr>
        <w:t>Удар в область сердца (</w:t>
      </w:r>
      <w:r w:rsidR="009770D2" w:rsidRPr="009770D2">
        <w:rPr>
          <w:rFonts w:eastAsiaTheme="minorHAnsi"/>
          <w:b/>
          <w:bCs/>
          <w:sz w:val="28"/>
          <w:szCs w:val="28"/>
          <w:lang w:eastAsia="en-US"/>
        </w:rPr>
        <w:t>прекордиальный</w:t>
      </w:r>
      <w:r w:rsidRPr="009770D2">
        <w:rPr>
          <w:rFonts w:eastAsiaTheme="minorHAnsi"/>
          <w:b/>
          <w:bCs/>
          <w:sz w:val="28"/>
          <w:szCs w:val="28"/>
          <w:lang w:eastAsia="en-US"/>
        </w:rPr>
        <w:t xml:space="preserve"> удар)</w:t>
      </w:r>
    </w:p>
    <w:p w:rsidR="007472F5" w:rsidRPr="009770D2" w:rsidRDefault="007472F5" w:rsidP="007472F5">
      <w:pPr>
        <w:autoSpaceDE w:val="0"/>
        <w:autoSpaceDN w:val="0"/>
        <w:adjustRightInd w:val="0"/>
        <w:jc w:val="both"/>
        <w:rPr>
          <w:rFonts w:eastAsiaTheme="minorHAnsi"/>
          <w:sz w:val="28"/>
          <w:szCs w:val="28"/>
          <w:lang w:eastAsia="en-US"/>
        </w:rPr>
      </w:pPr>
      <w:r w:rsidRPr="009770D2">
        <w:rPr>
          <w:rFonts w:eastAsiaTheme="minorHAnsi"/>
          <w:sz w:val="28"/>
          <w:szCs w:val="28"/>
          <w:lang w:eastAsia="en-US"/>
        </w:rPr>
        <w:t xml:space="preserve"> Спасатель действует в следующем порядке:</w:t>
      </w:r>
    </w:p>
    <w:p w:rsidR="007472F5" w:rsidRPr="009770D2" w:rsidRDefault="007472F5" w:rsidP="007472F5">
      <w:pPr>
        <w:autoSpaceDE w:val="0"/>
        <w:autoSpaceDN w:val="0"/>
        <w:adjustRightInd w:val="0"/>
        <w:jc w:val="both"/>
        <w:rPr>
          <w:rFonts w:eastAsiaTheme="minorHAnsi"/>
          <w:sz w:val="28"/>
          <w:szCs w:val="28"/>
          <w:lang w:eastAsia="en-US"/>
        </w:rPr>
      </w:pPr>
      <w:r w:rsidRPr="009770D2">
        <w:rPr>
          <w:rFonts w:eastAsiaTheme="minorHAnsi"/>
          <w:sz w:val="28"/>
          <w:szCs w:val="28"/>
          <w:lang w:eastAsia="en-US"/>
        </w:rPr>
        <w:t>уложить пострадавшего спиной на твёрдое, ровное основание;</w:t>
      </w:r>
    </w:p>
    <w:p w:rsidR="007472F5" w:rsidRPr="007472F5" w:rsidRDefault="007472F5" w:rsidP="007472F5">
      <w:pPr>
        <w:autoSpaceDE w:val="0"/>
        <w:autoSpaceDN w:val="0"/>
        <w:adjustRightInd w:val="0"/>
        <w:jc w:val="both"/>
        <w:rPr>
          <w:rFonts w:eastAsiaTheme="minorHAnsi"/>
          <w:lang w:eastAsia="en-US"/>
        </w:rPr>
      </w:pPr>
      <w:r w:rsidRPr="009770D2">
        <w:rPr>
          <w:rFonts w:eastAsiaTheme="minorHAnsi"/>
          <w:sz w:val="28"/>
          <w:szCs w:val="28"/>
          <w:lang w:eastAsia="en-US"/>
        </w:rPr>
        <w:t>освободить грудную клетку от одежды (она стесняет дыхание), расстегнуть поясной</w:t>
      </w:r>
      <w:r w:rsidRPr="007472F5">
        <w:rPr>
          <w:rFonts w:eastAsiaTheme="minorHAnsi"/>
          <w:lang w:eastAsia="en-US"/>
        </w:rPr>
        <w:t xml:space="preserve"> ремень;</w:t>
      </w:r>
    </w:p>
    <w:p w:rsidR="007472F5" w:rsidRPr="007472F5" w:rsidRDefault="007472F5" w:rsidP="007472F5">
      <w:pPr>
        <w:autoSpaceDE w:val="0"/>
        <w:autoSpaceDN w:val="0"/>
        <w:adjustRightInd w:val="0"/>
        <w:jc w:val="both"/>
        <w:rPr>
          <w:rFonts w:eastAsia="SymbolMT"/>
          <w:lang w:eastAsia="en-US"/>
        </w:rPr>
      </w:pPr>
    </w:p>
    <w:p w:rsidR="007472F5" w:rsidRPr="009770D2" w:rsidRDefault="007472F5" w:rsidP="007472F5">
      <w:pPr>
        <w:autoSpaceDE w:val="0"/>
        <w:autoSpaceDN w:val="0"/>
        <w:adjustRightInd w:val="0"/>
        <w:jc w:val="both"/>
        <w:rPr>
          <w:rFonts w:eastAsiaTheme="minorHAnsi"/>
          <w:sz w:val="28"/>
          <w:szCs w:val="28"/>
          <w:lang w:eastAsia="en-US"/>
        </w:rPr>
      </w:pPr>
      <w:r w:rsidRPr="009770D2">
        <w:rPr>
          <w:rFonts w:eastAsiaTheme="minorHAnsi"/>
          <w:sz w:val="28"/>
          <w:szCs w:val="28"/>
          <w:lang w:eastAsia="en-US"/>
        </w:rPr>
        <w:t>нанести удар кулаком с высоты 20-30 см по нижней т</w:t>
      </w:r>
      <w:r w:rsidR="009770D2">
        <w:rPr>
          <w:rFonts w:eastAsiaTheme="minorHAnsi"/>
          <w:sz w:val="28"/>
          <w:szCs w:val="28"/>
          <w:lang w:eastAsia="en-US"/>
        </w:rPr>
        <w:t xml:space="preserve">рети грудины </w:t>
      </w:r>
    </w:p>
    <w:p w:rsidR="007472F5" w:rsidRPr="009770D2" w:rsidRDefault="007472F5" w:rsidP="007472F5">
      <w:pPr>
        <w:autoSpaceDE w:val="0"/>
        <w:autoSpaceDN w:val="0"/>
        <w:adjustRightInd w:val="0"/>
        <w:jc w:val="both"/>
        <w:rPr>
          <w:rFonts w:eastAsiaTheme="minorHAnsi"/>
          <w:b/>
          <w:bCs/>
          <w:sz w:val="28"/>
          <w:szCs w:val="28"/>
          <w:lang w:eastAsia="en-US"/>
        </w:rPr>
      </w:pPr>
      <w:r w:rsidRPr="009770D2">
        <w:rPr>
          <w:rFonts w:eastAsiaTheme="minorHAnsi"/>
          <w:sz w:val="28"/>
          <w:szCs w:val="28"/>
          <w:lang w:eastAsia="en-US"/>
        </w:rPr>
        <w:t xml:space="preserve">Такой удар называется </w:t>
      </w:r>
      <w:r w:rsidR="009770D2">
        <w:rPr>
          <w:rFonts w:eastAsiaTheme="minorHAnsi"/>
          <w:b/>
          <w:bCs/>
          <w:sz w:val="28"/>
          <w:szCs w:val="28"/>
          <w:lang w:eastAsia="en-US"/>
        </w:rPr>
        <w:t>ПРЕКО</w:t>
      </w:r>
      <w:r w:rsidRPr="009770D2">
        <w:rPr>
          <w:rFonts w:eastAsiaTheme="minorHAnsi"/>
          <w:b/>
          <w:bCs/>
          <w:sz w:val="28"/>
          <w:szCs w:val="28"/>
          <w:lang w:eastAsia="en-US"/>
        </w:rPr>
        <w:t xml:space="preserve">РДИАЛЬНЫМ. </w:t>
      </w:r>
      <w:r w:rsidRPr="009770D2">
        <w:rPr>
          <w:rFonts w:eastAsiaTheme="minorHAnsi"/>
          <w:sz w:val="28"/>
          <w:szCs w:val="28"/>
          <w:lang w:eastAsia="en-US"/>
        </w:rPr>
        <w:t xml:space="preserve">Он наносится </w:t>
      </w:r>
      <w:r w:rsidRPr="009770D2">
        <w:rPr>
          <w:rFonts w:eastAsiaTheme="minorHAnsi"/>
          <w:b/>
          <w:bCs/>
          <w:sz w:val="28"/>
          <w:szCs w:val="28"/>
          <w:lang w:eastAsia="en-US"/>
        </w:rPr>
        <w:t>ТОЛЬКО ОДИН РАЗ!;</w:t>
      </w:r>
    </w:p>
    <w:p w:rsidR="007472F5" w:rsidRPr="009770D2" w:rsidRDefault="007472F5" w:rsidP="007472F5">
      <w:pPr>
        <w:autoSpaceDE w:val="0"/>
        <w:autoSpaceDN w:val="0"/>
        <w:adjustRightInd w:val="0"/>
        <w:jc w:val="both"/>
        <w:rPr>
          <w:rFonts w:eastAsiaTheme="minorHAnsi"/>
          <w:sz w:val="28"/>
          <w:szCs w:val="28"/>
          <w:lang w:eastAsia="en-US"/>
        </w:rPr>
      </w:pPr>
      <w:r w:rsidRPr="009770D2">
        <w:rPr>
          <w:rFonts w:eastAsia="SymbolMT"/>
          <w:sz w:val="28"/>
          <w:szCs w:val="28"/>
          <w:lang w:eastAsia="en-US"/>
        </w:rPr>
        <w:t></w:t>
      </w:r>
      <w:r w:rsidRPr="009770D2">
        <w:rPr>
          <w:rFonts w:eastAsia="SymbolMT"/>
          <w:sz w:val="28"/>
          <w:szCs w:val="28"/>
          <w:lang w:eastAsia="en-US"/>
        </w:rPr>
        <w:t xml:space="preserve"> </w:t>
      </w:r>
      <w:r w:rsidRPr="009770D2">
        <w:rPr>
          <w:rFonts w:eastAsiaTheme="minorHAnsi"/>
          <w:sz w:val="28"/>
          <w:szCs w:val="28"/>
          <w:lang w:eastAsia="en-US"/>
        </w:rPr>
        <w:t xml:space="preserve">после </w:t>
      </w:r>
      <w:r w:rsidR="009770D2" w:rsidRPr="009770D2">
        <w:rPr>
          <w:rFonts w:eastAsiaTheme="minorHAnsi"/>
          <w:b/>
          <w:bCs/>
          <w:sz w:val="28"/>
          <w:szCs w:val="28"/>
          <w:lang w:eastAsia="en-US"/>
        </w:rPr>
        <w:t>прекордиального</w:t>
      </w:r>
      <w:r w:rsidRPr="009770D2">
        <w:rPr>
          <w:rFonts w:eastAsiaTheme="minorHAnsi"/>
          <w:b/>
          <w:bCs/>
          <w:sz w:val="28"/>
          <w:szCs w:val="28"/>
          <w:lang w:eastAsia="en-US"/>
        </w:rPr>
        <w:t xml:space="preserve"> </w:t>
      </w:r>
      <w:r w:rsidRPr="009770D2">
        <w:rPr>
          <w:rFonts w:eastAsiaTheme="minorHAnsi"/>
          <w:sz w:val="28"/>
          <w:szCs w:val="28"/>
          <w:lang w:eastAsia="en-US"/>
        </w:rPr>
        <w:t xml:space="preserve">удара сразу же </w:t>
      </w:r>
      <w:r w:rsidRPr="009770D2">
        <w:rPr>
          <w:rFonts w:eastAsiaTheme="minorHAnsi"/>
          <w:b/>
          <w:bCs/>
          <w:sz w:val="28"/>
          <w:szCs w:val="28"/>
          <w:lang w:eastAsia="en-US"/>
        </w:rPr>
        <w:t>проверяют пульс</w:t>
      </w:r>
      <w:r w:rsidRPr="009770D2">
        <w:rPr>
          <w:rFonts w:eastAsiaTheme="minorHAnsi"/>
          <w:sz w:val="28"/>
          <w:szCs w:val="28"/>
          <w:lang w:eastAsia="en-US"/>
        </w:rPr>
        <w:t>.</w:t>
      </w:r>
    </w:p>
    <w:p w:rsidR="007472F5" w:rsidRPr="007472F5" w:rsidRDefault="007472F5" w:rsidP="009770D2">
      <w:pPr>
        <w:autoSpaceDE w:val="0"/>
        <w:autoSpaceDN w:val="0"/>
        <w:adjustRightInd w:val="0"/>
        <w:jc w:val="center"/>
        <w:rPr>
          <w:rFonts w:eastAsiaTheme="minorHAnsi"/>
          <w:lang w:eastAsia="en-US"/>
        </w:rPr>
      </w:pPr>
      <w:r w:rsidRPr="007472F5">
        <w:rPr>
          <w:rFonts w:eastAsiaTheme="minorHAnsi"/>
          <w:noProof/>
        </w:rPr>
        <w:lastRenderedPageBreak/>
        <w:drawing>
          <wp:inline distT="0" distB="0" distL="0" distR="0" wp14:anchorId="5A3A5ABE" wp14:editId="0BB8155A">
            <wp:extent cx="3276600" cy="176212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76600" cy="1762125"/>
                    </a:xfrm>
                    <a:prstGeom prst="rect">
                      <a:avLst/>
                    </a:prstGeom>
                    <a:noFill/>
                    <a:ln>
                      <a:noFill/>
                    </a:ln>
                  </pic:spPr>
                </pic:pic>
              </a:graphicData>
            </a:graphic>
          </wp:inline>
        </w:drawing>
      </w:r>
    </w:p>
    <w:p w:rsidR="007472F5" w:rsidRPr="007472F5" w:rsidRDefault="007472F5" w:rsidP="007472F5">
      <w:pPr>
        <w:autoSpaceDE w:val="0"/>
        <w:autoSpaceDN w:val="0"/>
        <w:adjustRightInd w:val="0"/>
        <w:jc w:val="both"/>
        <w:rPr>
          <w:rFonts w:eastAsiaTheme="minorHAnsi"/>
          <w:lang w:eastAsia="en-US"/>
        </w:rPr>
      </w:pPr>
    </w:p>
    <w:p w:rsidR="009770D2" w:rsidRPr="009770D2" w:rsidRDefault="007472F5" w:rsidP="007472F5">
      <w:pPr>
        <w:autoSpaceDE w:val="0"/>
        <w:autoSpaceDN w:val="0"/>
        <w:adjustRightInd w:val="0"/>
        <w:jc w:val="both"/>
        <w:rPr>
          <w:rFonts w:eastAsiaTheme="minorHAnsi"/>
          <w:sz w:val="28"/>
          <w:szCs w:val="28"/>
          <w:lang w:eastAsia="en-US"/>
        </w:rPr>
      </w:pPr>
      <w:r w:rsidRPr="009770D2">
        <w:rPr>
          <w:rFonts w:eastAsiaTheme="minorHAnsi"/>
          <w:b/>
          <w:bCs/>
          <w:sz w:val="28"/>
          <w:szCs w:val="28"/>
          <w:lang w:eastAsia="en-US"/>
        </w:rPr>
        <w:t xml:space="preserve">Проводить реанимацию следует на ровной жёсткой поверхности: ДВА </w:t>
      </w:r>
      <w:r w:rsidRPr="009770D2">
        <w:rPr>
          <w:rFonts w:eastAsiaTheme="minorHAnsi"/>
          <w:sz w:val="28"/>
          <w:szCs w:val="28"/>
          <w:lang w:eastAsia="en-US"/>
        </w:rPr>
        <w:t>«ВДОХА» ИВЛ делают после 30 надавливаний на грудину независимо от ко</w:t>
      </w:r>
      <w:r w:rsidR="009770D2" w:rsidRPr="009770D2">
        <w:rPr>
          <w:rFonts w:eastAsiaTheme="minorHAnsi"/>
          <w:sz w:val="28"/>
          <w:szCs w:val="28"/>
          <w:lang w:eastAsia="en-US"/>
        </w:rPr>
        <w:t>личества участников реанимации.</w:t>
      </w:r>
    </w:p>
    <w:p w:rsidR="007472F5" w:rsidRPr="009770D2" w:rsidRDefault="007472F5" w:rsidP="007472F5">
      <w:pPr>
        <w:autoSpaceDE w:val="0"/>
        <w:autoSpaceDN w:val="0"/>
        <w:adjustRightInd w:val="0"/>
        <w:jc w:val="both"/>
        <w:rPr>
          <w:rFonts w:eastAsiaTheme="minorHAnsi"/>
          <w:sz w:val="28"/>
          <w:szCs w:val="28"/>
          <w:lang w:eastAsia="en-US"/>
        </w:rPr>
      </w:pPr>
      <w:r w:rsidRPr="009770D2">
        <w:rPr>
          <w:rFonts w:eastAsiaTheme="minorHAnsi"/>
          <w:sz w:val="28"/>
          <w:szCs w:val="28"/>
          <w:lang w:eastAsia="en-US"/>
        </w:rPr>
        <w:t>Частота надавливания на грудную клетку 60-70 раз в минуту.</w:t>
      </w:r>
    </w:p>
    <w:p w:rsidR="007472F5" w:rsidRPr="009770D2" w:rsidRDefault="007472F5" w:rsidP="007472F5">
      <w:pPr>
        <w:autoSpaceDE w:val="0"/>
        <w:autoSpaceDN w:val="0"/>
        <w:adjustRightInd w:val="0"/>
        <w:jc w:val="both"/>
        <w:rPr>
          <w:rFonts w:eastAsiaTheme="minorHAnsi"/>
          <w:sz w:val="28"/>
          <w:szCs w:val="28"/>
          <w:lang w:eastAsia="en-US"/>
        </w:rPr>
      </w:pPr>
      <w:r w:rsidRPr="009770D2">
        <w:rPr>
          <w:rFonts w:eastAsiaTheme="minorHAnsi"/>
          <w:sz w:val="28"/>
          <w:szCs w:val="28"/>
          <w:lang w:eastAsia="en-US"/>
        </w:rPr>
        <w:t>Продолжительность «ВДОХА» 2 секунды.</w:t>
      </w:r>
    </w:p>
    <w:p w:rsidR="007472F5" w:rsidRPr="009770D2" w:rsidRDefault="007472F5" w:rsidP="007472F5">
      <w:pPr>
        <w:autoSpaceDE w:val="0"/>
        <w:autoSpaceDN w:val="0"/>
        <w:adjustRightInd w:val="0"/>
        <w:jc w:val="both"/>
        <w:rPr>
          <w:rFonts w:eastAsiaTheme="minorHAnsi"/>
          <w:sz w:val="28"/>
          <w:szCs w:val="28"/>
          <w:lang w:eastAsia="en-US"/>
        </w:rPr>
      </w:pPr>
      <w:r w:rsidRPr="009770D2">
        <w:rPr>
          <w:rFonts w:eastAsiaTheme="minorHAnsi"/>
          <w:sz w:val="28"/>
          <w:szCs w:val="28"/>
          <w:lang w:eastAsia="en-US"/>
        </w:rPr>
        <w:t>До прибытия медперсонала, или до появления пульса и дыхания, или до появления признаков биологической смерти.</w:t>
      </w:r>
    </w:p>
    <w:p w:rsidR="007472F5" w:rsidRPr="009770D2" w:rsidRDefault="007472F5" w:rsidP="007472F5">
      <w:pPr>
        <w:autoSpaceDE w:val="0"/>
        <w:autoSpaceDN w:val="0"/>
        <w:adjustRightInd w:val="0"/>
        <w:jc w:val="both"/>
        <w:rPr>
          <w:rFonts w:eastAsiaTheme="minorHAnsi"/>
          <w:b/>
          <w:bCs/>
          <w:sz w:val="28"/>
          <w:szCs w:val="28"/>
          <w:lang w:eastAsia="en-US"/>
        </w:rPr>
      </w:pPr>
      <w:r w:rsidRPr="009770D2">
        <w:rPr>
          <w:rFonts w:eastAsiaTheme="minorHAnsi"/>
          <w:sz w:val="28"/>
          <w:szCs w:val="28"/>
          <w:lang w:eastAsia="en-US"/>
        </w:rPr>
        <w:t xml:space="preserve"> </w:t>
      </w:r>
      <w:r w:rsidRPr="009770D2">
        <w:rPr>
          <w:rFonts w:eastAsiaTheme="minorHAnsi"/>
          <w:b/>
          <w:bCs/>
          <w:sz w:val="28"/>
          <w:szCs w:val="28"/>
          <w:lang w:eastAsia="en-US"/>
        </w:rPr>
        <w:t>Дополнительные требования:</w:t>
      </w:r>
    </w:p>
    <w:p w:rsidR="007472F5" w:rsidRPr="009770D2" w:rsidRDefault="007472F5" w:rsidP="007472F5">
      <w:pPr>
        <w:autoSpaceDE w:val="0"/>
        <w:autoSpaceDN w:val="0"/>
        <w:adjustRightInd w:val="0"/>
        <w:jc w:val="both"/>
        <w:rPr>
          <w:rFonts w:eastAsiaTheme="minorHAnsi"/>
          <w:sz w:val="28"/>
          <w:szCs w:val="28"/>
          <w:lang w:eastAsia="en-US"/>
        </w:rPr>
      </w:pPr>
      <w:r w:rsidRPr="009770D2">
        <w:rPr>
          <w:rFonts w:eastAsiaTheme="minorHAnsi"/>
          <w:sz w:val="28"/>
          <w:szCs w:val="28"/>
          <w:lang w:eastAsia="en-US"/>
        </w:rPr>
        <w:t>приподнять ноги пострадавшего - для быстрого возврата крови к сердцу;</w:t>
      </w:r>
    </w:p>
    <w:p w:rsidR="007472F5" w:rsidRPr="009770D2" w:rsidRDefault="007472F5" w:rsidP="007472F5">
      <w:pPr>
        <w:autoSpaceDE w:val="0"/>
        <w:autoSpaceDN w:val="0"/>
        <w:adjustRightInd w:val="0"/>
        <w:jc w:val="both"/>
        <w:rPr>
          <w:rFonts w:eastAsiaTheme="minorHAnsi"/>
          <w:sz w:val="28"/>
          <w:szCs w:val="28"/>
          <w:lang w:eastAsia="en-US"/>
        </w:rPr>
      </w:pPr>
      <w:r w:rsidRPr="009770D2">
        <w:rPr>
          <w:rFonts w:eastAsiaTheme="minorHAnsi"/>
          <w:sz w:val="28"/>
          <w:szCs w:val="28"/>
          <w:lang w:eastAsia="en-US"/>
        </w:rPr>
        <w:t>приложить холод к голове - для сохранения жизни головного мозга.</w:t>
      </w:r>
    </w:p>
    <w:p w:rsidR="007472F5" w:rsidRPr="009770D2" w:rsidRDefault="007472F5" w:rsidP="007472F5">
      <w:pPr>
        <w:autoSpaceDE w:val="0"/>
        <w:autoSpaceDN w:val="0"/>
        <w:adjustRightInd w:val="0"/>
        <w:jc w:val="both"/>
        <w:rPr>
          <w:rFonts w:eastAsiaTheme="minorHAnsi"/>
          <w:b/>
          <w:bCs/>
          <w:sz w:val="28"/>
          <w:szCs w:val="28"/>
          <w:lang w:eastAsia="en-US"/>
        </w:rPr>
      </w:pPr>
      <w:r w:rsidRPr="009770D2">
        <w:rPr>
          <w:rFonts w:eastAsiaTheme="minorHAnsi"/>
          <w:b/>
          <w:bCs/>
          <w:sz w:val="28"/>
          <w:szCs w:val="28"/>
          <w:lang w:eastAsia="en-US"/>
        </w:rPr>
        <w:t>Реанимация двумя спасателями</w:t>
      </w:r>
    </w:p>
    <w:p w:rsidR="007472F5" w:rsidRPr="009770D2" w:rsidRDefault="007472F5" w:rsidP="007472F5">
      <w:pPr>
        <w:autoSpaceDE w:val="0"/>
        <w:autoSpaceDN w:val="0"/>
        <w:adjustRightInd w:val="0"/>
        <w:jc w:val="both"/>
        <w:rPr>
          <w:rFonts w:eastAsiaTheme="minorHAnsi"/>
          <w:sz w:val="28"/>
          <w:szCs w:val="28"/>
          <w:lang w:eastAsia="en-US"/>
        </w:rPr>
      </w:pPr>
      <w:r w:rsidRPr="009770D2">
        <w:rPr>
          <w:rFonts w:eastAsiaTheme="minorHAnsi"/>
          <w:sz w:val="28"/>
          <w:szCs w:val="28"/>
          <w:lang w:eastAsia="en-US"/>
        </w:rPr>
        <w:t>Первый спасатель (ведущий) опускается на колени возле головы пострадавшего, второй у груди.</w:t>
      </w:r>
    </w:p>
    <w:p w:rsidR="007472F5" w:rsidRPr="009770D2" w:rsidRDefault="007472F5" w:rsidP="007472F5">
      <w:pPr>
        <w:autoSpaceDE w:val="0"/>
        <w:autoSpaceDN w:val="0"/>
        <w:adjustRightInd w:val="0"/>
        <w:jc w:val="both"/>
        <w:rPr>
          <w:rFonts w:eastAsiaTheme="minorHAnsi"/>
          <w:sz w:val="28"/>
          <w:szCs w:val="28"/>
          <w:lang w:eastAsia="en-US"/>
        </w:rPr>
      </w:pPr>
      <w:r w:rsidRPr="009770D2">
        <w:rPr>
          <w:rFonts w:eastAsiaTheme="minorHAnsi"/>
          <w:sz w:val="28"/>
          <w:szCs w:val="28"/>
          <w:lang w:eastAsia="en-US"/>
        </w:rPr>
        <w:t>Первый выполняет диагностику, подготовку к реанимации, ИВЛ (частота 8-12 вдохов в минуту), контролирует пульс и состояние зрачков.</w:t>
      </w:r>
    </w:p>
    <w:p w:rsidR="007472F5" w:rsidRPr="009770D2" w:rsidRDefault="007472F5" w:rsidP="007472F5">
      <w:pPr>
        <w:autoSpaceDE w:val="0"/>
        <w:autoSpaceDN w:val="0"/>
        <w:adjustRightInd w:val="0"/>
        <w:jc w:val="both"/>
        <w:rPr>
          <w:rFonts w:eastAsiaTheme="minorHAnsi"/>
          <w:sz w:val="28"/>
          <w:szCs w:val="28"/>
          <w:lang w:eastAsia="en-US"/>
        </w:rPr>
      </w:pPr>
      <w:r w:rsidRPr="009770D2">
        <w:rPr>
          <w:rFonts w:eastAsiaTheme="minorHAnsi"/>
          <w:sz w:val="28"/>
          <w:szCs w:val="28"/>
          <w:lang w:eastAsia="en-US"/>
        </w:rPr>
        <w:t>Второй по команде первого начинает наружный массаж сердца, который чередуется с ИВЛ, проводимой первым спасателем. При необходимости второму спасателю поручают остановить кровотечение или вызвать врача, а реанимацией в это время занимается первый</w:t>
      </w:r>
      <w:r w:rsidR="009770D2" w:rsidRPr="009770D2">
        <w:rPr>
          <w:rFonts w:eastAsiaTheme="minorHAnsi"/>
          <w:sz w:val="28"/>
          <w:szCs w:val="28"/>
          <w:lang w:eastAsia="en-US"/>
        </w:rPr>
        <w:t xml:space="preserve"> спасатель.</w:t>
      </w:r>
    </w:p>
    <w:p w:rsidR="007472F5" w:rsidRPr="009770D2" w:rsidRDefault="007472F5" w:rsidP="007472F5">
      <w:pPr>
        <w:autoSpaceDE w:val="0"/>
        <w:autoSpaceDN w:val="0"/>
        <w:adjustRightInd w:val="0"/>
        <w:jc w:val="both"/>
        <w:rPr>
          <w:rFonts w:eastAsiaTheme="minorHAnsi"/>
          <w:sz w:val="28"/>
          <w:szCs w:val="28"/>
          <w:lang w:eastAsia="en-US"/>
        </w:rPr>
      </w:pPr>
      <w:r w:rsidRPr="009770D2">
        <w:rPr>
          <w:rFonts w:eastAsiaTheme="minorHAnsi"/>
          <w:sz w:val="28"/>
          <w:szCs w:val="28"/>
          <w:lang w:eastAsia="en-US"/>
        </w:rPr>
        <w:t>Соотношение искусственных вдохов с массажными толчками должно составлять 1:5.</w:t>
      </w:r>
    </w:p>
    <w:p w:rsidR="007472F5" w:rsidRPr="009770D2" w:rsidRDefault="007472F5" w:rsidP="007472F5">
      <w:pPr>
        <w:autoSpaceDE w:val="0"/>
        <w:autoSpaceDN w:val="0"/>
        <w:adjustRightInd w:val="0"/>
        <w:jc w:val="both"/>
        <w:rPr>
          <w:rFonts w:eastAsiaTheme="minorHAnsi"/>
          <w:sz w:val="28"/>
          <w:szCs w:val="28"/>
          <w:lang w:eastAsia="en-US"/>
        </w:rPr>
      </w:pPr>
      <w:r w:rsidRPr="009770D2">
        <w:rPr>
          <w:rFonts w:eastAsiaTheme="minorHAnsi"/>
          <w:sz w:val="28"/>
          <w:szCs w:val="28"/>
          <w:lang w:eastAsia="en-US"/>
        </w:rPr>
        <w:t>Зафиксируйте голову пострадавшего</w:t>
      </w:r>
    </w:p>
    <w:p w:rsidR="007472F5" w:rsidRPr="009770D2" w:rsidRDefault="007472F5" w:rsidP="007472F5">
      <w:pPr>
        <w:autoSpaceDE w:val="0"/>
        <w:autoSpaceDN w:val="0"/>
        <w:adjustRightInd w:val="0"/>
        <w:jc w:val="both"/>
        <w:rPr>
          <w:rFonts w:eastAsiaTheme="minorHAnsi"/>
          <w:sz w:val="28"/>
          <w:szCs w:val="28"/>
          <w:lang w:eastAsia="en-US"/>
        </w:rPr>
      </w:pPr>
      <w:r w:rsidRPr="009770D2">
        <w:rPr>
          <w:rFonts w:eastAsiaTheme="minorHAnsi"/>
          <w:noProof/>
          <w:sz w:val="28"/>
          <w:szCs w:val="28"/>
        </w:rPr>
        <w:drawing>
          <wp:inline distT="0" distB="0" distL="0" distR="0" wp14:anchorId="4A4FF028" wp14:editId="77BCFE1A">
            <wp:extent cx="1714500" cy="136207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14500" cy="1362075"/>
                    </a:xfrm>
                    <a:prstGeom prst="rect">
                      <a:avLst/>
                    </a:prstGeom>
                    <a:noFill/>
                    <a:ln>
                      <a:noFill/>
                    </a:ln>
                  </pic:spPr>
                </pic:pic>
              </a:graphicData>
            </a:graphic>
          </wp:inline>
        </w:drawing>
      </w:r>
    </w:p>
    <w:p w:rsidR="007472F5" w:rsidRPr="009770D2" w:rsidRDefault="007472F5" w:rsidP="007472F5">
      <w:pPr>
        <w:autoSpaceDE w:val="0"/>
        <w:autoSpaceDN w:val="0"/>
        <w:adjustRightInd w:val="0"/>
        <w:jc w:val="both"/>
        <w:rPr>
          <w:rFonts w:eastAsiaTheme="minorHAnsi"/>
          <w:sz w:val="28"/>
          <w:szCs w:val="28"/>
          <w:lang w:eastAsia="en-US"/>
        </w:rPr>
      </w:pPr>
    </w:p>
    <w:p w:rsidR="007472F5" w:rsidRPr="009770D2" w:rsidRDefault="007472F5" w:rsidP="007472F5">
      <w:pPr>
        <w:autoSpaceDE w:val="0"/>
        <w:autoSpaceDN w:val="0"/>
        <w:adjustRightInd w:val="0"/>
        <w:jc w:val="both"/>
        <w:rPr>
          <w:rFonts w:eastAsiaTheme="minorHAnsi"/>
          <w:sz w:val="28"/>
          <w:szCs w:val="28"/>
          <w:lang w:eastAsia="en-US"/>
        </w:rPr>
      </w:pPr>
      <w:r w:rsidRPr="009770D2">
        <w:rPr>
          <w:rFonts w:eastAsiaTheme="minorHAnsi"/>
          <w:sz w:val="28"/>
          <w:szCs w:val="28"/>
          <w:lang w:eastAsia="en-US"/>
        </w:rPr>
        <w:t>Сделайте искусственную вентиляцию лёгких</w:t>
      </w:r>
    </w:p>
    <w:p w:rsidR="007472F5" w:rsidRPr="007472F5" w:rsidRDefault="007472F5" w:rsidP="007472F5">
      <w:pPr>
        <w:autoSpaceDE w:val="0"/>
        <w:autoSpaceDN w:val="0"/>
        <w:adjustRightInd w:val="0"/>
        <w:jc w:val="both"/>
        <w:rPr>
          <w:rFonts w:eastAsiaTheme="minorHAnsi"/>
          <w:lang w:eastAsia="en-US"/>
        </w:rPr>
      </w:pPr>
      <w:r w:rsidRPr="007472F5">
        <w:rPr>
          <w:rFonts w:eastAsiaTheme="minorHAnsi"/>
          <w:noProof/>
        </w:rPr>
        <w:lastRenderedPageBreak/>
        <w:drawing>
          <wp:inline distT="0" distB="0" distL="0" distR="0" wp14:anchorId="5F5C7214" wp14:editId="78915AC7">
            <wp:extent cx="1800225" cy="165735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00225" cy="1657350"/>
                    </a:xfrm>
                    <a:prstGeom prst="rect">
                      <a:avLst/>
                    </a:prstGeom>
                    <a:noFill/>
                    <a:ln>
                      <a:noFill/>
                    </a:ln>
                  </pic:spPr>
                </pic:pic>
              </a:graphicData>
            </a:graphic>
          </wp:inline>
        </w:drawing>
      </w:r>
    </w:p>
    <w:p w:rsidR="007472F5" w:rsidRPr="007472F5" w:rsidRDefault="007472F5" w:rsidP="007472F5">
      <w:pPr>
        <w:autoSpaceDE w:val="0"/>
        <w:autoSpaceDN w:val="0"/>
        <w:adjustRightInd w:val="0"/>
        <w:jc w:val="both"/>
        <w:rPr>
          <w:rFonts w:eastAsiaTheme="minorHAnsi"/>
          <w:lang w:eastAsia="en-US"/>
        </w:rPr>
      </w:pPr>
    </w:p>
    <w:p w:rsidR="007472F5" w:rsidRPr="009770D2" w:rsidRDefault="007472F5" w:rsidP="007472F5">
      <w:pPr>
        <w:autoSpaceDE w:val="0"/>
        <w:autoSpaceDN w:val="0"/>
        <w:adjustRightInd w:val="0"/>
        <w:jc w:val="both"/>
        <w:rPr>
          <w:rFonts w:eastAsiaTheme="minorHAnsi"/>
          <w:sz w:val="28"/>
          <w:szCs w:val="28"/>
          <w:lang w:eastAsia="en-US"/>
        </w:rPr>
      </w:pPr>
      <w:r w:rsidRPr="009770D2">
        <w:rPr>
          <w:rFonts w:eastAsiaTheme="minorHAnsi"/>
          <w:sz w:val="28"/>
          <w:szCs w:val="28"/>
          <w:lang w:eastAsia="en-US"/>
        </w:rPr>
        <w:t>Сделайте непрямой массаж сердца</w:t>
      </w:r>
    </w:p>
    <w:p w:rsidR="007472F5" w:rsidRPr="007472F5" w:rsidRDefault="007472F5" w:rsidP="007472F5">
      <w:pPr>
        <w:autoSpaceDE w:val="0"/>
        <w:autoSpaceDN w:val="0"/>
        <w:adjustRightInd w:val="0"/>
        <w:jc w:val="both"/>
        <w:rPr>
          <w:rFonts w:eastAsiaTheme="minorHAnsi"/>
          <w:lang w:eastAsia="en-US"/>
        </w:rPr>
      </w:pPr>
      <w:r w:rsidRPr="007472F5">
        <w:rPr>
          <w:rFonts w:eastAsiaTheme="minorHAnsi"/>
          <w:lang w:eastAsia="en-US"/>
        </w:rPr>
        <w:t xml:space="preserve"> </w:t>
      </w:r>
      <w:r w:rsidRPr="007472F5">
        <w:rPr>
          <w:rFonts w:eastAsiaTheme="minorHAnsi"/>
          <w:noProof/>
        </w:rPr>
        <w:drawing>
          <wp:inline distT="0" distB="0" distL="0" distR="0" wp14:anchorId="7B548B9C" wp14:editId="757CE1AB">
            <wp:extent cx="1866900" cy="166687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66900" cy="1666875"/>
                    </a:xfrm>
                    <a:prstGeom prst="rect">
                      <a:avLst/>
                    </a:prstGeom>
                    <a:noFill/>
                    <a:ln>
                      <a:noFill/>
                    </a:ln>
                  </pic:spPr>
                </pic:pic>
              </a:graphicData>
            </a:graphic>
          </wp:inline>
        </w:drawing>
      </w:r>
      <w:r w:rsidR="009770D2">
        <w:rPr>
          <w:rFonts w:eastAsiaTheme="minorHAnsi"/>
          <w:lang w:eastAsia="en-US"/>
        </w:rPr>
        <w:t xml:space="preserve"> </w:t>
      </w:r>
    </w:p>
    <w:p w:rsidR="007472F5" w:rsidRPr="007472F5" w:rsidRDefault="007472F5" w:rsidP="007472F5">
      <w:pPr>
        <w:autoSpaceDE w:val="0"/>
        <w:autoSpaceDN w:val="0"/>
        <w:adjustRightInd w:val="0"/>
        <w:jc w:val="both"/>
        <w:rPr>
          <w:rFonts w:eastAsiaTheme="minorHAnsi"/>
          <w:lang w:eastAsia="en-US"/>
        </w:rPr>
      </w:pPr>
    </w:p>
    <w:p w:rsidR="007472F5" w:rsidRPr="009770D2" w:rsidRDefault="007472F5" w:rsidP="007472F5">
      <w:pPr>
        <w:autoSpaceDE w:val="0"/>
        <w:autoSpaceDN w:val="0"/>
        <w:adjustRightInd w:val="0"/>
        <w:jc w:val="both"/>
        <w:rPr>
          <w:rFonts w:eastAsiaTheme="minorHAnsi"/>
          <w:b/>
          <w:sz w:val="28"/>
          <w:szCs w:val="28"/>
          <w:lang w:eastAsia="en-US"/>
        </w:rPr>
      </w:pPr>
      <w:r w:rsidRPr="009770D2">
        <w:rPr>
          <w:rFonts w:eastAsiaTheme="minorHAnsi"/>
          <w:b/>
          <w:sz w:val="28"/>
          <w:szCs w:val="28"/>
          <w:lang w:eastAsia="en-US"/>
        </w:rPr>
        <w:t>ЕСЛИ НЕТ СОЗНАНИЯ, НО ЕСТЬ ПУЛЬС НА СОННОЙ АРТЕРИИ (СОСТОЯНИЕ КОМЫ)</w:t>
      </w:r>
    </w:p>
    <w:p w:rsidR="007472F5" w:rsidRPr="009770D2" w:rsidRDefault="007472F5" w:rsidP="007472F5">
      <w:pPr>
        <w:autoSpaceDE w:val="0"/>
        <w:autoSpaceDN w:val="0"/>
        <w:adjustRightInd w:val="0"/>
        <w:jc w:val="both"/>
        <w:rPr>
          <w:rFonts w:eastAsiaTheme="minorHAnsi"/>
          <w:b/>
          <w:bCs/>
          <w:sz w:val="28"/>
          <w:szCs w:val="28"/>
          <w:lang w:eastAsia="en-US"/>
        </w:rPr>
      </w:pPr>
      <w:r w:rsidRPr="009770D2">
        <w:rPr>
          <w:rFonts w:eastAsiaTheme="minorHAnsi"/>
          <w:b/>
          <w:bCs/>
          <w:sz w:val="28"/>
          <w:szCs w:val="28"/>
          <w:lang w:eastAsia="en-US"/>
        </w:rPr>
        <w:t>Признаки состояния комы:</w:t>
      </w:r>
    </w:p>
    <w:p w:rsidR="007472F5" w:rsidRPr="009770D2" w:rsidRDefault="007472F5" w:rsidP="007472F5">
      <w:pPr>
        <w:autoSpaceDE w:val="0"/>
        <w:autoSpaceDN w:val="0"/>
        <w:adjustRightInd w:val="0"/>
        <w:jc w:val="both"/>
        <w:rPr>
          <w:rFonts w:eastAsiaTheme="minorHAnsi"/>
          <w:sz w:val="28"/>
          <w:szCs w:val="28"/>
          <w:lang w:eastAsia="en-US"/>
        </w:rPr>
      </w:pPr>
      <w:r w:rsidRPr="009770D2">
        <w:rPr>
          <w:rFonts w:eastAsiaTheme="minorHAnsi"/>
          <w:sz w:val="28"/>
          <w:szCs w:val="28"/>
          <w:lang w:eastAsia="en-US"/>
        </w:rPr>
        <w:t>Потеря сознания более чем на 4 минуты.</w:t>
      </w:r>
    </w:p>
    <w:p w:rsidR="007472F5" w:rsidRPr="009770D2" w:rsidRDefault="007472F5" w:rsidP="007472F5">
      <w:pPr>
        <w:autoSpaceDE w:val="0"/>
        <w:autoSpaceDN w:val="0"/>
        <w:adjustRightInd w:val="0"/>
        <w:jc w:val="both"/>
        <w:rPr>
          <w:rFonts w:eastAsiaTheme="minorHAnsi"/>
          <w:sz w:val="28"/>
          <w:szCs w:val="28"/>
          <w:lang w:eastAsia="en-US"/>
        </w:rPr>
      </w:pPr>
    </w:p>
    <w:p w:rsidR="007472F5" w:rsidRPr="007472F5" w:rsidRDefault="007472F5" w:rsidP="009770D2">
      <w:pPr>
        <w:autoSpaceDE w:val="0"/>
        <w:autoSpaceDN w:val="0"/>
        <w:adjustRightInd w:val="0"/>
        <w:jc w:val="center"/>
        <w:rPr>
          <w:rFonts w:eastAsiaTheme="minorHAnsi"/>
          <w:lang w:eastAsia="en-US"/>
        </w:rPr>
      </w:pPr>
      <w:r w:rsidRPr="007472F5">
        <w:rPr>
          <w:rFonts w:eastAsiaTheme="minorHAnsi"/>
          <w:noProof/>
        </w:rPr>
        <w:drawing>
          <wp:inline distT="0" distB="0" distL="0" distR="0" wp14:anchorId="64A6440B" wp14:editId="598D51BB">
            <wp:extent cx="2676525" cy="1733550"/>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76525" cy="1733550"/>
                    </a:xfrm>
                    <a:prstGeom prst="rect">
                      <a:avLst/>
                    </a:prstGeom>
                    <a:noFill/>
                    <a:ln>
                      <a:noFill/>
                    </a:ln>
                  </pic:spPr>
                </pic:pic>
              </a:graphicData>
            </a:graphic>
          </wp:inline>
        </w:drawing>
      </w:r>
    </w:p>
    <w:p w:rsidR="007472F5" w:rsidRPr="009770D2" w:rsidRDefault="007472F5" w:rsidP="007472F5">
      <w:pPr>
        <w:autoSpaceDE w:val="0"/>
        <w:autoSpaceDN w:val="0"/>
        <w:adjustRightInd w:val="0"/>
        <w:jc w:val="both"/>
        <w:rPr>
          <w:rFonts w:eastAsiaTheme="minorHAnsi"/>
          <w:b/>
          <w:bCs/>
          <w:sz w:val="28"/>
          <w:szCs w:val="28"/>
          <w:lang w:eastAsia="en-US"/>
        </w:rPr>
      </w:pPr>
      <w:r w:rsidRPr="009770D2">
        <w:rPr>
          <w:rFonts w:eastAsiaTheme="minorHAnsi"/>
          <w:b/>
          <w:bCs/>
          <w:sz w:val="28"/>
          <w:szCs w:val="28"/>
          <w:lang w:eastAsia="en-US"/>
        </w:rPr>
        <w:t>Действия при выведении из комы</w:t>
      </w:r>
    </w:p>
    <w:p w:rsidR="007472F5" w:rsidRPr="009770D2" w:rsidRDefault="007472F5" w:rsidP="007472F5">
      <w:pPr>
        <w:autoSpaceDE w:val="0"/>
        <w:autoSpaceDN w:val="0"/>
        <w:adjustRightInd w:val="0"/>
        <w:jc w:val="both"/>
        <w:rPr>
          <w:rFonts w:eastAsiaTheme="minorHAnsi"/>
          <w:sz w:val="28"/>
          <w:szCs w:val="28"/>
          <w:lang w:eastAsia="en-US"/>
        </w:rPr>
      </w:pPr>
      <w:r w:rsidRPr="009770D2">
        <w:rPr>
          <w:rFonts w:eastAsiaTheme="minorHAnsi"/>
          <w:sz w:val="28"/>
          <w:szCs w:val="28"/>
          <w:lang w:eastAsia="en-US"/>
        </w:rPr>
        <w:t xml:space="preserve">1. </w:t>
      </w:r>
      <w:r w:rsidRPr="009770D2">
        <w:rPr>
          <w:rFonts w:eastAsiaTheme="minorHAnsi"/>
          <w:b/>
          <w:bCs/>
          <w:sz w:val="28"/>
          <w:szCs w:val="28"/>
          <w:lang w:eastAsia="en-US"/>
        </w:rPr>
        <w:t xml:space="preserve">Если пульс есть </w:t>
      </w:r>
      <w:r w:rsidRPr="009770D2">
        <w:rPr>
          <w:rFonts w:eastAsiaTheme="minorHAnsi"/>
          <w:sz w:val="28"/>
          <w:szCs w:val="28"/>
          <w:lang w:eastAsia="en-US"/>
        </w:rPr>
        <w:t>- (состояние комы) повернуть пострадавшего на живот.</w:t>
      </w:r>
    </w:p>
    <w:p w:rsidR="007472F5" w:rsidRPr="009770D2" w:rsidRDefault="007472F5" w:rsidP="007472F5">
      <w:pPr>
        <w:autoSpaceDE w:val="0"/>
        <w:autoSpaceDN w:val="0"/>
        <w:adjustRightInd w:val="0"/>
        <w:jc w:val="both"/>
        <w:rPr>
          <w:rFonts w:eastAsiaTheme="minorHAnsi"/>
          <w:sz w:val="28"/>
          <w:szCs w:val="28"/>
          <w:lang w:eastAsia="en-US"/>
        </w:rPr>
      </w:pPr>
      <w:r w:rsidRPr="009770D2">
        <w:rPr>
          <w:rFonts w:eastAsiaTheme="minorHAnsi"/>
          <w:sz w:val="28"/>
          <w:szCs w:val="28"/>
          <w:lang w:eastAsia="en-US"/>
        </w:rPr>
        <w:t>2. Пострадавший должен находиться до прибытия врачей только в положении лёжа.</w:t>
      </w:r>
    </w:p>
    <w:p w:rsidR="007472F5" w:rsidRPr="009770D2" w:rsidRDefault="007472F5" w:rsidP="007472F5">
      <w:pPr>
        <w:autoSpaceDE w:val="0"/>
        <w:autoSpaceDN w:val="0"/>
        <w:adjustRightInd w:val="0"/>
        <w:jc w:val="both"/>
        <w:rPr>
          <w:rFonts w:eastAsiaTheme="minorHAnsi"/>
          <w:sz w:val="28"/>
          <w:szCs w:val="28"/>
          <w:lang w:eastAsia="en-US"/>
        </w:rPr>
      </w:pPr>
      <w:r w:rsidRPr="009770D2">
        <w:rPr>
          <w:rFonts w:eastAsiaTheme="minorHAnsi"/>
          <w:sz w:val="28"/>
          <w:szCs w:val="28"/>
          <w:lang w:eastAsia="en-US"/>
        </w:rPr>
        <w:t>3. Периодически удалить изо рта рвотные массы с помощью салфетки (платка, бинта, марли) или резино</w:t>
      </w:r>
      <w:r w:rsidR="009770D2">
        <w:rPr>
          <w:rFonts w:eastAsiaTheme="minorHAnsi"/>
          <w:sz w:val="28"/>
          <w:szCs w:val="28"/>
          <w:lang w:eastAsia="en-US"/>
        </w:rPr>
        <w:t>вого баллончика</w:t>
      </w:r>
      <w:r w:rsidRPr="009770D2">
        <w:rPr>
          <w:rFonts w:eastAsiaTheme="minorHAnsi"/>
          <w:sz w:val="28"/>
          <w:szCs w:val="28"/>
          <w:lang w:eastAsia="en-US"/>
        </w:rPr>
        <w:t>.</w:t>
      </w:r>
    </w:p>
    <w:p w:rsidR="007472F5" w:rsidRPr="007472F5" w:rsidRDefault="007472F5" w:rsidP="007472F5">
      <w:pPr>
        <w:autoSpaceDE w:val="0"/>
        <w:autoSpaceDN w:val="0"/>
        <w:adjustRightInd w:val="0"/>
        <w:jc w:val="both"/>
        <w:rPr>
          <w:rFonts w:eastAsiaTheme="minorHAnsi"/>
          <w:lang w:eastAsia="en-US"/>
        </w:rPr>
      </w:pPr>
      <w:r w:rsidRPr="007472F5">
        <w:rPr>
          <w:rFonts w:eastAsiaTheme="minorHAnsi"/>
          <w:noProof/>
        </w:rPr>
        <w:drawing>
          <wp:inline distT="0" distB="0" distL="0" distR="0" wp14:anchorId="623AA52D" wp14:editId="7EDFA20F">
            <wp:extent cx="1876425" cy="173355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76425" cy="1733550"/>
                    </a:xfrm>
                    <a:prstGeom prst="rect">
                      <a:avLst/>
                    </a:prstGeom>
                    <a:noFill/>
                    <a:ln>
                      <a:noFill/>
                    </a:ln>
                  </pic:spPr>
                </pic:pic>
              </a:graphicData>
            </a:graphic>
          </wp:inline>
        </w:drawing>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lastRenderedPageBreak/>
        <w:t>4. Приложить холод к голове, используя пузырь со льдом, гипотермический пакет, бутылки с холодной</w:t>
      </w:r>
      <w:r w:rsidR="0014025E">
        <w:rPr>
          <w:rFonts w:eastAsiaTheme="minorHAnsi"/>
          <w:sz w:val="28"/>
          <w:szCs w:val="28"/>
          <w:lang w:eastAsia="en-US"/>
        </w:rPr>
        <w:t xml:space="preserve"> водой (снегом)</w:t>
      </w:r>
      <w:r w:rsidRPr="0014025E">
        <w:rPr>
          <w:rFonts w:eastAsiaTheme="minorHAnsi"/>
          <w:sz w:val="28"/>
          <w:szCs w:val="28"/>
          <w:lang w:eastAsia="en-US"/>
        </w:rPr>
        <w:t>.</w:t>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 xml:space="preserve"> </w:t>
      </w:r>
      <w:r w:rsidRPr="0014025E">
        <w:rPr>
          <w:rFonts w:eastAsiaTheme="minorHAnsi"/>
          <w:noProof/>
          <w:sz w:val="28"/>
          <w:szCs w:val="28"/>
        </w:rPr>
        <w:drawing>
          <wp:inline distT="0" distB="0" distL="0" distR="0" wp14:anchorId="4381A96C" wp14:editId="604D6FDF">
            <wp:extent cx="1876425" cy="1981200"/>
            <wp:effectExtent l="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76425" cy="1981200"/>
                    </a:xfrm>
                    <a:prstGeom prst="rect">
                      <a:avLst/>
                    </a:prstGeom>
                    <a:noFill/>
                    <a:ln>
                      <a:noFill/>
                    </a:ln>
                  </pic:spPr>
                </pic:pic>
              </a:graphicData>
            </a:graphic>
          </wp:inline>
        </w:drawing>
      </w:r>
    </w:p>
    <w:p w:rsidR="007472F5" w:rsidRPr="0014025E" w:rsidRDefault="007472F5" w:rsidP="007472F5">
      <w:pPr>
        <w:autoSpaceDE w:val="0"/>
        <w:autoSpaceDN w:val="0"/>
        <w:adjustRightInd w:val="0"/>
        <w:jc w:val="both"/>
        <w:rPr>
          <w:rFonts w:eastAsiaTheme="minorHAnsi"/>
          <w:b/>
          <w:bCs/>
          <w:sz w:val="28"/>
          <w:szCs w:val="28"/>
          <w:lang w:eastAsia="en-US"/>
        </w:rPr>
      </w:pPr>
      <w:r w:rsidRPr="0014025E">
        <w:rPr>
          <w:rFonts w:eastAsiaTheme="minorHAnsi"/>
          <w:b/>
          <w:bCs/>
          <w:sz w:val="28"/>
          <w:szCs w:val="28"/>
          <w:lang w:eastAsia="en-US"/>
        </w:rPr>
        <w:t>НЕЛЬЗЯ!</w:t>
      </w:r>
    </w:p>
    <w:p w:rsidR="007472F5" w:rsidRPr="0014025E" w:rsidRDefault="007472F5" w:rsidP="007472F5">
      <w:pPr>
        <w:autoSpaceDE w:val="0"/>
        <w:autoSpaceDN w:val="0"/>
        <w:adjustRightInd w:val="0"/>
        <w:jc w:val="both"/>
        <w:rPr>
          <w:rFonts w:eastAsiaTheme="minorHAnsi"/>
          <w:b/>
          <w:bCs/>
          <w:sz w:val="28"/>
          <w:szCs w:val="28"/>
          <w:lang w:eastAsia="en-US"/>
        </w:rPr>
      </w:pPr>
      <w:r w:rsidRPr="0014025E">
        <w:rPr>
          <w:rFonts w:eastAsiaTheme="minorHAnsi"/>
          <w:b/>
          <w:bCs/>
          <w:sz w:val="28"/>
          <w:szCs w:val="28"/>
          <w:lang w:eastAsia="en-US"/>
        </w:rPr>
        <w:t>Оставлять пострадавшего в состоянии комы лежать на спине.</w:t>
      </w:r>
    </w:p>
    <w:p w:rsidR="007472F5" w:rsidRPr="0014025E" w:rsidRDefault="007472F5" w:rsidP="007472F5">
      <w:pPr>
        <w:autoSpaceDE w:val="0"/>
        <w:autoSpaceDN w:val="0"/>
        <w:adjustRightInd w:val="0"/>
        <w:jc w:val="both"/>
        <w:rPr>
          <w:rFonts w:eastAsiaTheme="minorHAnsi"/>
          <w:b/>
          <w:bCs/>
          <w:sz w:val="28"/>
          <w:szCs w:val="28"/>
          <w:lang w:eastAsia="en-US"/>
        </w:rPr>
      </w:pP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 xml:space="preserve">8. </w:t>
      </w:r>
      <w:r w:rsidRPr="0014025E">
        <w:rPr>
          <w:rFonts w:eastAsiaTheme="minorHAnsi"/>
          <w:b/>
          <w:sz w:val="28"/>
          <w:szCs w:val="28"/>
          <w:lang w:eastAsia="en-US"/>
        </w:rPr>
        <w:t>ОСТАНОВКА КРОВОТЕЧЕНИЯ ПРИ РАНЕНИЯХ</w:t>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b/>
          <w:bCs/>
          <w:sz w:val="28"/>
          <w:szCs w:val="28"/>
          <w:lang w:eastAsia="en-US"/>
        </w:rPr>
        <w:t xml:space="preserve">Рана </w:t>
      </w:r>
      <w:r w:rsidRPr="0014025E">
        <w:rPr>
          <w:rFonts w:eastAsiaTheme="minorHAnsi"/>
          <w:sz w:val="28"/>
          <w:szCs w:val="28"/>
          <w:lang w:eastAsia="en-US"/>
        </w:rPr>
        <w:t>- повреждение кожных покровов тела или слизистых оболочек. Рана, при которой повреждена только кожа и слизистая оболочка, относится к поверхностной. Если повреждение распространяется глубже покровов тела (мышцы, сухожилия, кости и др.), то рана считается глубокой. Рану, сообщающуюся с полостью (грудной клетки, живота, головы и др.) называют проникающим ранением. В зависимости от характера ранящего предмета различают резаные, колотые, рубленые, ушибленные, лоскутные, скальпированные, размозженные и другие раны.</w:t>
      </w:r>
    </w:p>
    <w:p w:rsidR="0014025E" w:rsidRDefault="007472F5" w:rsidP="007472F5">
      <w:pPr>
        <w:autoSpaceDE w:val="0"/>
        <w:autoSpaceDN w:val="0"/>
        <w:adjustRightInd w:val="0"/>
        <w:jc w:val="both"/>
        <w:rPr>
          <w:rFonts w:eastAsiaTheme="minorHAnsi"/>
          <w:b/>
          <w:bCs/>
          <w:sz w:val="28"/>
          <w:szCs w:val="28"/>
          <w:lang w:eastAsia="en-US"/>
        </w:rPr>
      </w:pPr>
      <w:r w:rsidRPr="0014025E">
        <w:rPr>
          <w:rFonts w:eastAsiaTheme="minorHAnsi"/>
          <w:sz w:val="28"/>
          <w:szCs w:val="28"/>
          <w:lang w:eastAsia="en-US"/>
        </w:rPr>
        <w:t xml:space="preserve">8.1. </w:t>
      </w:r>
      <w:r w:rsidRPr="0014025E">
        <w:rPr>
          <w:rFonts w:eastAsiaTheme="minorHAnsi"/>
          <w:b/>
          <w:bCs/>
          <w:sz w:val="28"/>
          <w:szCs w:val="28"/>
          <w:lang w:eastAsia="en-US"/>
        </w:rPr>
        <w:t>Прав</w:t>
      </w:r>
      <w:r w:rsidR="0014025E">
        <w:rPr>
          <w:rFonts w:eastAsiaTheme="minorHAnsi"/>
          <w:b/>
          <w:bCs/>
          <w:sz w:val="28"/>
          <w:szCs w:val="28"/>
          <w:lang w:eastAsia="en-US"/>
        </w:rPr>
        <w:t>ила оказания помощи при ранении:</w:t>
      </w:r>
    </w:p>
    <w:p w:rsidR="0014025E" w:rsidRDefault="007472F5" w:rsidP="007472F5">
      <w:pPr>
        <w:autoSpaceDE w:val="0"/>
        <w:autoSpaceDN w:val="0"/>
        <w:adjustRightInd w:val="0"/>
        <w:jc w:val="both"/>
        <w:rPr>
          <w:rFonts w:eastAsiaTheme="minorHAnsi"/>
          <w:b/>
          <w:bCs/>
          <w:sz w:val="28"/>
          <w:szCs w:val="28"/>
          <w:lang w:eastAsia="en-US"/>
        </w:rPr>
      </w:pPr>
      <w:r w:rsidRPr="0014025E">
        <w:rPr>
          <w:rFonts w:eastAsiaTheme="minorHAnsi"/>
          <w:sz w:val="28"/>
          <w:szCs w:val="28"/>
          <w:lang w:eastAsia="en-US"/>
        </w:rPr>
        <w:t>запрещается при открытых ранах касаться ран руками или каким-то инструментом, удалять инородные тела с их поверхности;</w:t>
      </w:r>
    </w:p>
    <w:p w:rsidR="007472F5" w:rsidRPr="0014025E" w:rsidRDefault="007472F5" w:rsidP="007472F5">
      <w:pPr>
        <w:autoSpaceDE w:val="0"/>
        <w:autoSpaceDN w:val="0"/>
        <w:adjustRightInd w:val="0"/>
        <w:jc w:val="both"/>
        <w:rPr>
          <w:rFonts w:eastAsiaTheme="minorHAnsi"/>
          <w:b/>
          <w:bCs/>
          <w:sz w:val="28"/>
          <w:szCs w:val="28"/>
          <w:lang w:eastAsia="en-US"/>
        </w:rPr>
      </w:pPr>
      <w:r w:rsidRPr="0014025E">
        <w:rPr>
          <w:rFonts w:eastAsia="SymbolMT"/>
          <w:sz w:val="28"/>
          <w:szCs w:val="28"/>
          <w:lang w:eastAsia="en-US"/>
        </w:rPr>
        <w:t xml:space="preserve"> </w:t>
      </w:r>
      <w:r w:rsidRPr="0014025E">
        <w:rPr>
          <w:rFonts w:eastAsiaTheme="minorHAnsi"/>
          <w:sz w:val="28"/>
          <w:szCs w:val="28"/>
          <w:lang w:eastAsia="en-US"/>
        </w:rPr>
        <w:t>накрыть рану, полностью прикрывая края, чистой салфеткой или кусочком бинта, наложить ватно-марлевую повязку и забинтовывать;</w:t>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закрепить салфетку лейкопластырем;</w:t>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Нельзя! Вправлять выпавшие органы извлекать из раны инородные предметы на месте происшествия, давать пить и есть;</w:t>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грязь с окружающих рану участков кожи устраняют в направлении от раны;</w:t>
      </w:r>
    </w:p>
    <w:p w:rsid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кожу вокруг раны необходимо об</w:t>
      </w:r>
      <w:r w:rsidR="0014025E">
        <w:rPr>
          <w:rFonts w:eastAsiaTheme="minorHAnsi"/>
          <w:sz w:val="28"/>
          <w:szCs w:val="28"/>
          <w:lang w:eastAsia="en-US"/>
        </w:rPr>
        <w:t>работать 5%-</w:t>
      </w:r>
      <w:proofErr w:type="spellStart"/>
      <w:r w:rsidR="0014025E">
        <w:rPr>
          <w:rFonts w:eastAsiaTheme="minorHAnsi"/>
          <w:sz w:val="28"/>
          <w:szCs w:val="28"/>
          <w:lang w:eastAsia="en-US"/>
        </w:rPr>
        <w:t>ным</w:t>
      </w:r>
      <w:proofErr w:type="spellEnd"/>
      <w:r w:rsidR="0014025E">
        <w:rPr>
          <w:rFonts w:eastAsiaTheme="minorHAnsi"/>
          <w:sz w:val="28"/>
          <w:szCs w:val="28"/>
          <w:lang w:eastAsia="en-US"/>
        </w:rPr>
        <w:t xml:space="preserve"> раствором йода;</w:t>
      </w:r>
    </w:p>
    <w:p w:rsid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при кровотечении в брюшную полость: пострадавшего уложить на</w:t>
      </w:r>
      <w:r w:rsidR="0014025E">
        <w:rPr>
          <w:rFonts w:eastAsiaTheme="minorHAnsi"/>
          <w:sz w:val="28"/>
          <w:szCs w:val="28"/>
          <w:lang w:eastAsia="en-US"/>
        </w:rPr>
        <w:t xml:space="preserve"> спину, на живот положить холод;</w:t>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при кровотечении в грудную полость: положение постра</w:t>
      </w:r>
      <w:r w:rsidR="0014025E">
        <w:rPr>
          <w:rFonts w:eastAsiaTheme="minorHAnsi"/>
          <w:sz w:val="28"/>
          <w:szCs w:val="28"/>
          <w:lang w:eastAsia="en-US"/>
        </w:rPr>
        <w:t>давшего должно быть полусидящим;</w:t>
      </w:r>
    </w:p>
    <w:p w:rsid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при кровотечении из полости рта: пострадавшего уложить на живот, голову повернут</w:t>
      </w:r>
      <w:r w:rsidR="0014025E">
        <w:rPr>
          <w:rFonts w:eastAsiaTheme="minorHAnsi"/>
          <w:sz w:val="28"/>
          <w:szCs w:val="28"/>
          <w:lang w:eastAsia="en-US"/>
        </w:rPr>
        <w:t>ь в сторону;</w:t>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при проникающем ранении нельзя вправлять выпавшие органы. Такую рану следует закрыть стерильной марлевой салфеткой и забинтовать живот, но не слишком туго, чтобы не сдавить внутренности. На брюшную стенку вокруг выпавших внутренностей желательно положить ватно-марлевое кольцо, которое предохранит их от сдавливания.</w:t>
      </w:r>
    </w:p>
    <w:p w:rsidR="007472F5" w:rsidRPr="0014025E" w:rsidRDefault="007472F5" w:rsidP="007472F5">
      <w:pPr>
        <w:autoSpaceDE w:val="0"/>
        <w:autoSpaceDN w:val="0"/>
        <w:adjustRightInd w:val="0"/>
        <w:jc w:val="both"/>
        <w:rPr>
          <w:rFonts w:eastAsiaTheme="minorHAnsi"/>
          <w:b/>
          <w:bCs/>
          <w:sz w:val="28"/>
          <w:szCs w:val="28"/>
          <w:lang w:eastAsia="en-US"/>
        </w:rPr>
      </w:pPr>
      <w:r w:rsidRPr="0014025E">
        <w:rPr>
          <w:rFonts w:eastAsiaTheme="minorHAnsi"/>
          <w:b/>
          <w:bCs/>
          <w:sz w:val="28"/>
          <w:szCs w:val="28"/>
          <w:lang w:eastAsia="en-US"/>
        </w:rPr>
        <w:t>Признаки артериального кровотечения.</w:t>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Ярко-красная кровь бьёт из раны фонтанирующей струёй.</w:t>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Над раной образуется валик из вытекающей крови.</w:t>
      </w:r>
    </w:p>
    <w:p w:rsid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lastRenderedPageBreak/>
        <w:t xml:space="preserve">Большое кровавое пятно на одежде или </w:t>
      </w:r>
      <w:r w:rsidR="0014025E">
        <w:rPr>
          <w:rFonts w:eastAsiaTheme="minorHAnsi"/>
          <w:sz w:val="28"/>
          <w:szCs w:val="28"/>
          <w:lang w:eastAsia="en-US"/>
        </w:rPr>
        <w:t>лужа крови возле пострадавшего.</w:t>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b/>
          <w:bCs/>
          <w:sz w:val="28"/>
          <w:szCs w:val="28"/>
          <w:lang w:eastAsia="en-US"/>
        </w:rPr>
        <w:t>Действия спасателя при ранениях</w:t>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b/>
          <w:bCs/>
          <w:sz w:val="28"/>
          <w:szCs w:val="28"/>
          <w:lang w:eastAsia="en-US"/>
        </w:rPr>
        <w:t xml:space="preserve">Первая помощь спасателя при ранениях включает </w:t>
      </w:r>
      <w:r w:rsidRPr="0014025E">
        <w:rPr>
          <w:rFonts w:eastAsiaTheme="minorHAnsi"/>
          <w:sz w:val="28"/>
          <w:szCs w:val="28"/>
          <w:lang w:eastAsia="en-US"/>
        </w:rPr>
        <w:t>остановку кровотечения, закрытие раны стерильной повязкой, а при ранениях с большей зоной повреждения или переломом кости - накладывают шину или другой подручный материал.</w:t>
      </w:r>
    </w:p>
    <w:p w:rsidR="007472F5" w:rsidRPr="0014025E" w:rsidRDefault="007472F5" w:rsidP="007472F5">
      <w:pPr>
        <w:autoSpaceDE w:val="0"/>
        <w:autoSpaceDN w:val="0"/>
        <w:adjustRightInd w:val="0"/>
        <w:jc w:val="both"/>
        <w:rPr>
          <w:rFonts w:eastAsiaTheme="minorHAnsi"/>
          <w:sz w:val="28"/>
          <w:szCs w:val="28"/>
          <w:lang w:eastAsia="en-US"/>
        </w:rPr>
      </w:pPr>
    </w:p>
    <w:p w:rsidR="007472F5" w:rsidRPr="0014025E" w:rsidRDefault="007472F5" w:rsidP="0014025E">
      <w:pPr>
        <w:autoSpaceDE w:val="0"/>
        <w:autoSpaceDN w:val="0"/>
        <w:adjustRightInd w:val="0"/>
        <w:jc w:val="center"/>
        <w:rPr>
          <w:rFonts w:eastAsiaTheme="minorHAnsi"/>
          <w:sz w:val="28"/>
          <w:szCs w:val="28"/>
          <w:lang w:eastAsia="en-US"/>
        </w:rPr>
      </w:pPr>
      <w:r w:rsidRPr="0014025E">
        <w:rPr>
          <w:rFonts w:eastAsiaTheme="minorHAnsi"/>
          <w:b/>
          <w:sz w:val="28"/>
          <w:szCs w:val="28"/>
          <w:lang w:eastAsia="en-US"/>
        </w:rPr>
        <w:t>ДЕЙСТВИЯ СПАСАТЕЛЯ В СЛУЧАЯХ АРТЕРИАЛЬНОГО КРОВОТЕЧЕНИЯ</w:t>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Пострадавшего нужно уложить с приподнятыми конечностями ног, кроме случаев поражения головы или грудной клетки, или затруднения дыхания.</w:t>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До наложения жгута повреждённую конечность прижать пальцами или кулаком подняв вверх пораженную конечность рисунок.</w:t>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Спасатель обязан знать места п</w:t>
      </w:r>
      <w:r w:rsidR="0014025E">
        <w:rPr>
          <w:rFonts w:eastAsiaTheme="minorHAnsi"/>
          <w:sz w:val="28"/>
          <w:szCs w:val="28"/>
          <w:lang w:eastAsia="en-US"/>
        </w:rPr>
        <w:t>рижатия артерий</w:t>
      </w:r>
      <w:r w:rsidRPr="0014025E">
        <w:rPr>
          <w:rFonts w:eastAsiaTheme="minorHAnsi"/>
          <w:sz w:val="28"/>
          <w:szCs w:val="28"/>
          <w:lang w:eastAsia="en-US"/>
        </w:rPr>
        <w:t>.</w:t>
      </w:r>
    </w:p>
    <w:p w:rsidR="007472F5" w:rsidRPr="007472F5" w:rsidRDefault="007472F5" w:rsidP="0014025E">
      <w:pPr>
        <w:autoSpaceDE w:val="0"/>
        <w:autoSpaceDN w:val="0"/>
        <w:adjustRightInd w:val="0"/>
        <w:jc w:val="center"/>
        <w:rPr>
          <w:rFonts w:eastAsiaTheme="minorHAnsi"/>
          <w:lang w:eastAsia="en-US"/>
        </w:rPr>
      </w:pPr>
      <w:r w:rsidRPr="007472F5">
        <w:rPr>
          <w:rFonts w:eastAsiaTheme="minorHAnsi"/>
          <w:noProof/>
        </w:rPr>
        <w:drawing>
          <wp:inline distT="0" distB="0" distL="0" distR="0" wp14:anchorId="1B652F31" wp14:editId="13D02ACB">
            <wp:extent cx="2457450" cy="202882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57450" cy="2028825"/>
                    </a:xfrm>
                    <a:prstGeom prst="rect">
                      <a:avLst/>
                    </a:prstGeom>
                    <a:noFill/>
                    <a:ln>
                      <a:noFill/>
                    </a:ln>
                  </pic:spPr>
                </pic:pic>
              </a:graphicData>
            </a:graphic>
          </wp:inline>
        </w:drawing>
      </w:r>
    </w:p>
    <w:p w:rsidR="007472F5" w:rsidRPr="007472F5" w:rsidRDefault="007472F5" w:rsidP="007472F5">
      <w:pPr>
        <w:autoSpaceDE w:val="0"/>
        <w:autoSpaceDN w:val="0"/>
        <w:adjustRightInd w:val="0"/>
        <w:jc w:val="both"/>
        <w:rPr>
          <w:rFonts w:eastAsiaTheme="minorHAnsi"/>
          <w:b/>
          <w:bCs/>
          <w:lang w:eastAsia="en-US"/>
        </w:rPr>
      </w:pPr>
      <w:r w:rsidRPr="007472F5">
        <w:rPr>
          <w:rFonts w:eastAsiaTheme="minorHAnsi"/>
          <w:b/>
          <w:bCs/>
          <w:lang w:eastAsia="en-US"/>
        </w:rPr>
        <w:t>Как действовать в случаях артериального кровотечения</w:t>
      </w:r>
    </w:p>
    <w:p w:rsidR="007472F5" w:rsidRPr="007472F5" w:rsidRDefault="007472F5" w:rsidP="007472F5">
      <w:pPr>
        <w:autoSpaceDE w:val="0"/>
        <w:autoSpaceDN w:val="0"/>
        <w:adjustRightInd w:val="0"/>
        <w:jc w:val="both"/>
        <w:rPr>
          <w:rFonts w:eastAsiaTheme="minorHAnsi"/>
          <w:lang w:eastAsia="en-US"/>
        </w:rPr>
      </w:pPr>
      <w:r w:rsidRPr="007472F5">
        <w:rPr>
          <w:rFonts w:eastAsiaTheme="minorHAnsi"/>
          <w:lang w:eastAsia="en-US"/>
        </w:rPr>
        <w:t>Иллюстрация действий в случаях артериального</w:t>
      </w:r>
      <w:r w:rsidR="0014025E">
        <w:rPr>
          <w:rFonts w:eastAsiaTheme="minorHAnsi"/>
          <w:lang w:eastAsia="en-US"/>
        </w:rPr>
        <w:t xml:space="preserve"> кровотечения</w:t>
      </w:r>
      <w:r w:rsidRPr="007472F5">
        <w:rPr>
          <w:rFonts w:eastAsiaTheme="minorHAnsi"/>
          <w:lang w:eastAsia="en-US"/>
        </w:rPr>
        <w:t>.</w:t>
      </w:r>
    </w:p>
    <w:p w:rsidR="007472F5" w:rsidRPr="007472F5" w:rsidRDefault="007472F5" w:rsidP="007472F5">
      <w:pPr>
        <w:autoSpaceDE w:val="0"/>
        <w:autoSpaceDN w:val="0"/>
        <w:adjustRightInd w:val="0"/>
        <w:jc w:val="both"/>
        <w:rPr>
          <w:rFonts w:eastAsiaTheme="minorHAnsi"/>
          <w:lang w:eastAsia="en-US"/>
        </w:rPr>
      </w:pPr>
    </w:p>
    <w:p w:rsidR="007472F5" w:rsidRPr="007472F5" w:rsidRDefault="007472F5" w:rsidP="007472F5">
      <w:pPr>
        <w:autoSpaceDE w:val="0"/>
        <w:autoSpaceDN w:val="0"/>
        <w:adjustRightInd w:val="0"/>
        <w:jc w:val="both"/>
        <w:rPr>
          <w:rFonts w:eastAsiaTheme="minorHAnsi"/>
          <w:lang w:eastAsia="en-US"/>
        </w:rPr>
      </w:pP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Прижать сонную артерию в ране или ниже раны</w:t>
      </w:r>
    </w:p>
    <w:p w:rsidR="007472F5" w:rsidRPr="007472F5" w:rsidRDefault="007472F5" w:rsidP="007472F5">
      <w:pPr>
        <w:autoSpaceDE w:val="0"/>
        <w:autoSpaceDN w:val="0"/>
        <w:adjustRightInd w:val="0"/>
        <w:jc w:val="both"/>
        <w:rPr>
          <w:rFonts w:eastAsiaTheme="minorHAnsi"/>
          <w:lang w:eastAsia="en-US"/>
        </w:rPr>
      </w:pPr>
      <w:r w:rsidRPr="007472F5">
        <w:rPr>
          <w:rFonts w:eastAsiaTheme="minorHAnsi"/>
          <w:noProof/>
        </w:rPr>
        <w:drawing>
          <wp:inline distT="0" distB="0" distL="0" distR="0" wp14:anchorId="55D053FA" wp14:editId="34327364">
            <wp:extent cx="1905000" cy="1685925"/>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05000" cy="1685925"/>
                    </a:xfrm>
                    <a:prstGeom prst="rect">
                      <a:avLst/>
                    </a:prstGeom>
                    <a:noFill/>
                    <a:ln>
                      <a:noFill/>
                    </a:ln>
                  </pic:spPr>
                </pic:pic>
              </a:graphicData>
            </a:graphic>
          </wp:inline>
        </w:drawing>
      </w:r>
    </w:p>
    <w:p w:rsidR="007472F5" w:rsidRPr="007472F5" w:rsidRDefault="007472F5" w:rsidP="007472F5">
      <w:pPr>
        <w:autoSpaceDE w:val="0"/>
        <w:autoSpaceDN w:val="0"/>
        <w:adjustRightInd w:val="0"/>
        <w:jc w:val="both"/>
        <w:rPr>
          <w:rFonts w:eastAsiaTheme="minorHAnsi"/>
          <w:lang w:eastAsia="en-US"/>
        </w:rPr>
      </w:pPr>
    </w:p>
    <w:p w:rsidR="0014025E" w:rsidRDefault="0014025E" w:rsidP="007472F5">
      <w:pPr>
        <w:autoSpaceDE w:val="0"/>
        <w:autoSpaceDN w:val="0"/>
        <w:adjustRightInd w:val="0"/>
        <w:jc w:val="both"/>
        <w:rPr>
          <w:rFonts w:eastAsiaTheme="minorHAnsi"/>
          <w:sz w:val="28"/>
          <w:szCs w:val="28"/>
          <w:lang w:eastAsia="en-US"/>
        </w:rPr>
      </w:pPr>
    </w:p>
    <w:p w:rsidR="0014025E" w:rsidRDefault="0014025E" w:rsidP="007472F5">
      <w:pPr>
        <w:autoSpaceDE w:val="0"/>
        <w:autoSpaceDN w:val="0"/>
        <w:adjustRightInd w:val="0"/>
        <w:jc w:val="both"/>
        <w:rPr>
          <w:rFonts w:eastAsiaTheme="minorHAnsi"/>
          <w:sz w:val="28"/>
          <w:szCs w:val="28"/>
          <w:lang w:eastAsia="en-US"/>
        </w:rPr>
      </w:pPr>
    </w:p>
    <w:p w:rsidR="0014025E" w:rsidRDefault="0014025E" w:rsidP="007472F5">
      <w:pPr>
        <w:autoSpaceDE w:val="0"/>
        <w:autoSpaceDN w:val="0"/>
        <w:adjustRightInd w:val="0"/>
        <w:jc w:val="both"/>
        <w:rPr>
          <w:rFonts w:eastAsiaTheme="minorHAnsi"/>
          <w:sz w:val="28"/>
          <w:szCs w:val="28"/>
          <w:lang w:eastAsia="en-US"/>
        </w:rPr>
      </w:pPr>
    </w:p>
    <w:p w:rsidR="0014025E" w:rsidRDefault="0014025E" w:rsidP="007472F5">
      <w:pPr>
        <w:autoSpaceDE w:val="0"/>
        <w:autoSpaceDN w:val="0"/>
        <w:adjustRightInd w:val="0"/>
        <w:jc w:val="both"/>
        <w:rPr>
          <w:rFonts w:eastAsiaTheme="minorHAnsi"/>
          <w:sz w:val="28"/>
          <w:szCs w:val="28"/>
          <w:lang w:eastAsia="en-US"/>
        </w:rPr>
      </w:pPr>
    </w:p>
    <w:p w:rsidR="0014025E" w:rsidRDefault="0014025E" w:rsidP="007472F5">
      <w:pPr>
        <w:autoSpaceDE w:val="0"/>
        <w:autoSpaceDN w:val="0"/>
        <w:adjustRightInd w:val="0"/>
        <w:jc w:val="both"/>
        <w:rPr>
          <w:rFonts w:eastAsiaTheme="minorHAnsi"/>
          <w:sz w:val="28"/>
          <w:szCs w:val="28"/>
          <w:lang w:eastAsia="en-US"/>
        </w:rPr>
      </w:pPr>
    </w:p>
    <w:p w:rsidR="0014025E" w:rsidRDefault="0014025E" w:rsidP="007472F5">
      <w:pPr>
        <w:autoSpaceDE w:val="0"/>
        <w:autoSpaceDN w:val="0"/>
        <w:adjustRightInd w:val="0"/>
        <w:jc w:val="both"/>
        <w:rPr>
          <w:rFonts w:eastAsiaTheme="minorHAnsi"/>
          <w:sz w:val="28"/>
          <w:szCs w:val="28"/>
          <w:lang w:eastAsia="en-US"/>
        </w:rPr>
      </w:pPr>
    </w:p>
    <w:p w:rsidR="0014025E" w:rsidRDefault="0014025E" w:rsidP="007472F5">
      <w:pPr>
        <w:autoSpaceDE w:val="0"/>
        <w:autoSpaceDN w:val="0"/>
        <w:adjustRightInd w:val="0"/>
        <w:jc w:val="both"/>
        <w:rPr>
          <w:rFonts w:eastAsiaTheme="minorHAnsi"/>
          <w:sz w:val="28"/>
          <w:szCs w:val="28"/>
          <w:lang w:eastAsia="en-US"/>
        </w:rPr>
      </w:pPr>
    </w:p>
    <w:p w:rsidR="0014025E" w:rsidRDefault="0014025E" w:rsidP="007472F5">
      <w:pPr>
        <w:autoSpaceDE w:val="0"/>
        <w:autoSpaceDN w:val="0"/>
        <w:adjustRightInd w:val="0"/>
        <w:jc w:val="both"/>
        <w:rPr>
          <w:rFonts w:eastAsiaTheme="minorHAnsi"/>
          <w:sz w:val="28"/>
          <w:szCs w:val="28"/>
          <w:lang w:eastAsia="en-US"/>
        </w:rPr>
      </w:pPr>
    </w:p>
    <w:p w:rsidR="0014025E" w:rsidRDefault="0014025E" w:rsidP="007472F5">
      <w:pPr>
        <w:autoSpaceDE w:val="0"/>
        <w:autoSpaceDN w:val="0"/>
        <w:adjustRightInd w:val="0"/>
        <w:jc w:val="both"/>
        <w:rPr>
          <w:rFonts w:eastAsiaTheme="minorHAnsi"/>
          <w:sz w:val="28"/>
          <w:szCs w:val="28"/>
          <w:lang w:eastAsia="en-US"/>
        </w:rPr>
      </w:pPr>
    </w:p>
    <w:p w:rsidR="0014025E" w:rsidRDefault="0014025E" w:rsidP="007472F5">
      <w:pPr>
        <w:autoSpaceDE w:val="0"/>
        <w:autoSpaceDN w:val="0"/>
        <w:adjustRightInd w:val="0"/>
        <w:jc w:val="both"/>
        <w:rPr>
          <w:rFonts w:eastAsiaTheme="minorHAnsi"/>
          <w:sz w:val="28"/>
          <w:szCs w:val="28"/>
          <w:lang w:eastAsia="en-US"/>
        </w:rPr>
      </w:pP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lastRenderedPageBreak/>
        <w:t>Остановка артериального кровотечения из ран ладони</w:t>
      </w:r>
    </w:p>
    <w:p w:rsidR="007472F5" w:rsidRPr="007472F5" w:rsidRDefault="007472F5" w:rsidP="007472F5">
      <w:pPr>
        <w:autoSpaceDE w:val="0"/>
        <w:autoSpaceDN w:val="0"/>
        <w:adjustRightInd w:val="0"/>
        <w:jc w:val="both"/>
        <w:rPr>
          <w:rFonts w:eastAsiaTheme="minorHAnsi"/>
          <w:lang w:eastAsia="en-US"/>
        </w:rPr>
      </w:pPr>
      <w:r w:rsidRPr="007472F5">
        <w:rPr>
          <w:rFonts w:eastAsiaTheme="minorHAnsi"/>
          <w:noProof/>
        </w:rPr>
        <w:drawing>
          <wp:inline distT="0" distB="0" distL="0" distR="0" wp14:anchorId="0E818771" wp14:editId="1A35B1CD">
            <wp:extent cx="1914525" cy="207645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14525" cy="2076450"/>
                    </a:xfrm>
                    <a:prstGeom prst="rect">
                      <a:avLst/>
                    </a:prstGeom>
                    <a:noFill/>
                    <a:ln>
                      <a:noFill/>
                    </a:ln>
                  </pic:spPr>
                </pic:pic>
              </a:graphicData>
            </a:graphic>
          </wp:inline>
        </w:drawing>
      </w:r>
    </w:p>
    <w:p w:rsidR="007472F5" w:rsidRPr="007472F5" w:rsidRDefault="007472F5" w:rsidP="007472F5">
      <w:pPr>
        <w:autoSpaceDE w:val="0"/>
        <w:autoSpaceDN w:val="0"/>
        <w:adjustRightInd w:val="0"/>
        <w:jc w:val="both"/>
        <w:rPr>
          <w:rFonts w:eastAsiaTheme="minorHAnsi"/>
          <w:lang w:eastAsia="en-US"/>
        </w:rPr>
      </w:pP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Прижатие плечевой артерии выше раны</w:t>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noProof/>
          <w:sz w:val="28"/>
          <w:szCs w:val="28"/>
        </w:rPr>
        <w:drawing>
          <wp:inline distT="0" distB="0" distL="0" distR="0" wp14:anchorId="2BB14837" wp14:editId="4B2C3FE5">
            <wp:extent cx="1905000" cy="17526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05000" cy="1752600"/>
                    </a:xfrm>
                    <a:prstGeom prst="rect">
                      <a:avLst/>
                    </a:prstGeom>
                    <a:noFill/>
                    <a:ln>
                      <a:noFill/>
                    </a:ln>
                  </pic:spPr>
                </pic:pic>
              </a:graphicData>
            </a:graphic>
          </wp:inline>
        </w:drawing>
      </w:r>
    </w:p>
    <w:p w:rsidR="007472F5" w:rsidRPr="007472F5" w:rsidRDefault="007472F5" w:rsidP="007472F5">
      <w:pPr>
        <w:autoSpaceDE w:val="0"/>
        <w:autoSpaceDN w:val="0"/>
        <w:adjustRightInd w:val="0"/>
        <w:jc w:val="both"/>
        <w:rPr>
          <w:rFonts w:eastAsiaTheme="minorHAnsi"/>
          <w:lang w:eastAsia="en-US"/>
        </w:rPr>
      </w:pPr>
    </w:p>
    <w:p w:rsidR="007472F5" w:rsidRPr="007472F5" w:rsidRDefault="007472F5" w:rsidP="007472F5">
      <w:pPr>
        <w:autoSpaceDE w:val="0"/>
        <w:autoSpaceDN w:val="0"/>
        <w:adjustRightInd w:val="0"/>
        <w:jc w:val="both"/>
        <w:rPr>
          <w:rFonts w:eastAsiaTheme="minorHAnsi"/>
          <w:lang w:eastAsia="en-US"/>
        </w:rPr>
      </w:pPr>
    </w:p>
    <w:p w:rsidR="007472F5" w:rsidRPr="007472F5" w:rsidRDefault="007472F5" w:rsidP="007472F5">
      <w:pPr>
        <w:autoSpaceDE w:val="0"/>
        <w:autoSpaceDN w:val="0"/>
        <w:adjustRightInd w:val="0"/>
        <w:jc w:val="both"/>
        <w:rPr>
          <w:rFonts w:eastAsiaTheme="minorHAnsi"/>
          <w:lang w:eastAsia="en-US"/>
        </w:rPr>
      </w:pP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Прижатие кулаком бедренной артерии</w:t>
      </w:r>
    </w:p>
    <w:p w:rsidR="007472F5" w:rsidRPr="007472F5" w:rsidRDefault="007472F5" w:rsidP="007472F5">
      <w:pPr>
        <w:autoSpaceDE w:val="0"/>
        <w:autoSpaceDN w:val="0"/>
        <w:adjustRightInd w:val="0"/>
        <w:jc w:val="both"/>
        <w:rPr>
          <w:rFonts w:eastAsiaTheme="minorHAnsi"/>
          <w:lang w:eastAsia="en-US"/>
        </w:rPr>
      </w:pPr>
      <w:r w:rsidRPr="007472F5">
        <w:rPr>
          <w:rFonts w:eastAsiaTheme="minorHAnsi"/>
          <w:noProof/>
        </w:rPr>
        <w:drawing>
          <wp:inline distT="0" distB="0" distL="0" distR="0" wp14:anchorId="5F0DF2CB" wp14:editId="35283EF2">
            <wp:extent cx="2324100" cy="149542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24100" cy="1495425"/>
                    </a:xfrm>
                    <a:prstGeom prst="rect">
                      <a:avLst/>
                    </a:prstGeom>
                    <a:noFill/>
                    <a:ln>
                      <a:noFill/>
                    </a:ln>
                  </pic:spPr>
                </pic:pic>
              </a:graphicData>
            </a:graphic>
          </wp:inline>
        </w:drawing>
      </w:r>
    </w:p>
    <w:p w:rsidR="007472F5" w:rsidRPr="007472F5" w:rsidRDefault="007472F5" w:rsidP="007472F5">
      <w:pPr>
        <w:autoSpaceDE w:val="0"/>
        <w:autoSpaceDN w:val="0"/>
        <w:adjustRightInd w:val="0"/>
        <w:jc w:val="both"/>
        <w:rPr>
          <w:rFonts w:eastAsiaTheme="minorHAnsi"/>
          <w:lang w:eastAsia="en-US"/>
        </w:rPr>
      </w:pPr>
    </w:p>
    <w:p w:rsidR="0014025E"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b/>
          <w:bCs/>
          <w:sz w:val="28"/>
          <w:szCs w:val="28"/>
          <w:lang w:eastAsia="en-US"/>
        </w:rPr>
        <w:t>Точка прижатия артерии должна быть</w:t>
      </w:r>
      <w:r w:rsidR="0014025E" w:rsidRPr="0014025E">
        <w:rPr>
          <w:rFonts w:eastAsiaTheme="minorHAnsi"/>
          <w:sz w:val="28"/>
          <w:szCs w:val="28"/>
          <w:lang w:eastAsia="en-US"/>
        </w:rPr>
        <w:t>:</w:t>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на конечностях - выше места кровотечения</w:t>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на шее и голове - ниже раны или в ране;</w:t>
      </w:r>
    </w:p>
    <w:p w:rsidR="007472F5" w:rsidRPr="0014025E" w:rsidRDefault="007472F5" w:rsidP="007472F5">
      <w:pPr>
        <w:autoSpaceDE w:val="0"/>
        <w:autoSpaceDN w:val="0"/>
        <w:adjustRightInd w:val="0"/>
        <w:jc w:val="both"/>
        <w:rPr>
          <w:rFonts w:eastAsiaTheme="minorHAnsi"/>
          <w:b/>
          <w:bCs/>
          <w:sz w:val="28"/>
          <w:szCs w:val="28"/>
          <w:lang w:eastAsia="en-US"/>
        </w:rPr>
      </w:pPr>
      <w:r w:rsidRPr="0014025E">
        <w:rPr>
          <w:rFonts w:eastAsiaTheme="minorHAnsi"/>
          <w:b/>
          <w:bCs/>
          <w:sz w:val="28"/>
          <w:szCs w:val="28"/>
          <w:lang w:eastAsia="en-US"/>
        </w:rPr>
        <w:t>Нельзя! Терять время на освобождение конечностей от одежды</w:t>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b/>
          <w:bCs/>
          <w:sz w:val="28"/>
          <w:szCs w:val="28"/>
          <w:lang w:eastAsia="en-US"/>
        </w:rPr>
        <w:t xml:space="preserve">Кровоостанавливающий жгут накладывают </w:t>
      </w:r>
      <w:r w:rsidRPr="0014025E">
        <w:rPr>
          <w:rFonts w:eastAsiaTheme="minorHAnsi"/>
          <w:sz w:val="28"/>
          <w:szCs w:val="28"/>
          <w:lang w:eastAsia="en-US"/>
        </w:rPr>
        <w:t>при артериальном кровотечении из магистрального сосуда - артерии.</w:t>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До наложения жгута поврежденную конечность следует оставить в приподнятом положении.</w:t>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Наложение жгута всегда таит угрозу омертвления изолируемой части тела,</w:t>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развития тромбоза, невритов, а после снятия - смертельной интоксикации (отравления).</w:t>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Неправильное наложение жгута усиливает кровотечение.</w:t>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lastRenderedPageBreak/>
        <w:t xml:space="preserve">9.4.7. Действия спасателя при наложении кровоостанавливающего жгута на конечность осуществляются в соответствии </w:t>
      </w:r>
      <w:r w:rsidR="0014025E">
        <w:rPr>
          <w:rFonts w:eastAsiaTheme="minorHAnsi"/>
          <w:sz w:val="28"/>
          <w:szCs w:val="28"/>
          <w:lang w:eastAsia="en-US"/>
        </w:rPr>
        <w:t>с инструкцией.</w:t>
      </w:r>
    </w:p>
    <w:p w:rsidR="007472F5" w:rsidRPr="007472F5" w:rsidRDefault="007472F5" w:rsidP="007472F5">
      <w:pPr>
        <w:autoSpaceDE w:val="0"/>
        <w:autoSpaceDN w:val="0"/>
        <w:adjustRightInd w:val="0"/>
        <w:jc w:val="both"/>
        <w:rPr>
          <w:rFonts w:eastAsiaTheme="minorHAnsi"/>
          <w:lang w:eastAsia="en-US"/>
        </w:rPr>
      </w:pPr>
      <w:r w:rsidRPr="007472F5">
        <w:rPr>
          <w:rFonts w:eastAsiaTheme="minorHAnsi"/>
          <w:noProof/>
        </w:rPr>
        <w:drawing>
          <wp:inline distT="0" distB="0" distL="0" distR="0" wp14:anchorId="6403A4A6" wp14:editId="7AD0733B">
            <wp:extent cx="2038350" cy="17907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38350" cy="1790700"/>
                    </a:xfrm>
                    <a:prstGeom prst="rect">
                      <a:avLst/>
                    </a:prstGeom>
                    <a:noFill/>
                    <a:ln>
                      <a:noFill/>
                    </a:ln>
                  </pic:spPr>
                </pic:pic>
              </a:graphicData>
            </a:graphic>
          </wp:inline>
        </w:drawing>
      </w:r>
      <w:r w:rsidRPr="007472F5">
        <w:rPr>
          <w:rFonts w:eastAsiaTheme="minorHAnsi"/>
          <w:noProof/>
        </w:rPr>
        <w:drawing>
          <wp:inline distT="0" distB="0" distL="0" distR="0" wp14:anchorId="29E19319" wp14:editId="4DD4F8E1">
            <wp:extent cx="2000250" cy="17335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00250" cy="1733550"/>
                    </a:xfrm>
                    <a:prstGeom prst="rect">
                      <a:avLst/>
                    </a:prstGeom>
                    <a:noFill/>
                    <a:ln>
                      <a:noFill/>
                    </a:ln>
                  </pic:spPr>
                </pic:pic>
              </a:graphicData>
            </a:graphic>
          </wp:inline>
        </w:drawing>
      </w:r>
      <w:r w:rsidRPr="007472F5">
        <w:rPr>
          <w:rFonts w:eastAsiaTheme="minorHAnsi"/>
          <w:noProof/>
        </w:rPr>
        <w:drawing>
          <wp:inline distT="0" distB="0" distL="0" distR="0" wp14:anchorId="7E5C9E8F" wp14:editId="423BD773">
            <wp:extent cx="1828800" cy="19431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28800" cy="1943100"/>
                    </a:xfrm>
                    <a:prstGeom prst="rect">
                      <a:avLst/>
                    </a:prstGeom>
                    <a:noFill/>
                    <a:ln>
                      <a:noFill/>
                    </a:ln>
                  </pic:spPr>
                </pic:pic>
              </a:graphicData>
            </a:graphic>
          </wp:inline>
        </w:drawing>
      </w:r>
      <w:r w:rsidRPr="007472F5">
        <w:rPr>
          <w:rFonts w:eastAsiaTheme="minorHAnsi"/>
          <w:noProof/>
        </w:rPr>
        <w:drawing>
          <wp:inline distT="0" distB="0" distL="0" distR="0" wp14:anchorId="0CC5283A" wp14:editId="02A4FD8F">
            <wp:extent cx="1781175" cy="1990725"/>
            <wp:effectExtent l="0" t="0" r="9525"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81175" cy="1990725"/>
                    </a:xfrm>
                    <a:prstGeom prst="rect">
                      <a:avLst/>
                    </a:prstGeom>
                    <a:noFill/>
                    <a:ln>
                      <a:noFill/>
                    </a:ln>
                  </pic:spPr>
                </pic:pic>
              </a:graphicData>
            </a:graphic>
          </wp:inline>
        </w:drawing>
      </w:r>
      <w:r w:rsidRPr="007472F5">
        <w:rPr>
          <w:rFonts w:eastAsiaTheme="minorHAnsi"/>
          <w:noProof/>
        </w:rPr>
        <w:drawing>
          <wp:inline distT="0" distB="0" distL="0" distR="0" wp14:anchorId="0EA00B2D" wp14:editId="2CD987FB">
            <wp:extent cx="1895475" cy="2066925"/>
            <wp:effectExtent l="0" t="0" r="952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95475" cy="2066925"/>
                    </a:xfrm>
                    <a:prstGeom prst="rect">
                      <a:avLst/>
                    </a:prstGeom>
                    <a:noFill/>
                    <a:ln>
                      <a:noFill/>
                    </a:ln>
                  </pic:spPr>
                </pic:pic>
              </a:graphicData>
            </a:graphic>
          </wp:inline>
        </w:drawing>
      </w:r>
      <w:r w:rsidRPr="007472F5">
        <w:rPr>
          <w:rFonts w:eastAsiaTheme="minorHAnsi"/>
          <w:noProof/>
        </w:rPr>
        <w:drawing>
          <wp:inline distT="0" distB="0" distL="0" distR="0" wp14:anchorId="30426F5E" wp14:editId="7FB7320D">
            <wp:extent cx="2009775" cy="206692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09775" cy="2066925"/>
                    </a:xfrm>
                    <a:prstGeom prst="rect">
                      <a:avLst/>
                    </a:prstGeom>
                    <a:noFill/>
                    <a:ln>
                      <a:noFill/>
                    </a:ln>
                  </pic:spPr>
                </pic:pic>
              </a:graphicData>
            </a:graphic>
          </wp:inline>
        </w:drawing>
      </w:r>
    </w:p>
    <w:p w:rsidR="007472F5" w:rsidRPr="007472F5" w:rsidRDefault="007472F5" w:rsidP="007472F5">
      <w:pPr>
        <w:autoSpaceDE w:val="0"/>
        <w:autoSpaceDN w:val="0"/>
        <w:adjustRightInd w:val="0"/>
        <w:jc w:val="both"/>
        <w:rPr>
          <w:rFonts w:eastAsiaTheme="minorHAnsi"/>
          <w:lang w:eastAsia="en-US"/>
        </w:rPr>
      </w:pPr>
    </w:p>
    <w:p w:rsidR="007472F5" w:rsidRPr="007472F5" w:rsidRDefault="007472F5" w:rsidP="007472F5">
      <w:pPr>
        <w:autoSpaceDE w:val="0"/>
        <w:autoSpaceDN w:val="0"/>
        <w:adjustRightInd w:val="0"/>
        <w:jc w:val="both"/>
        <w:rPr>
          <w:rFonts w:eastAsiaTheme="minorHAnsi"/>
          <w:lang w:eastAsia="en-US"/>
        </w:rPr>
      </w:pPr>
    </w:p>
    <w:p w:rsidR="007472F5" w:rsidRPr="0014025E" w:rsidRDefault="007472F5" w:rsidP="007472F5">
      <w:pPr>
        <w:autoSpaceDE w:val="0"/>
        <w:autoSpaceDN w:val="0"/>
        <w:adjustRightInd w:val="0"/>
        <w:jc w:val="both"/>
        <w:rPr>
          <w:rFonts w:eastAsiaTheme="minorHAnsi"/>
          <w:b/>
          <w:bCs/>
          <w:sz w:val="28"/>
          <w:szCs w:val="28"/>
          <w:lang w:eastAsia="en-US"/>
        </w:rPr>
      </w:pPr>
      <w:r w:rsidRPr="0014025E">
        <w:rPr>
          <w:rFonts w:eastAsiaTheme="minorHAnsi"/>
          <w:b/>
          <w:bCs/>
          <w:sz w:val="28"/>
          <w:szCs w:val="28"/>
          <w:lang w:eastAsia="en-US"/>
        </w:rPr>
        <w:t>ПОМНИТЕ!</w:t>
      </w:r>
    </w:p>
    <w:p w:rsidR="007472F5" w:rsidRPr="0014025E" w:rsidRDefault="007472F5" w:rsidP="007472F5">
      <w:pPr>
        <w:autoSpaceDE w:val="0"/>
        <w:autoSpaceDN w:val="0"/>
        <w:adjustRightInd w:val="0"/>
        <w:jc w:val="both"/>
        <w:rPr>
          <w:rFonts w:eastAsiaTheme="minorHAnsi"/>
          <w:b/>
          <w:bCs/>
          <w:sz w:val="28"/>
          <w:szCs w:val="28"/>
          <w:lang w:eastAsia="en-US"/>
        </w:rPr>
      </w:pPr>
      <w:r w:rsidRPr="0014025E">
        <w:rPr>
          <w:rFonts w:eastAsiaTheme="minorHAnsi"/>
          <w:b/>
          <w:bCs/>
          <w:sz w:val="28"/>
          <w:szCs w:val="28"/>
          <w:lang w:eastAsia="en-US"/>
        </w:rPr>
        <w:t>ЖГУТ НА КОНЕЧНОСТЬ МОЖНО НАЛОЖИТЬ НЕ БОЛЕЕ ЧЕМ НА 1 ЧАС</w:t>
      </w:r>
    </w:p>
    <w:p w:rsidR="007472F5" w:rsidRPr="0014025E" w:rsidRDefault="007472F5" w:rsidP="007472F5">
      <w:pPr>
        <w:autoSpaceDE w:val="0"/>
        <w:autoSpaceDN w:val="0"/>
        <w:adjustRightInd w:val="0"/>
        <w:jc w:val="both"/>
        <w:rPr>
          <w:rFonts w:eastAsiaTheme="minorHAnsi"/>
          <w:sz w:val="28"/>
          <w:szCs w:val="28"/>
          <w:lang w:eastAsia="en-US"/>
        </w:rPr>
      </w:pPr>
    </w:p>
    <w:p w:rsidR="007472F5" w:rsidRPr="0014025E" w:rsidRDefault="007472F5" w:rsidP="007472F5">
      <w:pPr>
        <w:autoSpaceDE w:val="0"/>
        <w:autoSpaceDN w:val="0"/>
        <w:adjustRightInd w:val="0"/>
        <w:jc w:val="both"/>
        <w:rPr>
          <w:rFonts w:eastAsiaTheme="minorHAnsi"/>
          <w:b/>
          <w:sz w:val="28"/>
          <w:szCs w:val="28"/>
          <w:lang w:eastAsia="en-US"/>
        </w:rPr>
      </w:pPr>
      <w:r w:rsidRPr="0014025E">
        <w:rPr>
          <w:rFonts w:eastAsiaTheme="minorHAnsi"/>
          <w:b/>
          <w:sz w:val="28"/>
          <w:szCs w:val="28"/>
          <w:lang w:eastAsia="en-US"/>
        </w:rPr>
        <w:t>НАРУЖНОЕ ВЕНОЗНОЕ КРОВОТЕЧЕНИЕ</w:t>
      </w:r>
    </w:p>
    <w:p w:rsidR="007472F5" w:rsidRPr="0014025E" w:rsidRDefault="007472F5" w:rsidP="007472F5">
      <w:pPr>
        <w:autoSpaceDE w:val="0"/>
        <w:autoSpaceDN w:val="0"/>
        <w:adjustRightInd w:val="0"/>
        <w:jc w:val="both"/>
        <w:rPr>
          <w:rFonts w:eastAsiaTheme="minorHAnsi"/>
          <w:b/>
          <w:bCs/>
          <w:sz w:val="28"/>
          <w:szCs w:val="28"/>
          <w:lang w:eastAsia="en-US"/>
        </w:rPr>
      </w:pPr>
      <w:r w:rsidRPr="0014025E">
        <w:rPr>
          <w:rFonts w:eastAsiaTheme="minorHAnsi"/>
          <w:b/>
          <w:bCs/>
          <w:sz w:val="28"/>
          <w:szCs w:val="28"/>
          <w:lang w:eastAsia="en-US"/>
        </w:rPr>
        <w:t>Признаки венозного кровотечения:</w:t>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кровь темно-красная;</w:t>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вытекает вялой струей из периферической части сосуда.</w:t>
      </w:r>
    </w:p>
    <w:p w:rsidR="007472F5" w:rsidRPr="0014025E" w:rsidRDefault="007472F5" w:rsidP="007472F5">
      <w:pPr>
        <w:autoSpaceDE w:val="0"/>
        <w:autoSpaceDN w:val="0"/>
        <w:adjustRightInd w:val="0"/>
        <w:jc w:val="both"/>
        <w:rPr>
          <w:rFonts w:eastAsiaTheme="minorHAnsi"/>
          <w:b/>
          <w:bCs/>
          <w:sz w:val="28"/>
          <w:szCs w:val="28"/>
          <w:lang w:eastAsia="en-US"/>
        </w:rPr>
      </w:pPr>
      <w:r w:rsidRPr="0014025E">
        <w:rPr>
          <w:rFonts w:eastAsiaTheme="minorHAnsi"/>
          <w:b/>
          <w:bCs/>
          <w:sz w:val="28"/>
          <w:szCs w:val="28"/>
          <w:lang w:eastAsia="en-US"/>
        </w:rPr>
        <w:t>ПОМНИТЕ!</w:t>
      </w:r>
    </w:p>
    <w:p w:rsidR="007472F5" w:rsidRPr="0014025E" w:rsidRDefault="007472F5" w:rsidP="007472F5">
      <w:pPr>
        <w:autoSpaceDE w:val="0"/>
        <w:autoSpaceDN w:val="0"/>
        <w:adjustRightInd w:val="0"/>
        <w:jc w:val="both"/>
        <w:rPr>
          <w:rFonts w:eastAsiaTheme="minorHAnsi"/>
          <w:b/>
          <w:bCs/>
          <w:sz w:val="28"/>
          <w:szCs w:val="28"/>
          <w:lang w:eastAsia="en-US"/>
        </w:rPr>
      </w:pPr>
      <w:r w:rsidRPr="0014025E">
        <w:rPr>
          <w:rFonts w:eastAsiaTheme="minorHAnsi"/>
          <w:b/>
          <w:bCs/>
          <w:sz w:val="28"/>
          <w:szCs w:val="28"/>
          <w:lang w:eastAsia="en-US"/>
        </w:rPr>
        <w:t>Особенно опасны ранения шеи из-за возможного попадания воздуха в вены (приводит к параличу и смерти)</w:t>
      </w:r>
    </w:p>
    <w:p w:rsidR="007472F5" w:rsidRPr="0014025E" w:rsidRDefault="007472F5" w:rsidP="007472F5">
      <w:pPr>
        <w:autoSpaceDE w:val="0"/>
        <w:autoSpaceDN w:val="0"/>
        <w:adjustRightInd w:val="0"/>
        <w:jc w:val="both"/>
        <w:rPr>
          <w:rFonts w:eastAsiaTheme="minorHAnsi"/>
          <w:b/>
          <w:bCs/>
          <w:sz w:val="28"/>
          <w:szCs w:val="28"/>
          <w:lang w:eastAsia="en-US"/>
        </w:rPr>
      </w:pPr>
      <w:r w:rsidRPr="0014025E">
        <w:rPr>
          <w:rFonts w:eastAsiaTheme="minorHAnsi"/>
          <w:b/>
          <w:bCs/>
          <w:sz w:val="28"/>
          <w:szCs w:val="28"/>
          <w:lang w:eastAsia="en-US"/>
        </w:rPr>
        <w:t>Остановка кровотечения из вены</w:t>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1. Для временной остановки кровотечения сблизьте концы раны и сдавите ткани.</w:t>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2. На рану наложите стерильную салфетку, а поверх нее вдоль оси конечности – плотный валик из материи.</w:t>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3. Бинт, немного растянув, наложите на валик и сделайте закрепляющие ходы.</w:t>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 xml:space="preserve">4. При ранении шеи сдавливающую повязку герметизируют клеенкой или полиэтиленом </w:t>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ДЕЙСТВИЯ СПАСАТЕЛЯ ДЛЯ ОСТАНОВКИ ВЕНОЗНОГО И НОСОВОГО</w:t>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КРОВОТЕЧЕНИЯ</w:t>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При ранении мягких тканей головы:</w:t>
      </w:r>
    </w:p>
    <w:p w:rsidR="007472F5" w:rsidRPr="007472F5" w:rsidRDefault="007472F5" w:rsidP="007472F5">
      <w:pPr>
        <w:autoSpaceDE w:val="0"/>
        <w:autoSpaceDN w:val="0"/>
        <w:adjustRightInd w:val="0"/>
        <w:jc w:val="both"/>
        <w:rPr>
          <w:rFonts w:eastAsiaTheme="minorHAnsi"/>
          <w:lang w:eastAsia="en-US"/>
        </w:rPr>
      </w:pPr>
      <w:r w:rsidRPr="0014025E">
        <w:rPr>
          <w:rFonts w:eastAsiaTheme="minorHAnsi"/>
          <w:sz w:val="28"/>
          <w:szCs w:val="28"/>
          <w:lang w:eastAsia="en-US"/>
        </w:rPr>
        <w:lastRenderedPageBreak/>
        <w:t>приложить к ране виска скатку бинта или сложенную в несколь</w:t>
      </w:r>
      <w:r w:rsidR="0014025E" w:rsidRPr="0014025E">
        <w:rPr>
          <w:rFonts w:eastAsiaTheme="minorHAnsi"/>
          <w:sz w:val="28"/>
          <w:szCs w:val="28"/>
          <w:lang w:eastAsia="en-US"/>
        </w:rPr>
        <w:t>ко раз марлю</w:t>
      </w:r>
      <w:r w:rsidRPr="0014025E">
        <w:rPr>
          <w:rFonts w:eastAsiaTheme="minorHAnsi"/>
          <w:sz w:val="28"/>
          <w:szCs w:val="28"/>
          <w:lang w:eastAsia="en-US"/>
        </w:rPr>
        <w:t>;</w:t>
      </w:r>
      <w:r w:rsidRPr="007472F5">
        <w:rPr>
          <w:rFonts w:eastAsiaTheme="minorHAnsi"/>
          <w:lang w:eastAsia="en-US"/>
        </w:rPr>
        <w:t xml:space="preserve"> </w:t>
      </w:r>
      <w:r w:rsidRPr="007472F5">
        <w:rPr>
          <w:rFonts w:eastAsiaTheme="minorHAnsi"/>
          <w:noProof/>
        </w:rPr>
        <w:drawing>
          <wp:inline distT="0" distB="0" distL="0" distR="0" wp14:anchorId="320812D0" wp14:editId="7AC6733A">
            <wp:extent cx="2600325" cy="1485900"/>
            <wp:effectExtent l="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00325" cy="1485900"/>
                    </a:xfrm>
                    <a:prstGeom prst="rect">
                      <a:avLst/>
                    </a:prstGeom>
                    <a:noFill/>
                    <a:ln>
                      <a:noFill/>
                    </a:ln>
                  </pic:spPr>
                </pic:pic>
              </a:graphicData>
            </a:graphic>
          </wp:inline>
        </w:drawing>
      </w:r>
    </w:p>
    <w:p w:rsidR="007472F5" w:rsidRPr="0014025E" w:rsidRDefault="007472F5" w:rsidP="007472F5">
      <w:pPr>
        <w:autoSpaceDE w:val="0"/>
        <w:autoSpaceDN w:val="0"/>
        <w:adjustRightInd w:val="0"/>
        <w:jc w:val="both"/>
        <w:rPr>
          <w:rFonts w:eastAsiaTheme="minorHAnsi"/>
          <w:sz w:val="28"/>
          <w:szCs w:val="28"/>
          <w:lang w:eastAsia="en-US"/>
        </w:rPr>
      </w:pPr>
      <w:r w:rsidRPr="0014025E">
        <w:rPr>
          <w:rFonts w:eastAsiaTheme="minorHAnsi"/>
          <w:sz w:val="28"/>
          <w:szCs w:val="28"/>
          <w:lang w:eastAsia="en-US"/>
        </w:rPr>
        <w:t>за</w:t>
      </w:r>
      <w:r w:rsidR="0014025E" w:rsidRPr="0014025E">
        <w:rPr>
          <w:rFonts w:eastAsiaTheme="minorHAnsi"/>
          <w:sz w:val="28"/>
          <w:szCs w:val="28"/>
          <w:lang w:eastAsia="en-US"/>
        </w:rPr>
        <w:t>крепить рану повязкой;</w:t>
      </w:r>
    </w:p>
    <w:p w:rsidR="007472F5" w:rsidRPr="005739FA" w:rsidRDefault="007472F5" w:rsidP="007472F5">
      <w:pPr>
        <w:autoSpaceDE w:val="0"/>
        <w:autoSpaceDN w:val="0"/>
        <w:adjustRightInd w:val="0"/>
        <w:jc w:val="both"/>
        <w:rPr>
          <w:rFonts w:eastAsiaTheme="minorHAnsi"/>
          <w:b/>
          <w:lang w:eastAsia="en-US"/>
        </w:rPr>
      </w:pPr>
      <w:r w:rsidRPr="007472F5">
        <w:rPr>
          <w:rFonts w:eastAsiaTheme="minorHAnsi"/>
          <w:lang w:eastAsia="en-US"/>
        </w:rPr>
        <w:t xml:space="preserve">.. </w:t>
      </w:r>
      <w:r w:rsidRPr="005739FA">
        <w:rPr>
          <w:rFonts w:eastAsiaTheme="minorHAnsi"/>
          <w:b/>
          <w:noProof/>
        </w:rPr>
        <w:drawing>
          <wp:inline distT="0" distB="0" distL="0" distR="0" wp14:anchorId="1BAB6FEF" wp14:editId="1AF1F007">
            <wp:extent cx="2314575" cy="1952625"/>
            <wp:effectExtent l="0" t="0" r="9525"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14575" cy="1952625"/>
                    </a:xfrm>
                    <a:prstGeom prst="rect">
                      <a:avLst/>
                    </a:prstGeom>
                    <a:noFill/>
                    <a:ln>
                      <a:noFill/>
                    </a:ln>
                  </pic:spPr>
                </pic:pic>
              </a:graphicData>
            </a:graphic>
          </wp:inline>
        </w:drawing>
      </w:r>
    </w:p>
    <w:p w:rsidR="007472F5" w:rsidRPr="005739FA" w:rsidRDefault="007472F5" w:rsidP="007472F5">
      <w:pPr>
        <w:autoSpaceDE w:val="0"/>
        <w:autoSpaceDN w:val="0"/>
        <w:adjustRightInd w:val="0"/>
        <w:jc w:val="both"/>
        <w:rPr>
          <w:rFonts w:eastAsiaTheme="minorHAnsi"/>
          <w:b/>
          <w:sz w:val="28"/>
          <w:szCs w:val="28"/>
          <w:lang w:eastAsia="en-US"/>
        </w:rPr>
      </w:pPr>
      <w:r w:rsidRPr="005739FA">
        <w:rPr>
          <w:rFonts w:eastAsiaTheme="minorHAnsi"/>
          <w:b/>
          <w:sz w:val="28"/>
          <w:szCs w:val="28"/>
          <w:lang w:eastAsia="en-US"/>
        </w:rPr>
        <w:t>При ранении конечностей рук:</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 xml:space="preserve">приподнять </w:t>
      </w:r>
      <w:r w:rsidR="0014025E" w:rsidRPr="005739FA">
        <w:rPr>
          <w:rFonts w:eastAsiaTheme="minorHAnsi"/>
          <w:sz w:val="28"/>
          <w:szCs w:val="28"/>
          <w:lang w:eastAsia="en-US"/>
        </w:rPr>
        <w:t>поврежденною конечность;</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наложить широкую да</w:t>
      </w:r>
      <w:r w:rsidR="0014025E" w:rsidRPr="005739FA">
        <w:rPr>
          <w:rFonts w:eastAsiaTheme="minorHAnsi"/>
          <w:sz w:val="28"/>
          <w:szCs w:val="28"/>
          <w:lang w:eastAsia="en-US"/>
        </w:rPr>
        <w:t>вящую повязку</w:t>
      </w:r>
      <w:r w:rsidRPr="005739FA">
        <w:rPr>
          <w:rFonts w:eastAsiaTheme="minorHAnsi"/>
          <w:sz w:val="28"/>
          <w:szCs w:val="28"/>
          <w:lang w:eastAsia="en-US"/>
        </w:rPr>
        <w:t>.</w:t>
      </w:r>
    </w:p>
    <w:p w:rsidR="0014025E" w:rsidRPr="005739FA" w:rsidRDefault="007472F5" w:rsidP="007472F5">
      <w:pPr>
        <w:autoSpaceDE w:val="0"/>
        <w:autoSpaceDN w:val="0"/>
        <w:adjustRightInd w:val="0"/>
        <w:jc w:val="both"/>
        <w:rPr>
          <w:rFonts w:eastAsiaTheme="minorHAnsi"/>
          <w:b/>
          <w:bCs/>
          <w:sz w:val="28"/>
          <w:szCs w:val="28"/>
          <w:lang w:eastAsia="en-US"/>
        </w:rPr>
      </w:pPr>
      <w:r w:rsidRPr="005739FA">
        <w:rPr>
          <w:rFonts w:eastAsiaTheme="minorHAnsi"/>
          <w:b/>
          <w:bCs/>
          <w:sz w:val="28"/>
          <w:szCs w:val="28"/>
          <w:lang w:eastAsia="en-US"/>
        </w:rPr>
        <w:t>При ранении конечн</w:t>
      </w:r>
      <w:r w:rsidR="0014025E" w:rsidRPr="005739FA">
        <w:rPr>
          <w:rFonts w:eastAsiaTheme="minorHAnsi"/>
          <w:b/>
          <w:bCs/>
          <w:sz w:val="28"/>
          <w:szCs w:val="28"/>
          <w:lang w:eastAsia="en-US"/>
        </w:rPr>
        <w:t>остей ног и других частей тела:</w:t>
      </w:r>
    </w:p>
    <w:p w:rsidR="007472F5" w:rsidRPr="005739FA" w:rsidRDefault="007472F5" w:rsidP="007472F5">
      <w:pPr>
        <w:autoSpaceDE w:val="0"/>
        <w:autoSpaceDN w:val="0"/>
        <w:adjustRightInd w:val="0"/>
        <w:jc w:val="both"/>
        <w:rPr>
          <w:rFonts w:eastAsiaTheme="minorHAnsi"/>
          <w:b/>
          <w:bCs/>
          <w:sz w:val="28"/>
          <w:szCs w:val="28"/>
          <w:lang w:eastAsia="en-US"/>
        </w:rPr>
      </w:pPr>
      <w:r w:rsidRPr="005739FA">
        <w:rPr>
          <w:rFonts w:eastAsiaTheme="minorHAnsi"/>
          <w:sz w:val="28"/>
          <w:szCs w:val="28"/>
          <w:lang w:eastAsia="en-US"/>
        </w:rPr>
        <w:t>накрыть рану полностью (п</w:t>
      </w:r>
      <w:r w:rsidR="005739FA" w:rsidRPr="005739FA">
        <w:rPr>
          <w:rFonts w:eastAsiaTheme="minorHAnsi"/>
          <w:sz w:val="28"/>
          <w:szCs w:val="28"/>
          <w:lang w:eastAsia="en-US"/>
        </w:rPr>
        <w:t>рикрывая края) чистой салфеткой;</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 xml:space="preserve"> </w:t>
      </w:r>
      <w:r w:rsidRPr="005739FA">
        <w:rPr>
          <w:rFonts w:eastAsiaTheme="minorHAnsi"/>
          <w:noProof/>
          <w:sz w:val="28"/>
          <w:szCs w:val="28"/>
        </w:rPr>
        <w:drawing>
          <wp:inline distT="0" distB="0" distL="0" distR="0" wp14:anchorId="4111C5EC" wp14:editId="61E2C4AD">
            <wp:extent cx="2200275" cy="1428750"/>
            <wp:effectExtent l="0" t="0" r="952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00275" cy="1428750"/>
                    </a:xfrm>
                    <a:prstGeom prst="rect">
                      <a:avLst/>
                    </a:prstGeom>
                    <a:noFill/>
                    <a:ln>
                      <a:noFill/>
                    </a:ln>
                  </pic:spPr>
                </pic:pic>
              </a:graphicData>
            </a:graphic>
          </wp:inline>
        </w:drawing>
      </w:r>
      <w:r w:rsidRPr="005739FA">
        <w:rPr>
          <w:rFonts w:eastAsiaTheme="minorHAnsi"/>
          <w:sz w:val="28"/>
          <w:szCs w:val="28"/>
          <w:lang w:eastAsia="en-US"/>
        </w:rPr>
        <w:t xml:space="preserve"> </w:t>
      </w:r>
      <w:r w:rsidR="005739FA" w:rsidRPr="005739FA">
        <w:rPr>
          <w:rFonts w:eastAsiaTheme="minorHAnsi"/>
          <w:sz w:val="28"/>
          <w:szCs w:val="28"/>
          <w:lang w:eastAsia="en-US"/>
        </w:rPr>
        <w:t xml:space="preserve">        </w:t>
      </w:r>
      <w:r w:rsidRPr="005739FA">
        <w:rPr>
          <w:rFonts w:eastAsiaTheme="minorHAnsi"/>
          <w:noProof/>
          <w:sz w:val="28"/>
          <w:szCs w:val="28"/>
        </w:rPr>
        <w:drawing>
          <wp:inline distT="0" distB="0" distL="0" distR="0" wp14:anchorId="53A007CC" wp14:editId="3D580CFA">
            <wp:extent cx="2028825" cy="1390650"/>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28825" cy="1390650"/>
                    </a:xfrm>
                    <a:prstGeom prst="rect">
                      <a:avLst/>
                    </a:prstGeom>
                    <a:noFill/>
                    <a:ln>
                      <a:noFill/>
                    </a:ln>
                  </pic:spPr>
                </pic:pic>
              </a:graphicData>
            </a:graphic>
          </wp:inline>
        </w:drawing>
      </w:r>
    </w:p>
    <w:p w:rsidR="005739FA" w:rsidRPr="005739FA" w:rsidRDefault="005739FA" w:rsidP="007472F5">
      <w:pPr>
        <w:autoSpaceDE w:val="0"/>
        <w:autoSpaceDN w:val="0"/>
        <w:adjustRightInd w:val="0"/>
        <w:jc w:val="both"/>
        <w:rPr>
          <w:rFonts w:eastAsiaTheme="minorHAnsi"/>
          <w:b/>
          <w:sz w:val="28"/>
          <w:szCs w:val="28"/>
          <w:lang w:eastAsia="en-US"/>
        </w:rPr>
      </w:pPr>
    </w:p>
    <w:p w:rsidR="005739FA"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b/>
          <w:sz w:val="28"/>
          <w:szCs w:val="28"/>
          <w:lang w:eastAsia="en-US"/>
        </w:rPr>
        <w:t>НЕЛЬЗЯ!</w:t>
      </w:r>
      <w:r w:rsidRPr="005739FA">
        <w:rPr>
          <w:rFonts w:eastAsiaTheme="minorHAnsi"/>
          <w:sz w:val="28"/>
          <w:szCs w:val="28"/>
          <w:lang w:eastAsia="en-US"/>
        </w:rPr>
        <w:t xml:space="preserve"> Промывать рану водой.                                 </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b/>
          <w:sz w:val="28"/>
          <w:szCs w:val="28"/>
          <w:lang w:eastAsia="en-US"/>
        </w:rPr>
        <w:t>НЕЛЬЗЯ!</w:t>
      </w:r>
      <w:r w:rsidR="005739FA" w:rsidRPr="005739FA">
        <w:rPr>
          <w:rFonts w:eastAsiaTheme="minorHAnsi"/>
          <w:sz w:val="28"/>
          <w:szCs w:val="28"/>
          <w:lang w:eastAsia="en-US"/>
        </w:rPr>
        <w:t xml:space="preserve"> Вливать в рану спиртовые или </w:t>
      </w:r>
      <w:r w:rsidRPr="005739FA">
        <w:rPr>
          <w:rFonts w:eastAsiaTheme="minorHAnsi"/>
          <w:sz w:val="28"/>
          <w:szCs w:val="28"/>
          <w:lang w:eastAsia="en-US"/>
        </w:rPr>
        <w:t xml:space="preserve">другие растворы                                         </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В противном случае в необработанную рану может попасть инфекция, что обычно приводит к осложнениям с потерей трудоспособности. Для удаления из кожного покрова занозы и т. п. следует обратиться к врачу.</w:t>
      </w:r>
    </w:p>
    <w:p w:rsidR="007472F5" w:rsidRPr="005739FA" w:rsidRDefault="007472F5" w:rsidP="007472F5">
      <w:pPr>
        <w:autoSpaceDE w:val="0"/>
        <w:autoSpaceDN w:val="0"/>
        <w:adjustRightInd w:val="0"/>
        <w:jc w:val="both"/>
        <w:rPr>
          <w:rFonts w:eastAsiaTheme="minorHAnsi"/>
          <w:sz w:val="28"/>
          <w:szCs w:val="28"/>
          <w:lang w:eastAsia="en-US"/>
        </w:rPr>
      </w:pP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b/>
          <w:sz w:val="28"/>
          <w:szCs w:val="28"/>
          <w:lang w:eastAsia="en-US"/>
        </w:rPr>
        <w:t>ПРОНИКАЮЩЕЕ РАНЕНИЕ ГРУДИ</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При проникающем ранении грудной клетки рану нужно закрыть как можно быстрее. Для этого на нее кладут несколько слоев марли, толстый слой ваты и закрывают все это куском клеенки, вощеной бумагой, прорезиненной оболочкой индивидуального пакета или каким-либо другим, не пропускающим воздух материалом, после чего туго забинтовывают грудную клетку.</w:t>
      </w:r>
    </w:p>
    <w:p w:rsidR="007472F5" w:rsidRPr="005739FA" w:rsidRDefault="007472F5" w:rsidP="007472F5">
      <w:pPr>
        <w:autoSpaceDE w:val="0"/>
        <w:autoSpaceDN w:val="0"/>
        <w:adjustRightInd w:val="0"/>
        <w:jc w:val="both"/>
        <w:rPr>
          <w:rFonts w:eastAsiaTheme="minorHAnsi"/>
          <w:b/>
          <w:bCs/>
          <w:sz w:val="28"/>
          <w:szCs w:val="28"/>
          <w:lang w:eastAsia="en-US"/>
        </w:rPr>
      </w:pPr>
      <w:r w:rsidRPr="005739FA">
        <w:rPr>
          <w:rFonts w:eastAsiaTheme="minorHAnsi"/>
          <w:b/>
          <w:bCs/>
          <w:sz w:val="28"/>
          <w:szCs w:val="28"/>
          <w:lang w:eastAsia="en-US"/>
        </w:rPr>
        <w:t>Оказание первой помощи при проникающем ранении груди</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Прижать ладонь к ране и закрыть в неё досту</w:t>
      </w:r>
      <w:r w:rsidR="005739FA" w:rsidRPr="005739FA">
        <w:rPr>
          <w:rFonts w:eastAsiaTheme="minorHAnsi"/>
          <w:sz w:val="28"/>
          <w:szCs w:val="28"/>
          <w:lang w:eastAsia="en-US"/>
        </w:rPr>
        <w:t>п воздуха</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lastRenderedPageBreak/>
        <w:t xml:space="preserve"> </w:t>
      </w:r>
      <w:r w:rsidRPr="005739FA">
        <w:rPr>
          <w:rFonts w:eastAsiaTheme="minorHAnsi"/>
          <w:noProof/>
          <w:sz w:val="28"/>
          <w:szCs w:val="28"/>
        </w:rPr>
        <w:drawing>
          <wp:inline distT="0" distB="0" distL="0" distR="0" wp14:anchorId="75F6B3ED" wp14:editId="14617486">
            <wp:extent cx="1743075" cy="1362075"/>
            <wp:effectExtent l="0" t="0" r="9525"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43075" cy="1362075"/>
                    </a:xfrm>
                    <a:prstGeom prst="rect">
                      <a:avLst/>
                    </a:prstGeom>
                    <a:noFill/>
                    <a:ln>
                      <a:noFill/>
                    </a:ln>
                  </pic:spPr>
                </pic:pic>
              </a:graphicData>
            </a:graphic>
          </wp:inline>
        </w:drawing>
      </w:r>
    </w:p>
    <w:p w:rsidR="005739FA" w:rsidRPr="005739FA" w:rsidRDefault="005739FA" w:rsidP="007472F5">
      <w:pPr>
        <w:autoSpaceDE w:val="0"/>
        <w:autoSpaceDN w:val="0"/>
        <w:adjustRightInd w:val="0"/>
        <w:jc w:val="both"/>
        <w:rPr>
          <w:rFonts w:eastAsiaTheme="minorHAnsi"/>
          <w:sz w:val="28"/>
          <w:szCs w:val="28"/>
          <w:lang w:eastAsia="en-US"/>
        </w:rPr>
      </w:pP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Наложить герметичную повязку или лейк</w:t>
      </w:r>
      <w:r w:rsidR="005739FA" w:rsidRPr="005739FA">
        <w:rPr>
          <w:rFonts w:eastAsiaTheme="minorHAnsi"/>
          <w:sz w:val="28"/>
          <w:szCs w:val="28"/>
          <w:lang w:eastAsia="en-US"/>
        </w:rPr>
        <w:t>опластырь.</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 xml:space="preserve"> </w:t>
      </w:r>
      <w:r w:rsidRPr="005739FA">
        <w:rPr>
          <w:rFonts w:eastAsiaTheme="minorHAnsi"/>
          <w:noProof/>
          <w:sz w:val="28"/>
          <w:szCs w:val="28"/>
        </w:rPr>
        <w:drawing>
          <wp:inline distT="0" distB="0" distL="0" distR="0" wp14:anchorId="79C00208" wp14:editId="561AE670">
            <wp:extent cx="1933575" cy="1866900"/>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33575" cy="1866900"/>
                    </a:xfrm>
                    <a:prstGeom prst="rect">
                      <a:avLst/>
                    </a:prstGeom>
                    <a:noFill/>
                    <a:ln>
                      <a:noFill/>
                    </a:ln>
                  </pic:spPr>
                </pic:pic>
              </a:graphicData>
            </a:graphic>
          </wp:inline>
        </w:drawing>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При тяжелых несчастных случаях, например, при ранениях с большой потери крови, сдавливании, поражении грудной клетки или брюшной полости с внутренним кровотечением или серьезных ожогах, существует высокий риск шокового состояния.</w:t>
      </w:r>
    </w:p>
    <w:p w:rsidR="007472F5" w:rsidRPr="005739FA" w:rsidRDefault="007472F5" w:rsidP="007472F5">
      <w:pPr>
        <w:autoSpaceDE w:val="0"/>
        <w:autoSpaceDN w:val="0"/>
        <w:adjustRightInd w:val="0"/>
        <w:jc w:val="both"/>
        <w:rPr>
          <w:rFonts w:eastAsiaTheme="minorHAnsi"/>
          <w:sz w:val="28"/>
          <w:szCs w:val="28"/>
          <w:lang w:eastAsia="en-US"/>
        </w:rPr>
      </w:pP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b/>
          <w:sz w:val="28"/>
          <w:szCs w:val="28"/>
          <w:lang w:eastAsia="en-US"/>
        </w:rPr>
        <w:t>ПРОНИКАЮЩИЕ РАНЕНИЯ ЖИВОТА</w:t>
      </w:r>
    </w:p>
    <w:p w:rsidR="005739FA" w:rsidRPr="005739FA" w:rsidRDefault="007472F5" w:rsidP="007472F5">
      <w:pPr>
        <w:autoSpaceDE w:val="0"/>
        <w:autoSpaceDN w:val="0"/>
        <w:adjustRightInd w:val="0"/>
        <w:jc w:val="both"/>
        <w:rPr>
          <w:rFonts w:eastAsiaTheme="minorHAnsi"/>
          <w:b/>
          <w:bCs/>
          <w:sz w:val="28"/>
          <w:szCs w:val="28"/>
          <w:lang w:eastAsia="en-US"/>
        </w:rPr>
      </w:pPr>
      <w:r w:rsidRPr="005739FA">
        <w:rPr>
          <w:rFonts w:eastAsiaTheme="minorHAnsi"/>
          <w:b/>
          <w:bCs/>
          <w:sz w:val="28"/>
          <w:szCs w:val="28"/>
          <w:lang w:eastAsia="en-US"/>
        </w:rPr>
        <w:t>Действи</w:t>
      </w:r>
      <w:r w:rsidR="005739FA" w:rsidRPr="005739FA">
        <w:rPr>
          <w:rFonts w:eastAsiaTheme="minorHAnsi"/>
          <w:b/>
          <w:bCs/>
          <w:sz w:val="28"/>
          <w:szCs w:val="28"/>
          <w:lang w:eastAsia="en-US"/>
        </w:rPr>
        <w:t>я при открытых ранениях живота.</w:t>
      </w:r>
    </w:p>
    <w:p w:rsidR="007472F5" w:rsidRPr="005739FA" w:rsidRDefault="007472F5" w:rsidP="007472F5">
      <w:pPr>
        <w:autoSpaceDE w:val="0"/>
        <w:autoSpaceDN w:val="0"/>
        <w:adjustRightInd w:val="0"/>
        <w:jc w:val="both"/>
        <w:rPr>
          <w:rFonts w:eastAsiaTheme="minorHAnsi"/>
          <w:b/>
          <w:bCs/>
          <w:sz w:val="28"/>
          <w:szCs w:val="28"/>
          <w:lang w:eastAsia="en-US"/>
        </w:rPr>
      </w:pPr>
      <w:r w:rsidRPr="005739FA">
        <w:rPr>
          <w:rFonts w:eastAsiaTheme="minorHAnsi"/>
          <w:sz w:val="28"/>
          <w:szCs w:val="28"/>
          <w:lang w:eastAsia="en-US"/>
        </w:rPr>
        <w:t xml:space="preserve">При ранении приподнять ноги и расстегнуть </w:t>
      </w:r>
      <w:r w:rsidR="005739FA" w:rsidRPr="005739FA">
        <w:rPr>
          <w:rFonts w:eastAsiaTheme="minorHAnsi"/>
          <w:sz w:val="28"/>
          <w:szCs w:val="28"/>
          <w:lang w:eastAsia="en-US"/>
        </w:rPr>
        <w:t>поясной ремень</w:t>
      </w:r>
      <w:r w:rsidRPr="005739FA">
        <w:rPr>
          <w:rFonts w:eastAsiaTheme="minorHAnsi"/>
          <w:sz w:val="28"/>
          <w:szCs w:val="28"/>
          <w:lang w:eastAsia="en-US"/>
        </w:rPr>
        <w:t>;</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 xml:space="preserve"> </w:t>
      </w:r>
      <w:r w:rsidRPr="005739FA">
        <w:rPr>
          <w:rFonts w:eastAsiaTheme="minorHAnsi"/>
          <w:noProof/>
          <w:sz w:val="28"/>
          <w:szCs w:val="28"/>
        </w:rPr>
        <w:drawing>
          <wp:inline distT="0" distB="0" distL="0" distR="0" wp14:anchorId="61074880" wp14:editId="6F755354">
            <wp:extent cx="2838450" cy="12763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38450" cy="1276350"/>
                    </a:xfrm>
                    <a:prstGeom prst="rect">
                      <a:avLst/>
                    </a:prstGeom>
                    <a:noFill/>
                    <a:ln>
                      <a:noFill/>
                    </a:ln>
                  </pic:spPr>
                </pic:pic>
              </a:graphicData>
            </a:graphic>
          </wp:inline>
        </w:drawing>
      </w:r>
    </w:p>
    <w:p w:rsid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положить холод на живот, смочить гу</w:t>
      </w:r>
      <w:r w:rsidR="005739FA">
        <w:rPr>
          <w:rFonts w:eastAsiaTheme="minorHAnsi"/>
          <w:sz w:val="28"/>
          <w:szCs w:val="28"/>
          <w:lang w:eastAsia="en-US"/>
        </w:rPr>
        <w:t>бы водой, укрыть пострадавшего;</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ожидание помощи и транспортировка - только в положении «лёжа на спине» с приподнятыми согнутыми в коленях ногами;</w:t>
      </w:r>
    </w:p>
    <w:p w:rsidR="007472F5" w:rsidRPr="005739FA" w:rsidRDefault="007472F5" w:rsidP="007472F5">
      <w:pPr>
        <w:autoSpaceDE w:val="0"/>
        <w:autoSpaceDN w:val="0"/>
        <w:adjustRightInd w:val="0"/>
        <w:jc w:val="both"/>
        <w:rPr>
          <w:rFonts w:eastAsiaTheme="minorHAnsi"/>
          <w:b/>
          <w:bCs/>
          <w:sz w:val="28"/>
          <w:szCs w:val="28"/>
          <w:lang w:eastAsia="en-US"/>
        </w:rPr>
      </w:pPr>
      <w:r w:rsidRPr="005739FA">
        <w:rPr>
          <w:rFonts w:eastAsiaTheme="minorHAnsi"/>
          <w:b/>
          <w:bCs/>
          <w:sz w:val="28"/>
          <w:szCs w:val="28"/>
          <w:lang w:eastAsia="en-US"/>
        </w:rPr>
        <w:t>Как накладывать повязки на раны живота</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Накрыть рану полностью (прикрывая кра</w:t>
      </w:r>
      <w:r w:rsidR="005739FA">
        <w:rPr>
          <w:rFonts w:eastAsiaTheme="minorHAnsi"/>
          <w:sz w:val="28"/>
          <w:szCs w:val="28"/>
          <w:lang w:eastAsia="en-US"/>
        </w:rPr>
        <w:t>я)</w:t>
      </w:r>
      <w:r w:rsidRPr="005739FA">
        <w:rPr>
          <w:rFonts w:eastAsiaTheme="minorHAnsi"/>
          <w:sz w:val="28"/>
          <w:szCs w:val="28"/>
          <w:lang w:eastAsia="en-US"/>
        </w:rPr>
        <w:t>.</w:t>
      </w:r>
    </w:p>
    <w:p w:rsidR="007472F5" w:rsidRPr="005739FA" w:rsidRDefault="007472F5" w:rsidP="007472F5">
      <w:pPr>
        <w:autoSpaceDE w:val="0"/>
        <w:autoSpaceDN w:val="0"/>
        <w:adjustRightInd w:val="0"/>
        <w:jc w:val="both"/>
        <w:rPr>
          <w:rFonts w:eastAsiaTheme="minorHAnsi"/>
          <w:sz w:val="28"/>
          <w:szCs w:val="28"/>
          <w:lang w:eastAsia="en-US"/>
        </w:rPr>
      </w:pP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 xml:space="preserve"> </w:t>
      </w:r>
      <w:r w:rsidRPr="005739FA">
        <w:rPr>
          <w:rFonts w:eastAsiaTheme="minorHAnsi"/>
          <w:noProof/>
          <w:sz w:val="28"/>
          <w:szCs w:val="28"/>
        </w:rPr>
        <w:drawing>
          <wp:inline distT="0" distB="0" distL="0" distR="0" wp14:anchorId="030AAEE3" wp14:editId="4BE3E732">
            <wp:extent cx="1905000" cy="149542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05000" cy="1495425"/>
                    </a:xfrm>
                    <a:prstGeom prst="rect">
                      <a:avLst/>
                    </a:prstGeom>
                    <a:noFill/>
                    <a:ln>
                      <a:noFill/>
                    </a:ln>
                  </pic:spPr>
                </pic:pic>
              </a:graphicData>
            </a:graphic>
          </wp:inline>
        </w:drawing>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Закрепить салфетку ле</w:t>
      </w:r>
      <w:r w:rsidR="005739FA">
        <w:rPr>
          <w:rFonts w:eastAsiaTheme="minorHAnsi"/>
          <w:sz w:val="28"/>
          <w:szCs w:val="28"/>
          <w:lang w:eastAsia="en-US"/>
        </w:rPr>
        <w:t>йкопластырем</w:t>
      </w:r>
      <w:r w:rsidRPr="005739FA">
        <w:rPr>
          <w:rFonts w:eastAsiaTheme="minorHAnsi"/>
          <w:sz w:val="28"/>
          <w:szCs w:val="28"/>
          <w:lang w:eastAsia="en-US"/>
        </w:rPr>
        <w:t>.</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noProof/>
          <w:sz w:val="28"/>
          <w:szCs w:val="28"/>
        </w:rPr>
        <w:lastRenderedPageBreak/>
        <w:drawing>
          <wp:inline distT="0" distB="0" distL="0" distR="0" wp14:anchorId="012953DE" wp14:editId="298328F1">
            <wp:extent cx="1981200" cy="180022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81200" cy="1800225"/>
                    </a:xfrm>
                    <a:prstGeom prst="rect">
                      <a:avLst/>
                    </a:prstGeom>
                    <a:noFill/>
                    <a:ln>
                      <a:noFill/>
                    </a:ln>
                  </pic:spPr>
                </pic:pic>
              </a:graphicData>
            </a:graphic>
          </wp:inline>
        </w:drawing>
      </w:r>
    </w:p>
    <w:p w:rsidR="007472F5" w:rsidRPr="005739FA" w:rsidRDefault="007472F5" w:rsidP="007472F5">
      <w:pPr>
        <w:autoSpaceDE w:val="0"/>
        <w:autoSpaceDN w:val="0"/>
        <w:adjustRightInd w:val="0"/>
        <w:jc w:val="both"/>
        <w:rPr>
          <w:rFonts w:eastAsiaTheme="minorHAnsi"/>
          <w:sz w:val="28"/>
          <w:szCs w:val="28"/>
          <w:lang w:eastAsia="en-US"/>
        </w:rPr>
      </w:pPr>
    </w:p>
    <w:p w:rsidR="007472F5" w:rsidRPr="005739FA" w:rsidRDefault="007472F5" w:rsidP="007472F5">
      <w:pPr>
        <w:autoSpaceDE w:val="0"/>
        <w:autoSpaceDN w:val="0"/>
        <w:adjustRightInd w:val="0"/>
        <w:jc w:val="both"/>
        <w:rPr>
          <w:rFonts w:eastAsiaTheme="minorHAnsi"/>
          <w:sz w:val="28"/>
          <w:szCs w:val="28"/>
          <w:lang w:eastAsia="en-US"/>
        </w:rPr>
      </w:pP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12.2.3. Запрещается вправлять выпавшие органы, извлекать из раны инородные предметы на месте происшествия, давать пить и ес</w:t>
      </w:r>
      <w:r w:rsidR="005739FA">
        <w:rPr>
          <w:rFonts w:eastAsiaTheme="minorHAnsi"/>
          <w:sz w:val="28"/>
          <w:szCs w:val="28"/>
          <w:lang w:eastAsia="en-US"/>
        </w:rPr>
        <w:t>ть</w:t>
      </w:r>
      <w:r w:rsidRPr="005739FA">
        <w:rPr>
          <w:rFonts w:eastAsiaTheme="minorHAnsi"/>
          <w:sz w:val="28"/>
          <w:szCs w:val="28"/>
          <w:lang w:eastAsia="en-US"/>
        </w:rPr>
        <w:t>.</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 xml:space="preserve"> </w:t>
      </w:r>
      <w:r w:rsidRPr="005739FA">
        <w:rPr>
          <w:rFonts w:eastAsiaTheme="minorHAnsi"/>
          <w:noProof/>
          <w:sz w:val="28"/>
          <w:szCs w:val="28"/>
        </w:rPr>
        <w:drawing>
          <wp:inline distT="0" distB="0" distL="0" distR="0" wp14:anchorId="27C66F5C" wp14:editId="02AAD82E">
            <wp:extent cx="1981200" cy="19621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81200" cy="1962150"/>
                    </a:xfrm>
                    <a:prstGeom prst="rect">
                      <a:avLst/>
                    </a:prstGeom>
                    <a:noFill/>
                    <a:ln>
                      <a:noFill/>
                    </a:ln>
                  </pic:spPr>
                </pic:pic>
              </a:graphicData>
            </a:graphic>
          </wp:inline>
        </w:drawing>
      </w:r>
    </w:p>
    <w:p w:rsidR="007472F5" w:rsidRPr="005739FA" w:rsidRDefault="007472F5" w:rsidP="007472F5">
      <w:pPr>
        <w:autoSpaceDE w:val="0"/>
        <w:autoSpaceDN w:val="0"/>
        <w:adjustRightInd w:val="0"/>
        <w:jc w:val="both"/>
        <w:rPr>
          <w:rFonts w:eastAsiaTheme="minorHAnsi"/>
          <w:b/>
          <w:bCs/>
          <w:sz w:val="28"/>
          <w:szCs w:val="28"/>
          <w:lang w:eastAsia="en-US"/>
        </w:rPr>
      </w:pPr>
      <w:r w:rsidRPr="005739FA">
        <w:rPr>
          <w:rFonts w:eastAsiaTheme="minorHAnsi"/>
          <w:b/>
          <w:bCs/>
          <w:sz w:val="28"/>
          <w:szCs w:val="28"/>
          <w:lang w:eastAsia="en-US"/>
        </w:rPr>
        <w:t>Оказание первой помощи при внутреннем кровотечении</w:t>
      </w:r>
    </w:p>
    <w:p w:rsid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Симптомы при травмах головы, груди, живота, при язвен</w:t>
      </w:r>
      <w:r w:rsidR="005739FA">
        <w:rPr>
          <w:rFonts w:eastAsiaTheme="minorHAnsi"/>
          <w:sz w:val="28"/>
          <w:szCs w:val="28"/>
          <w:lang w:eastAsia="en-US"/>
        </w:rPr>
        <w:t>ной болезни желудка, кишечника:</w:t>
      </w:r>
    </w:p>
    <w:p w:rsidR="005739FA" w:rsidRDefault="005739FA" w:rsidP="007472F5">
      <w:pPr>
        <w:autoSpaceDE w:val="0"/>
        <w:autoSpaceDN w:val="0"/>
        <w:adjustRightInd w:val="0"/>
        <w:jc w:val="both"/>
        <w:rPr>
          <w:rFonts w:eastAsiaTheme="minorHAnsi"/>
          <w:sz w:val="28"/>
          <w:szCs w:val="28"/>
          <w:lang w:eastAsia="en-US"/>
        </w:rPr>
      </w:pPr>
      <w:r>
        <w:rPr>
          <w:rFonts w:eastAsiaTheme="minorHAnsi"/>
          <w:sz w:val="28"/>
          <w:szCs w:val="28"/>
          <w:lang w:eastAsia="en-US"/>
        </w:rPr>
        <w:t>головокружение;</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одышка;</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быстрая утомляемость;</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шум в ушах;</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потемнение в глазах;</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возможна потеря сознания.</w:t>
      </w:r>
    </w:p>
    <w:p w:rsidR="007472F5" w:rsidRPr="005739FA" w:rsidRDefault="007472F5" w:rsidP="007472F5">
      <w:pPr>
        <w:autoSpaceDE w:val="0"/>
        <w:autoSpaceDN w:val="0"/>
        <w:adjustRightInd w:val="0"/>
        <w:jc w:val="both"/>
        <w:rPr>
          <w:rFonts w:eastAsiaTheme="minorHAnsi"/>
          <w:b/>
          <w:bCs/>
          <w:sz w:val="28"/>
          <w:szCs w:val="28"/>
          <w:lang w:eastAsia="en-US"/>
        </w:rPr>
      </w:pPr>
      <w:r w:rsidRPr="005739FA">
        <w:rPr>
          <w:rFonts w:eastAsiaTheme="minorHAnsi"/>
          <w:b/>
          <w:bCs/>
          <w:sz w:val="28"/>
          <w:szCs w:val="28"/>
          <w:lang w:eastAsia="en-US"/>
        </w:rPr>
        <w:t>Симптомы при травмах живота (разрывах желудка, кишечника, пищевода) и язвенной болезни:</w:t>
      </w:r>
    </w:p>
    <w:p w:rsidR="005739FA" w:rsidRDefault="005739FA" w:rsidP="007472F5">
      <w:pPr>
        <w:autoSpaceDE w:val="0"/>
        <w:autoSpaceDN w:val="0"/>
        <w:adjustRightInd w:val="0"/>
        <w:jc w:val="both"/>
        <w:rPr>
          <w:rFonts w:eastAsiaTheme="minorHAnsi"/>
          <w:sz w:val="28"/>
          <w:szCs w:val="28"/>
          <w:lang w:eastAsia="en-US"/>
        </w:rPr>
      </w:pPr>
      <w:r>
        <w:rPr>
          <w:rFonts w:eastAsiaTheme="minorHAnsi"/>
          <w:sz w:val="28"/>
          <w:szCs w:val="28"/>
          <w:lang w:eastAsia="en-US"/>
        </w:rPr>
        <w:t>резкие боли;</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SymbolMT"/>
          <w:sz w:val="28"/>
          <w:szCs w:val="28"/>
          <w:lang w:eastAsia="en-US"/>
        </w:rPr>
        <w:t xml:space="preserve"> </w:t>
      </w:r>
      <w:r w:rsidRPr="005739FA">
        <w:rPr>
          <w:rFonts w:eastAsiaTheme="minorHAnsi"/>
          <w:sz w:val="28"/>
          <w:szCs w:val="28"/>
          <w:lang w:eastAsia="en-US"/>
        </w:rPr>
        <w:t>рвота с кровью;</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черный стул;</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b/>
          <w:bCs/>
          <w:sz w:val="28"/>
          <w:szCs w:val="28"/>
          <w:lang w:eastAsia="en-US"/>
        </w:rPr>
        <w:t>Симптомы при травмах груди</w:t>
      </w:r>
      <w:r w:rsidRPr="005739FA">
        <w:rPr>
          <w:rFonts w:eastAsiaTheme="minorHAnsi"/>
          <w:sz w:val="28"/>
          <w:szCs w:val="28"/>
          <w:lang w:eastAsia="en-US"/>
        </w:rPr>
        <w:t>:</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боль при дыхании;</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одышка;</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кашель.</w:t>
      </w:r>
    </w:p>
    <w:p w:rsidR="007472F5" w:rsidRPr="005739FA" w:rsidRDefault="007472F5" w:rsidP="007472F5">
      <w:pPr>
        <w:autoSpaceDE w:val="0"/>
        <w:autoSpaceDN w:val="0"/>
        <w:adjustRightInd w:val="0"/>
        <w:jc w:val="both"/>
        <w:rPr>
          <w:rFonts w:eastAsiaTheme="minorHAnsi"/>
          <w:b/>
          <w:bCs/>
          <w:sz w:val="28"/>
          <w:szCs w:val="28"/>
          <w:lang w:eastAsia="en-US"/>
        </w:rPr>
      </w:pPr>
      <w:r w:rsidRPr="005739FA">
        <w:rPr>
          <w:rFonts w:eastAsiaTheme="minorHAnsi"/>
          <w:b/>
          <w:bCs/>
          <w:sz w:val="28"/>
          <w:szCs w:val="28"/>
          <w:lang w:eastAsia="en-US"/>
        </w:rPr>
        <w:t>Оказание помощи</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При кровотечении в брюшную полость: пострадавшего уложить на спину, на живот положить холод.</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При кровотечении в грудную полость: положение пострадавшего должно быть полусидящим.</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lastRenderedPageBreak/>
        <w:t>При кровотечении из полости рта: пострадавшего уложить на живот, голову повернуть в сторону.</w:t>
      </w:r>
    </w:p>
    <w:p w:rsidR="007472F5" w:rsidRPr="005739FA" w:rsidRDefault="007472F5" w:rsidP="007472F5">
      <w:pPr>
        <w:autoSpaceDE w:val="0"/>
        <w:autoSpaceDN w:val="0"/>
        <w:adjustRightInd w:val="0"/>
        <w:jc w:val="both"/>
        <w:rPr>
          <w:rFonts w:eastAsiaTheme="minorHAnsi"/>
          <w:b/>
          <w:bCs/>
          <w:sz w:val="28"/>
          <w:szCs w:val="28"/>
          <w:lang w:eastAsia="en-US"/>
        </w:rPr>
      </w:pPr>
      <w:r w:rsidRPr="005739FA">
        <w:rPr>
          <w:rFonts w:eastAsiaTheme="minorHAnsi"/>
          <w:b/>
          <w:bCs/>
          <w:sz w:val="28"/>
          <w:szCs w:val="28"/>
          <w:lang w:eastAsia="en-US"/>
        </w:rPr>
        <w:t>ВНИМАНИЕ!</w:t>
      </w:r>
    </w:p>
    <w:p w:rsidR="007472F5" w:rsidRPr="005739FA" w:rsidRDefault="007472F5" w:rsidP="007472F5">
      <w:pPr>
        <w:autoSpaceDE w:val="0"/>
        <w:autoSpaceDN w:val="0"/>
        <w:adjustRightInd w:val="0"/>
        <w:jc w:val="both"/>
        <w:rPr>
          <w:rFonts w:eastAsiaTheme="minorHAnsi"/>
          <w:b/>
          <w:bCs/>
          <w:sz w:val="28"/>
          <w:szCs w:val="28"/>
          <w:lang w:eastAsia="en-US"/>
        </w:rPr>
      </w:pPr>
      <w:r w:rsidRPr="005739FA">
        <w:rPr>
          <w:rFonts w:eastAsiaTheme="minorHAnsi"/>
          <w:b/>
          <w:bCs/>
          <w:sz w:val="28"/>
          <w:szCs w:val="28"/>
          <w:lang w:eastAsia="en-US"/>
        </w:rPr>
        <w:t>При ранении конечностей</w:t>
      </w:r>
    </w:p>
    <w:p w:rsidR="007472F5" w:rsidRPr="005739FA" w:rsidRDefault="007472F5" w:rsidP="007472F5">
      <w:pPr>
        <w:autoSpaceDE w:val="0"/>
        <w:autoSpaceDN w:val="0"/>
        <w:adjustRightInd w:val="0"/>
        <w:jc w:val="both"/>
        <w:rPr>
          <w:rFonts w:eastAsiaTheme="minorHAnsi"/>
          <w:b/>
          <w:bCs/>
          <w:sz w:val="28"/>
          <w:szCs w:val="28"/>
          <w:lang w:eastAsia="en-US"/>
        </w:rPr>
      </w:pPr>
      <w:r w:rsidRPr="005739FA">
        <w:rPr>
          <w:rFonts w:eastAsiaTheme="minorHAnsi"/>
          <w:b/>
          <w:bCs/>
          <w:sz w:val="28"/>
          <w:szCs w:val="28"/>
          <w:lang w:eastAsia="en-US"/>
        </w:rPr>
        <w:t>1. Накрыть рану (прикрывая края) чистой салфеткой.</w:t>
      </w:r>
    </w:p>
    <w:p w:rsidR="007472F5" w:rsidRPr="005739FA" w:rsidRDefault="007472F5" w:rsidP="007472F5">
      <w:pPr>
        <w:autoSpaceDE w:val="0"/>
        <w:autoSpaceDN w:val="0"/>
        <w:adjustRightInd w:val="0"/>
        <w:jc w:val="both"/>
        <w:rPr>
          <w:rFonts w:eastAsiaTheme="minorHAnsi"/>
          <w:b/>
          <w:bCs/>
          <w:sz w:val="28"/>
          <w:szCs w:val="28"/>
          <w:lang w:eastAsia="en-US"/>
        </w:rPr>
      </w:pPr>
      <w:r w:rsidRPr="005739FA">
        <w:rPr>
          <w:rFonts w:eastAsiaTheme="minorHAnsi"/>
          <w:b/>
          <w:bCs/>
          <w:sz w:val="28"/>
          <w:szCs w:val="28"/>
          <w:lang w:eastAsia="en-US"/>
        </w:rPr>
        <w:t>2. Закрепить салфетку бинтом или лейкопластырем.</w:t>
      </w:r>
    </w:p>
    <w:p w:rsidR="007472F5" w:rsidRPr="005739FA" w:rsidRDefault="007472F5" w:rsidP="007472F5">
      <w:pPr>
        <w:autoSpaceDE w:val="0"/>
        <w:autoSpaceDN w:val="0"/>
        <w:adjustRightInd w:val="0"/>
        <w:jc w:val="both"/>
        <w:rPr>
          <w:rFonts w:eastAsiaTheme="minorHAnsi"/>
          <w:b/>
          <w:bCs/>
          <w:sz w:val="28"/>
          <w:szCs w:val="28"/>
          <w:lang w:eastAsia="en-US"/>
        </w:rPr>
      </w:pPr>
      <w:r w:rsidRPr="005739FA">
        <w:rPr>
          <w:rFonts w:eastAsiaTheme="minorHAnsi"/>
          <w:b/>
          <w:bCs/>
          <w:sz w:val="28"/>
          <w:szCs w:val="28"/>
          <w:lang w:eastAsia="en-US"/>
        </w:rPr>
        <w:t>НЕЛЬЗЯ вводить в рану спиртовые или любые другие растворы.</w:t>
      </w:r>
    </w:p>
    <w:p w:rsidR="007472F5" w:rsidRPr="005739FA" w:rsidRDefault="007472F5" w:rsidP="007472F5">
      <w:pPr>
        <w:autoSpaceDE w:val="0"/>
        <w:autoSpaceDN w:val="0"/>
        <w:adjustRightInd w:val="0"/>
        <w:jc w:val="both"/>
        <w:rPr>
          <w:rFonts w:eastAsiaTheme="minorHAnsi"/>
          <w:b/>
          <w:bCs/>
          <w:sz w:val="28"/>
          <w:szCs w:val="28"/>
          <w:lang w:eastAsia="en-US"/>
        </w:rPr>
      </w:pPr>
      <w:r w:rsidRPr="005739FA">
        <w:rPr>
          <w:rFonts w:eastAsiaTheme="minorHAnsi"/>
          <w:b/>
          <w:bCs/>
          <w:sz w:val="28"/>
          <w:szCs w:val="28"/>
          <w:lang w:eastAsia="en-US"/>
        </w:rPr>
        <w:t>При ранении груди</w:t>
      </w:r>
    </w:p>
    <w:p w:rsidR="007472F5" w:rsidRPr="005739FA" w:rsidRDefault="007472F5" w:rsidP="007472F5">
      <w:pPr>
        <w:autoSpaceDE w:val="0"/>
        <w:autoSpaceDN w:val="0"/>
        <w:adjustRightInd w:val="0"/>
        <w:jc w:val="both"/>
        <w:rPr>
          <w:rFonts w:eastAsiaTheme="minorHAnsi"/>
          <w:b/>
          <w:bCs/>
          <w:sz w:val="28"/>
          <w:szCs w:val="28"/>
          <w:lang w:eastAsia="en-US"/>
        </w:rPr>
      </w:pPr>
      <w:r w:rsidRPr="005739FA">
        <w:rPr>
          <w:rFonts w:eastAsiaTheme="minorHAnsi"/>
          <w:b/>
          <w:bCs/>
          <w:sz w:val="28"/>
          <w:szCs w:val="28"/>
          <w:lang w:eastAsia="en-US"/>
        </w:rPr>
        <w:t>1. Прижать ладонь к ране. чтобы закрыть в нее доступ воздуха.</w:t>
      </w:r>
    </w:p>
    <w:p w:rsidR="007472F5" w:rsidRPr="005739FA" w:rsidRDefault="007472F5" w:rsidP="007472F5">
      <w:pPr>
        <w:autoSpaceDE w:val="0"/>
        <w:autoSpaceDN w:val="0"/>
        <w:adjustRightInd w:val="0"/>
        <w:jc w:val="both"/>
        <w:rPr>
          <w:rFonts w:eastAsiaTheme="minorHAnsi"/>
          <w:b/>
          <w:bCs/>
          <w:sz w:val="28"/>
          <w:szCs w:val="28"/>
          <w:lang w:eastAsia="en-US"/>
        </w:rPr>
      </w:pPr>
      <w:r w:rsidRPr="005739FA">
        <w:rPr>
          <w:rFonts w:eastAsiaTheme="minorHAnsi"/>
          <w:b/>
          <w:bCs/>
          <w:sz w:val="28"/>
          <w:szCs w:val="28"/>
          <w:lang w:eastAsia="en-US"/>
        </w:rPr>
        <w:t>2. Наложить герметичную повязку или лейкопластырь.</w:t>
      </w:r>
    </w:p>
    <w:p w:rsidR="007472F5" w:rsidRPr="005739FA" w:rsidRDefault="007472F5" w:rsidP="007472F5">
      <w:pPr>
        <w:autoSpaceDE w:val="0"/>
        <w:autoSpaceDN w:val="0"/>
        <w:adjustRightInd w:val="0"/>
        <w:jc w:val="both"/>
        <w:rPr>
          <w:rFonts w:eastAsiaTheme="minorHAnsi"/>
          <w:b/>
          <w:bCs/>
          <w:sz w:val="28"/>
          <w:szCs w:val="28"/>
          <w:lang w:eastAsia="en-US"/>
        </w:rPr>
      </w:pPr>
      <w:r w:rsidRPr="005739FA">
        <w:rPr>
          <w:rFonts w:eastAsiaTheme="minorHAnsi"/>
          <w:b/>
          <w:bCs/>
          <w:sz w:val="28"/>
          <w:szCs w:val="28"/>
          <w:lang w:eastAsia="en-US"/>
        </w:rPr>
        <w:t>3. Транспортировка только в положении «сидя».</w:t>
      </w:r>
    </w:p>
    <w:p w:rsidR="007472F5" w:rsidRPr="005739FA" w:rsidRDefault="007472F5" w:rsidP="007472F5">
      <w:pPr>
        <w:autoSpaceDE w:val="0"/>
        <w:autoSpaceDN w:val="0"/>
        <w:adjustRightInd w:val="0"/>
        <w:jc w:val="both"/>
        <w:rPr>
          <w:rFonts w:eastAsiaTheme="minorHAnsi"/>
          <w:b/>
          <w:bCs/>
          <w:sz w:val="28"/>
          <w:szCs w:val="28"/>
          <w:lang w:eastAsia="en-US"/>
        </w:rPr>
      </w:pPr>
      <w:r w:rsidRPr="005739FA">
        <w:rPr>
          <w:rFonts w:eastAsiaTheme="minorHAnsi"/>
          <w:b/>
          <w:bCs/>
          <w:sz w:val="28"/>
          <w:szCs w:val="28"/>
          <w:lang w:eastAsia="en-US"/>
        </w:rPr>
        <w:t>При ранении живота</w:t>
      </w:r>
    </w:p>
    <w:p w:rsidR="007472F5" w:rsidRPr="005739FA" w:rsidRDefault="007472F5" w:rsidP="007472F5">
      <w:pPr>
        <w:autoSpaceDE w:val="0"/>
        <w:autoSpaceDN w:val="0"/>
        <w:adjustRightInd w:val="0"/>
        <w:jc w:val="both"/>
        <w:rPr>
          <w:rFonts w:eastAsiaTheme="minorHAnsi"/>
          <w:b/>
          <w:bCs/>
          <w:sz w:val="28"/>
          <w:szCs w:val="28"/>
          <w:lang w:eastAsia="en-US"/>
        </w:rPr>
      </w:pPr>
      <w:r w:rsidRPr="005739FA">
        <w:rPr>
          <w:rFonts w:eastAsiaTheme="minorHAnsi"/>
          <w:b/>
          <w:bCs/>
          <w:sz w:val="28"/>
          <w:szCs w:val="28"/>
          <w:lang w:eastAsia="en-US"/>
        </w:rPr>
        <w:t>1. Накрыть рану (прикрыв края) чистой салфеткой.</w:t>
      </w:r>
    </w:p>
    <w:p w:rsidR="007472F5" w:rsidRPr="005739FA" w:rsidRDefault="007472F5" w:rsidP="007472F5">
      <w:pPr>
        <w:autoSpaceDE w:val="0"/>
        <w:autoSpaceDN w:val="0"/>
        <w:adjustRightInd w:val="0"/>
        <w:jc w:val="both"/>
        <w:rPr>
          <w:rFonts w:eastAsiaTheme="minorHAnsi"/>
          <w:b/>
          <w:bCs/>
          <w:sz w:val="28"/>
          <w:szCs w:val="28"/>
          <w:lang w:eastAsia="en-US"/>
        </w:rPr>
      </w:pPr>
      <w:r w:rsidRPr="005739FA">
        <w:rPr>
          <w:rFonts w:eastAsiaTheme="minorHAnsi"/>
          <w:b/>
          <w:bCs/>
          <w:sz w:val="28"/>
          <w:szCs w:val="28"/>
          <w:lang w:eastAsia="en-US"/>
        </w:rPr>
        <w:t>2. Закрепить салфетку бинтом или пластырем.</w:t>
      </w:r>
    </w:p>
    <w:p w:rsidR="007472F5" w:rsidRPr="005739FA" w:rsidRDefault="007472F5" w:rsidP="007472F5">
      <w:pPr>
        <w:autoSpaceDE w:val="0"/>
        <w:autoSpaceDN w:val="0"/>
        <w:adjustRightInd w:val="0"/>
        <w:jc w:val="both"/>
        <w:rPr>
          <w:rFonts w:eastAsiaTheme="minorHAnsi"/>
          <w:b/>
          <w:bCs/>
          <w:sz w:val="28"/>
          <w:szCs w:val="28"/>
          <w:lang w:eastAsia="en-US"/>
        </w:rPr>
      </w:pPr>
      <w:r w:rsidRPr="005739FA">
        <w:rPr>
          <w:rFonts w:eastAsiaTheme="minorHAnsi"/>
          <w:b/>
          <w:bCs/>
          <w:sz w:val="28"/>
          <w:szCs w:val="28"/>
          <w:lang w:eastAsia="en-US"/>
        </w:rPr>
        <w:t>НЕЛЬЗЯ! извлекать из раны инородные предметы на месте происшествия.</w:t>
      </w:r>
    </w:p>
    <w:p w:rsidR="007472F5" w:rsidRPr="005739FA" w:rsidRDefault="007472F5" w:rsidP="007472F5">
      <w:pPr>
        <w:autoSpaceDE w:val="0"/>
        <w:autoSpaceDN w:val="0"/>
        <w:adjustRightInd w:val="0"/>
        <w:jc w:val="both"/>
        <w:rPr>
          <w:rFonts w:eastAsiaTheme="minorHAnsi"/>
          <w:b/>
          <w:bCs/>
          <w:sz w:val="28"/>
          <w:szCs w:val="28"/>
          <w:lang w:eastAsia="en-US"/>
        </w:rPr>
      </w:pPr>
    </w:p>
    <w:p w:rsidR="007472F5" w:rsidRPr="005739FA" w:rsidRDefault="007472F5" w:rsidP="007472F5">
      <w:pPr>
        <w:autoSpaceDE w:val="0"/>
        <w:autoSpaceDN w:val="0"/>
        <w:adjustRightInd w:val="0"/>
        <w:jc w:val="both"/>
        <w:rPr>
          <w:rFonts w:eastAsiaTheme="minorHAnsi"/>
          <w:b/>
          <w:sz w:val="28"/>
          <w:szCs w:val="28"/>
          <w:lang w:eastAsia="en-US"/>
        </w:rPr>
      </w:pPr>
      <w:r w:rsidRPr="005739FA">
        <w:rPr>
          <w:rFonts w:eastAsiaTheme="minorHAnsi"/>
          <w:b/>
          <w:sz w:val="28"/>
          <w:szCs w:val="28"/>
          <w:lang w:eastAsia="en-US"/>
        </w:rPr>
        <w:t>ТРАВМЫ ГЛАЗ И ВЕК</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b/>
          <w:bCs/>
          <w:sz w:val="28"/>
          <w:szCs w:val="28"/>
          <w:lang w:eastAsia="en-US"/>
        </w:rPr>
        <w:t xml:space="preserve">Причины травм глаз: </w:t>
      </w:r>
      <w:r w:rsidRPr="005739FA">
        <w:rPr>
          <w:rFonts w:eastAsiaTheme="minorHAnsi"/>
          <w:sz w:val="28"/>
          <w:szCs w:val="28"/>
          <w:lang w:eastAsia="en-US"/>
        </w:rPr>
        <w:t>как показывает статистика, в 65% случаев травма глаз на производстве происходит из-за того, что работники не применяют имеющихся средств защиты. Травма органов зрения приводит нередко к стойкой утрате трудоспособности.</w:t>
      </w:r>
    </w:p>
    <w:p w:rsidR="007472F5" w:rsidRPr="005739FA" w:rsidRDefault="007472F5" w:rsidP="007472F5">
      <w:pPr>
        <w:autoSpaceDE w:val="0"/>
        <w:autoSpaceDN w:val="0"/>
        <w:adjustRightInd w:val="0"/>
        <w:jc w:val="both"/>
        <w:rPr>
          <w:rFonts w:eastAsiaTheme="minorHAnsi"/>
          <w:b/>
          <w:bCs/>
          <w:sz w:val="28"/>
          <w:szCs w:val="28"/>
          <w:lang w:eastAsia="en-US"/>
        </w:rPr>
      </w:pPr>
      <w:r w:rsidRPr="005739FA">
        <w:rPr>
          <w:rFonts w:eastAsiaTheme="minorHAnsi"/>
          <w:b/>
          <w:bCs/>
          <w:sz w:val="28"/>
          <w:szCs w:val="28"/>
          <w:lang w:eastAsia="en-US"/>
        </w:rPr>
        <w:t>Среди причин глазного травматизма различают:</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механические повреждения;</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термические;</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химические;</w:t>
      </w:r>
    </w:p>
    <w:p w:rsidR="007472F5" w:rsidRPr="005739FA"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лучевые.</w:t>
      </w:r>
    </w:p>
    <w:p w:rsidR="007472F5" w:rsidRPr="005739FA" w:rsidRDefault="007472F5" w:rsidP="007472F5">
      <w:pPr>
        <w:autoSpaceDE w:val="0"/>
        <w:autoSpaceDN w:val="0"/>
        <w:adjustRightInd w:val="0"/>
        <w:jc w:val="both"/>
        <w:rPr>
          <w:rFonts w:eastAsiaTheme="minorHAnsi"/>
          <w:b/>
          <w:bCs/>
          <w:sz w:val="28"/>
          <w:szCs w:val="28"/>
          <w:lang w:eastAsia="en-US"/>
        </w:rPr>
      </w:pPr>
      <w:r w:rsidRPr="005739FA">
        <w:rPr>
          <w:rFonts w:eastAsiaTheme="minorHAnsi"/>
          <w:b/>
          <w:bCs/>
          <w:sz w:val="28"/>
          <w:szCs w:val="28"/>
          <w:lang w:eastAsia="en-US"/>
        </w:rPr>
        <w:t>Механические повреждения</w:t>
      </w:r>
    </w:p>
    <w:p w:rsidR="00E20803" w:rsidRDefault="007472F5" w:rsidP="007472F5">
      <w:pPr>
        <w:autoSpaceDE w:val="0"/>
        <w:autoSpaceDN w:val="0"/>
        <w:adjustRightInd w:val="0"/>
        <w:jc w:val="both"/>
        <w:rPr>
          <w:rFonts w:eastAsiaTheme="minorHAnsi"/>
          <w:sz w:val="28"/>
          <w:szCs w:val="28"/>
          <w:lang w:eastAsia="en-US"/>
        </w:rPr>
      </w:pPr>
      <w:r w:rsidRPr="005739FA">
        <w:rPr>
          <w:rFonts w:eastAsiaTheme="minorHAnsi"/>
          <w:sz w:val="28"/>
          <w:szCs w:val="28"/>
          <w:lang w:eastAsia="en-US"/>
        </w:rPr>
        <w:t>Механические повреждения</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Механические повреждения приводят к ранениям, ушибам, контузии глаза.</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Ранения различают:</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1 Поверхностные.</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2 Проникающие.</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Поверхностные ранения</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Среди поверхностных наиболее частыми являются повреждения инородными телами, приводящие к травмам слизистых оболочек глазного яблока, век, роговицы, а также царапины роговицы, например, веткой, листьями.</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Оказание первой доврачебной помощи при ранении глаз и век</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Пострадавший должен находиться в положении «ЛЁЖА».</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Удалить инородное тело из мокроты глаза кончиком носового платка, закапать санирующие капли в конъюнктивальную область глаз (3-4 капли альбуцида).</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Если не удалось извлечь инородное тело необходимо:</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lastRenderedPageBreak/>
        <w:t xml:space="preserve">накрыть глаз чистой салфеткой (носовым) платком. </w:t>
      </w:r>
      <w:r w:rsidRPr="00677449">
        <w:rPr>
          <w:rFonts w:eastAsiaTheme="minorHAnsi"/>
          <w:noProof/>
          <w:sz w:val="28"/>
          <w:szCs w:val="28"/>
        </w:rPr>
        <w:drawing>
          <wp:inline distT="0" distB="0" distL="0" distR="0" wp14:anchorId="250DC0C3" wp14:editId="1BA8C3D8">
            <wp:extent cx="1714500" cy="1571625"/>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14500" cy="1571625"/>
                    </a:xfrm>
                    <a:prstGeom prst="rect">
                      <a:avLst/>
                    </a:prstGeom>
                    <a:noFill/>
                    <a:ln>
                      <a:noFill/>
                    </a:ln>
                  </pic:spPr>
                </pic:pic>
              </a:graphicData>
            </a:graphic>
          </wp:inline>
        </w:drawing>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наложить повязку на оба глаза, зафиксировать салфетку для прекращения движения глазных яблок.</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 xml:space="preserve"> </w:t>
      </w:r>
      <w:r w:rsidRPr="00677449">
        <w:rPr>
          <w:rFonts w:eastAsiaTheme="minorHAnsi"/>
          <w:noProof/>
          <w:sz w:val="28"/>
          <w:szCs w:val="28"/>
        </w:rPr>
        <w:drawing>
          <wp:inline distT="0" distB="0" distL="0" distR="0" wp14:anchorId="346E087E" wp14:editId="7C488723">
            <wp:extent cx="1962150" cy="1724025"/>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62150" cy="1724025"/>
                    </a:xfrm>
                    <a:prstGeom prst="rect">
                      <a:avLst/>
                    </a:prstGeom>
                    <a:noFill/>
                    <a:ln>
                      <a:noFill/>
                    </a:ln>
                  </pic:spPr>
                </pic:pic>
              </a:graphicData>
            </a:graphic>
          </wp:inline>
        </w:drawing>
      </w:r>
    </w:p>
    <w:p w:rsidR="00284D86" w:rsidRPr="00677449" w:rsidRDefault="00284D86" w:rsidP="00284D86">
      <w:pPr>
        <w:autoSpaceDE w:val="0"/>
        <w:autoSpaceDN w:val="0"/>
        <w:adjustRightInd w:val="0"/>
        <w:jc w:val="both"/>
        <w:rPr>
          <w:rFonts w:eastAsiaTheme="minorHAnsi"/>
          <w:sz w:val="28"/>
          <w:szCs w:val="28"/>
          <w:lang w:eastAsia="en-US"/>
        </w:rPr>
      </w:pP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Если инородного тела нет, а имеется скальпированный лоскут эпителия на роговице, его пришивают или приклеивают (такую манипуляцию может производить только врач-специалист).</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sz w:val="28"/>
          <w:szCs w:val="28"/>
          <w:lang w:eastAsia="en-US"/>
        </w:rPr>
        <w:t xml:space="preserve"> </w:t>
      </w:r>
      <w:r w:rsidRPr="00677449">
        <w:rPr>
          <w:rFonts w:eastAsiaTheme="minorHAnsi"/>
          <w:b/>
          <w:bCs/>
          <w:sz w:val="28"/>
          <w:szCs w:val="28"/>
          <w:lang w:eastAsia="en-US"/>
        </w:rPr>
        <w:t>Проникающие ранения глазного яблока</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Проникающие ранения глазного яблока являются одними из наиболее тяжелых видов травмы глаза. Особую опасность представляют те ранения, в результате которых происходит внедрение в среды глаза инородных тел (осколки камня, стекла, металла, дерева и т.д.). Проникающие ранения глазного яблока сопровождаются потерей зрения, протекают тяжело и дают осложнения.</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Действия при возникновении проникающего ранения глазного яблока</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Пострадавший должен находиться в положении лежа.</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Накрыть глаз чистой салфеткой (носовым платком).</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Зафиксируйте салфетку повязкой и обязательно прикройте этой же повязкой второй глаз для прекращения движения глазных яблок.</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При подозрении на проникающее ранение глазного яблока следует немедленно доставить пострадавшего на любом виде транспорта к врачу-специалисту.</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b/>
          <w:bCs/>
          <w:sz w:val="28"/>
          <w:szCs w:val="28"/>
          <w:lang w:eastAsia="en-US"/>
        </w:rPr>
        <w:t xml:space="preserve">Ожоги глаз «Снежная слепота» </w:t>
      </w:r>
      <w:r w:rsidRPr="00677449">
        <w:rPr>
          <w:rFonts w:eastAsiaTheme="minorHAnsi"/>
          <w:sz w:val="28"/>
          <w:szCs w:val="28"/>
          <w:lang w:eastAsia="en-US"/>
        </w:rPr>
        <w:t>- поражение глаз ультрафиолетовыми лучами.</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Случается на освещенном снегу, на море, при сварочных работах. Пострадавшего необходимо укрыть в темном месте, наложить на лоб мокрую тряпку, на глаза - непрозрачную повязку, делать примочки холодной водой или холодным настоем.</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ЗАПРЕЩАЕТСЯ!</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1. Промывать водой колотые и резаные раны глаз и век.</w:t>
      </w:r>
    </w:p>
    <w:p w:rsidR="00284D86" w:rsidRPr="00677449" w:rsidRDefault="00284D86" w:rsidP="00284D86">
      <w:pPr>
        <w:autoSpaceDE w:val="0"/>
        <w:autoSpaceDN w:val="0"/>
        <w:adjustRightInd w:val="0"/>
        <w:jc w:val="both"/>
        <w:rPr>
          <w:rFonts w:eastAsiaTheme="minorHAnsi"/>
          <w:sz w:val="28"/>
          <w:szCs w:val="28"/>
          <w:lang w:eastAsia="en-US"/>
        </w:rPr>
      </w:pPr>
    </w:p>
    <w:p w:rsidR="00677449" w:rsidRDefault="00677449" w:rsidP="00284D86">
      <w:pPr>
        <w:autoSpaceDE w:val="0"/>
        <w:autoSpaceDN w:val="0"/>
        <w:adjustRightInd w:val="0"/>
        <w:jc w:val="both"/>
        <w:rPr>
          <w:rFonts w:eastAsiaTheme="minorHAnsi"/>
          <w:b/>
          <w:sz w:val="28"/>
          <w:szCs w:val="28"/>
          <w:lang w:eastAsia="en-US"/>
        </w:rPr>
      </w:pPr>
    </w:p>
    <w:p w:rsidR="00677449" w:rsidRDefault="00677449" w:rsidP="00284D86">
      <w:pPr>
        <w:autoSpaceDE w:val="0"/>
        <w:autoSpaceDN w:val="0"/>
        <w:adjustRightInd w:val="0"/>
        <w:jc w:val="both"/>
        <w:rPr>
          <w:rFonts w:eastAsiaTheme="minorHAnsi"/>
          <w:b/>
          <w:sz w:val="28"/>
          <w:szCs w:val="28"/>
          <w:lang w:eastAsia="en-US"/>
        </w:rPr>
      </w:pPr>
    </w:p>
    <w:p w:rsidR="00677449" w:rsidRDefault="00677449" w:rsidP="00284D86">
      <w:pPr>
        <w:autoSpaceDE w:val="0"/>
        <w:autoSpaceDN w:val="0"/>
        <w:adjustRightInd w:val="0"/>
        <w:jc w:val="both"/>
        <w:rPr>
          <w:rFonts w:eastAsiaTheme="minorHAnsi"/>
          <w:b/>
          <w:sz w:val="28"/>
          <w:szCs w:val="28"/>
          <w:lang w:eastAsia="en-US"/>
        </w:rPr>
      </w:pPr>
    </w:p>
    <w:p w:rsidR="00284D86" w:rsidRPr="00677449" w:rsidRDefault="00284D86" w:rsidP="00284D86">
      <w:pPr>
        <w:autoSpaceDE w:val="0"/>
        <w:autoSpaceDN w:val="0"/>
        <w:adjustRightInd w:val="0"/>
        <w:jc w:val="both"/>
        <w:rPr>
          <w:rFonts w:eastAsiaTheme="minorHAnsi"/>
          <w:b/>
          <w:sz w:val="28"/>
          <w:szCs w:val="28"/>
          <w:lang w:eastAsia="en-US"/>
        </w:rPr>
      </w:pPr>
      <w:r w:rsidRPr="00677449">
        <w:rPr>
          <w:rFonts w:eastAsiaTheme="minorHAnsi"/>
          <w:b/>
          <w:sz w:val="28"/>
          <w:szCs w:val="28"/>
          <w:lang w:eastAsia="en-US"/>
        </w:rPr>
        <w:lastRenderedPageBreak/>
        <w:t xml:space="preserve"> ОБМОРОКИ И ПОТЕРЯ СОЗНАНИЯ</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b/>
          <w:bCs/>
          <w:sz w:val="28"/>
          <w:szCs w:val="28"/>
          <w:lang w:eastAsia="en-US"/>
        </w:rPr>
        <w:t xml:space="preserve">Обморок </w:t>
      </w:r>
      <w:r w:rsidRPr="00677449">
        <w:rPr>
          <w:rFonts w:eastAsiaTheme="minorHAnsi"/>
          <w:sz w:val="28"/>
          <w:szCs w:val="28"/>
          <w:lang w:eastAsia="en-US"/>
        </w:rPr>
        <w:t>- это внезапно возникающая кратковременная утрата сознания. Обморок является легкой формой острой сосудистой мозговой недостаточности. Он обусловлен недостатком притока крови к мозгу.</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Простой обморок (признаки простого обморока)</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Затуманивание сознания, полная потеря сознания с выключением мышечного тонуса, больной медленно оседает.</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Артериальное давление низкое, дыхание поверхностное, различимое с трудом. Приступ длится несколько десятков секунд (до 4-5 минут максимум), затем следует быстрое и полное восстановление сознания.</w:t>
      </w:r>
    </w:p>
    <w:p w:rsidR="00284D86" w:rsidRPr="00677449" w:rsidRDefault="00284D86" w:rsidP="00284D86">
      <w:pPr>
        <w:autoSpaceDE w:val="0"/>
        <w:autoSpaceDN w:val="0"/>
        <w:adjustRightInd w:val="0"/>
        <w:jc w:val="both"/>
        <w:rPr>
          <w:rFonts w:eastAsiaTheme="minorHAnsi"/>
          <w:b/>
          <w:bCs/>
          <w:sz w:val="28"/>
          <w:szCs w:val="28"/>
          <w:lang w:eastAsia="en-US"/>
        </w:rPr>
      </w:pPr>
      <w:proofErr w:type="spellStart"/>
      <w:r w:rsidRPr="00677449">
        <w:rPr>
          <w:rFonts w:eastAsiaTheme="minorHAnsi"/>
          <w:b/>
          <w:bCs/>
          <w:sz w:val="28"/>
          <w:szCs w:val="28"/>
          <w:lang w:eastAsia="en-US"/>
        </w:rPr>
        <w:t>Липотимия</w:t>
      </w:r>
      <w:proofErr w:type="spellEnd"/>
    </w:p>
    <w:p w:rsidR="00284D86" w:rsidRPr="00677449" w:rsidRDefault="00284D86" w:rsidP="00284D86">
      <w:pPr>
        <w:autoSpaceDE w:val="0"/>
        <w:autoSpaceDN w:val="0"/>
        <w:adjustRightInd w:val="0"/>
        <w:jc w:val="both"/>
        <w:rPr>
          <w:rFonts w:eastAsiaTheme="minorHAnsi"/>
          <w:sz w:val="28"/>
          <w:szCs w:val="28"/>
          <w:lang w:eastAsia="en-US"/>
        </w:rPr>
      </w:pPr>
      <w:proofErr w:type="spellStart"/>
      <w:r w:rsidRPr="00677449">
        <w:rPr>
          <w:rFonts w:eastAsiaTheme="minorHAnsi"/>
          <w:b/>
          <w:bCs/>
          <w:sz w:val="28"/>
          <w:szCs w:val="28"/>
          <w:lang w:eastAsia="en-US"/>
        </w:rPr>
        <w:t>Липотимия</w:t>
      </w:r>
      <w:proofErr w:type="spellEnd"/>
      <w:r w:rsidRPr="00677449">
        <w:rPr>
          <w:rFonts w:eastAsiaTheme="minorHAnsi"/>
          <w:b/>
          <w:bCs/>
          <w:sz w:val="28"/>
          <w:szCs w:val="28"/>
          <w:lang w:eastAsia="en-US"/>
        </w:rPr>
        <w:t xml:space="preserve"> </w:t>
      </w:r>
      <w:r w:rsidRPr="00677449">
        <w:rPr>
          <w:rFonts w:eastAsiaTheme="minorHAnsi"/>
          <w:sz w:val="28"/>
          <w:szCs w:val="28"/>
          <w:lang w:eastAsia="en-US"/>
        </w:rPr>
        <w:t xml:space="preserve">- наиболее легкая степень обморока. Обычно приступ </w:t>
      </w:r>
      <w:proofErr w:type="spellStart"/>
      <w:r w:rsidRPr="00677449">
        <w:rPr>
          <w:rFonts w:eastAsiaTheme="minorHAnsi"/>
          <w:sz w:val="28"/>
          <w:szCs w:val="28"/>
          <w:lang w:eastAsia="en-US"/>
        </w:rPr>
        <w:t>липотимии</w:t>
      </w:r>
      <w:proofErr w:type="spellEnd"/>
      <w:r w:rsidRPr="00677449">
        <w:rPr>
          <w:rFonts w:eastAsiaTheme="minorHAnsi"/>
          <w:sz w:val="28"/>
          <w:szCs w:val="28"/>
          <w:lang w:eastAsia="en-US"/>
        </w:rPr>
        <w:t xml:space="preserve"> длится несколько секунд, но в любом случае, если вы успели уложить больного и обеспечить ему доступ кислорода, то можете быть спокойны, сознание он уже не потеряет.</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 xml:space="preserve">Признаки </w:t>
      </w:r>
      <w:proofErr w:type="spellStart"/>
      <w:r w:rsidRPr="00677449">
        <w:rPr>
          <w:rFonts w:eastAsiaTheme="minorHAnsi"/>
          <w:b/>
          <w:bCs/>
          <w:sz w:val="28"/>
          <w:szCs w:val="28"/>
          <w:lang w:eastAsia="en-US"/>
        </w:rPr>
        <w:t>липотимии</w:t>
      </w:r>
      <w:proofErr w:type="spellEnd"/>
      <w:r w:rsidRPr="00677449">
        <w:rPr>
          <w:rFonts w:eastAsiaTheme="minorHAnsi"/>
          <w:b/>
          <w:bCs/>
          <w:sz w:val="28"/>
          <w:szCs w:val="28"/>
          <w:lang w:eastAsia="en-US"/>
        </w:rPr>
        <w:t>:</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Внезапное легкое затуманивание сознания, головокружение, звон в ушах, зевота.</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Больной бледнеет, отмечается похолодание рук и ног, капли пота на лице.</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b/>
          <w:bCs/>
          <w:sz w:val="28"/>
          <w:szCs w:val="28"/>
          <w:lang w:eastAsia="en-US"/>
        </w:rPr>
        <w:t>Оказание помощи пострадавшему при обмороке:</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Убедиться в наличии пульса на сонной артерии.</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Больного надо немедленно уложить на спину (в легких случаях можно и просто усадить с опорой спиной на спинку стула, кресла).</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Под голову ничего не подкладывать, голова должна быть как минимум на одном уровне с корпусом.</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Обеспечить хороший доступ кислорода (зачастую одно это приводит к прекращению обморока) - расстегнуть воротник, если вокруг упавшего человека столпилось уйма зевак - расступиться.</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Успокоить больного, возникающий страх может спровоцировать спазм мозговых артерий и усилить ишемию мозга.</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Необходимо побрызгать на лицо холодной водой. Дать больному понюхать нашатырь. Можно, продолжая держать ватку с нашатырем у носа, на пару секунд прикрыть ладонью рот - весь вдыхаемый воздух пойдет через нос и пары нашатыря попадут в полость носа.</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Если через 3-4 минуты сознание не появилось - перевернуть на живот и приложить холод к голове пострадавшего нужно уложить на бок и немного на живот.</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Если больной уже потерял сознание, не нужно теребить его или пытаться поднять. Сознание вернется тогда, когда восстановится нормальное кровоснабжение мозга, а для этого требуется горизонтальное положение тела (тонус сосудов резко снижен и если мы поднимем голову или корпус, кровь просто оттечет в нижние конечности и ни о каком нормальном кровоснабжении, конечно, речь не пойдет).</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 xml:space="preserve">Уложить пострадавшего так, чтобы ноги были приподняты выше уровня головы. Помогает тепло, поэтому пострадавшего нужно укрыть одеялом </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Действия при обмороке</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1. Если нет пульса на сонной артерии, приступить к реанимации</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sz w:val="28"/>
          <w:szCs w:val="28"/>
          <w:lang w:eastAsia="en-US"/>
        </w:rPr>
        <w:t xml:space="preserve">2. </w:t>
      </w:r>
      <w:r w:rsidRPr="00677449">
        <w:rPr>
          <w:rFonts w:eastAsiaTheme="minorHAnsi"/>
          <w:b/>
          <w:bCs/>
          <w:sz w:val="28"/>
          <w:szCs w:val="28"/>
          <w:lang w:eastAsia="en-US"/>
        </w:rPr>
        <w:t>Повторяйте дыхательные движения каждые пять секунд!</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3. Продолжайте ИВЛ - искусственное дыхание до тех пор, пока пострадавший не начнет дышать (или до прибытия врача).</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lastRenderedPageBreak/>
        <w:t>4. Откиньте голову пострадавшему назад, надавите на болевую точку под носом (10-20).</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5. Зажмите пострадавшему нос и вдуйте воздух через рот (рисунок 13.1.6.1.).</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6. Во всех случаях обморока вызовите врача.</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ЗАПРЕЩАЕТСЯ!</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1. Прикладывать теплую грелку к животу и пояснице при болях в животе или при повторных обмороках.</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2. Кормить в случаях голодного обморока.</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Как только пострадавший придет в сознание, ему следует дать валериановые капли.</w:t>
      </w:r>
    </w:p>
    <w:p w:rsidR="00284D86" w:rsidRPr="00677449" w:rsidRDefault="00284D86" w:rsidP="00284D86">
      <w:pPr>
        <w:autoSpaceDE w:val="0"/>
        <w:autoSpaceDN w:val="0"/>
        <w:adjustRightInd w:val="0"/>
        <w:jc w:val="both"/>
        <w:rPr>
          <w:rFonts w:eastAsiaTheme="minorHAnsi"/>
          <w:sz w:val="28"/>
          <w:szCs w:val="28"/>
          <w:lang w:eastAsia="en-US"/>
        </w:rPr>
      </w:pP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b/>
          <w:sz w:val="28"/>
          <w:szCs w:val="28"/>
          <w:lang w:eastAsia="en-US"/>
        </w:rPr>
        <w:t>СУДОРОЖНЫЙ ОБМОРОК</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Признаки судорожного обморока</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 xml:space="preserve">Судорожный обморок характеризуется присоединением к картине обморока судорог (общих, </w:t>
      </w:r>
      <w:proofErr w:type="spellStart"/>
      <w:r w:rsidRPr="00677449">
        <w:rPr>
          <w:rFonts w:eastAsiaTheme="minorHAnsi"/>
          <w:sz w:val="28"/>
          <w:szCs w:val="28"/>
          <w:lang w:eastAsia="en-US"/>
        </w:rPr>
        <w:t>генерализованных</w:t>
      </w:r>
      <w:proofErr w:type="spellEnd"/>
      <w:r w:rsidRPr="00677449">
        <w:rPr>
          <w:rFonts w:eastAsiaTheme="minorHAnsi"/>
          <w:sz w:val="28"/>
          <w:szCs w:val="28"/>
          <w:lang w:eastAsia="en-US"/>
        </w:rPr>
        <w:t xml:space="preserve"> или единичных подергиваний отдельных мышц).</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Оказание помощи</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1. Необходимо обеспечить, чтобы во время судорог не произошло механических повреждений головы, корпуса, рук.</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ВНИМАНИЕ!</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 xml:space="preserve">Судороги могут быть характерны для эпилептического припадка, при этом типичными признаками являются: прикус языка, часто бывают вскрики или стоны в начале припадка, нередко появляются покраснение и </w:t>
      </w:r>
      <w:proofErr w:type="spellStart"/>
      <w:r w:rsidRPr="00677449">
        <w:rPr>
          <w:rFonts w:eastAsiaTheme="minorHAnsi"/>
          <w:b/>
          <w:bCs/>
          <w:sz w:val="28"/>
          <w:szCs w:val="28"/>
          <w:lang w:eastAsia="en-US"/>
        </w:rPr>
        <w:t>синюшность</w:t>
      </w:r>
      <w:proofErr w:type="spellEnd"/>
      <w:r w:rsidRPr="00677449">
        <w:rPr>
          <w:rFonts w:eastAsiaTheme="minorHAnsi"/>
          <w:b/>
          <w:bCs/>
          <w:sz w:val="28"/>
          <w:szCs w:val="28"/>
          <w:lang w:eastAsia="en-US"/>
        </w:rPr>
        <w:t xml:space="preserve"> лица.</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Виды обмороков, их признаки, оказание помощи</w:t>
      </w:r>
    </w:p>
    <w:p w:rsidR="00284D86" w:rsidRPr="00677449" w:rsidRDefault="00284D86" w:rsidP="00284D86">
      <w:pPr>
        <w:autoSpaceDE w:val="0"/>
        <w:autoSpaceDN w:val="0"/>
        <w:adjustRightInd w:val="0"/>
        <w:jc w:val="both"/>
        <w:rPr>
          <w:rFonts w:eastAsiaTheme="minorHAnsi"/>
          <w:sz w:val="28"/>
          <w:szCs w:val="28"/>
          <w:lang w:eastAsia="en-US"/>
        </w:rPr>
      </w:pPr>
      <w:proofErr w:type="spellStart"/>
      <w:r w:rsidRPr="00677449">
        <w:rPr>
          <w:rFonts w:eastAsiaTheme="minorHAnsi"/>
          <w:b/>
          <w:bCs/>
          <w:sz w:val="28"/>
          <w:szCs w:val="28"/>
          <w:lang w:eastAsia="en-US"/>
        </w:rPr>
        <w:t>Дроп</w:t>
      </w:r>
      <w:proofErr w:type="spellEnd"/>
      <w:r w:rsidRPr="00677449">
        <w:rPr>
          <w:rFonts w:eastAsiaTheme="minorHAnsi"/>
          <w:b/>
          <w:bCs/>
          <w:sz w:val="28"/>
          <w:szCs w:val="28"/>
          <w:lang w:eastAsia="en-US"/>
        </w:rPr>
        <w:t xml:space="preserve">-атаки </w:t>
      </w:r>
      <w:r w:rsidRPr="00677449">
        <w:rPr>
          <w:rFonts w:eastAsiaTheme="minorHAnsi"/>
          <w:sz w:val="28"/>
          <w:szCs w:val="28"/>
          <w:lang w:eastAsia="en-US"/>
        </w:rPr>
        <w:t xml:space="preserve">- это неожиданные, внезапные падения больных. При этом практически никогда не бывает потери сознания, хотя могут быть головокружения, резкая слабость, обычно наблюдаются у больных с остеохондрозом шейного отдела позвоночника, осложненного развитием </w:t>
      </w:r>
      <w:proofErr w:type="spellStart"/>
      <w:r w:rsidRPr="00677449">
        <w:rPr>
          <w:rFonts w:eastAsiaTheme="minorHAnsi"/>
          <w:sz w:val="28"/>
          <w:szCs w:val="28"/>
          <w:lang w:eastAsia="en-US"/>
        </w:rPr>
        <w:t>вертебро</w:t>
      </w:r>
      <w:proofErr w:type="spellEnd"/>
      <w:r w:rsidRPr="00677449">
        <w:rPr>
          <w:rFonts w:eastAsiaTheme="minorHAnsi"/>
          <w:sz w:val="28"/>
          <w:szCs w:val="28"/>
          <w:lang w:eastAsia="en-US"/>
        </w:rPr>
        <w:t>-базиллярной недостаточности, а также у вполне здоровых молодых беременных женщин.</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b/>
          <w:bCs/>
          <w:sz w:val="28"/>
          <w:szCs w:val="28"/>
          <w:lang w:eastAsia="en-US"/>
        </w:rPr>
        <w:t xml:space="preserve">Ортостатический обморок </w:t>
      </w:r>
      <w:r w:rsidRPr="00677449">
        <w:rPr>
          <w:rFonts w:eastAsiaTheme="minorHAnsi"/>
          <w:sz w:val="28"/>
          <w:szCs w:val="28"/>
          <w:lang w:eastAsia="en-US"/>
        </w:rPr>
        <w:t xml:space="preserve">- возникает при резком переходе из горизонтального положения в вертикальное, когда сердечно-сосудистая система не успевает перестроиться для полноценного обеспечения головного мозга. Особенно выражен при одновременном приеме бета-блокаторов. диуретиков, нитратов и т.д. Чаще, впрочем, бывает не обморок, а т.н. </w:t>
      </w:r>
      <w:proofErr w:type="spellStart"/>
      <w:r w:rsidRPr="00677449">
        <w:rPr>
          <w:rFonts w:eastAsiaTheme="minorHAnsi"/>
          <w:sz w:val="28"/>
          <w:szCs w:val="28"/>
          <w:lang w:eastAsia="en-US"/>
        </w:rPr>
        <w:t>пресинкопы</w:t>
      </w:r>
      <w:proofErr w:type="spellEnd"/>
      <w:r w:rsidRPr="00677449">
        <w:rPr>
          <w:rFonts w:eastAsiaTheme="minorHAnsi"/>
          <w:sz w:val="28"/>
          <w:szCs w:val="28"/>
          <w:lang w:eastAsia="en-US"/>
        </w:rPr>
        <w:t>, выражающиеся во внезапной слабости, головокружении. потемнении в глазах при перемене положения тела.</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b/>
          <w:bCs/>
          <w:sz w:val="28"/>
          <w:szCs w:val="28"/>
          <w:lang w:eastAsia="en-US"/>
        </w:rPr>
        <w:t xml:space="preserve">Синдром гиперчувствительности каротидного синуса </w:t>
      </w:r>
      <w:r w:rsidRPr="00677449">
        <w:rPr>
          <w:rFonts w:eastAsiaTheme="minorHAnsi"/>
          <w:sz w:val="28"/>
          <w:szCs w:val="28"/>
          <w:lang w:eastAsia="en-US"/>
        </w:rPr>
        <w:t xml:space="preserve">- протекает по типу простого или, реже, судорожного обморока. Обусловлен </w:t>
      </w:r>
      <w:proofErr w:type="spellStart"/>
      <w:r w:rsidRPr="00677449">
        <w:rPr>
          <w:rFonts w:eastAsiaTheme="minorHAnsi"/>
          <w:sz w:val="28"/>
          <w:szCs w:val="28"/>
          <w:lang w:eastAsia="en-US"/>
        </w:rPr>
        <w:t>гиперактивностью</w:t>
      </w:r>
      <w:proofErr w:type="spellEnd"/>
      <w:r w:rsidRPr="00677449">
        <w:rPr>
          <w:rFonts w:eastAsiaTheme="minorHAnsi"/>
          <w:sz w:val="28"/>
          <w:szCs w:val="28"/>
          <w:lang w:eastAsia="en-US"/>
        </w:rPr>
        <w:t xml:space="preserve"> каротидного рефлекса (с каротидных синусов, расположенных на </w:t>
      </w:r>
      <w:proofErr w:type="spellStart"/>
      <w:r w:rsidRPr="00677449">
        <w:rPr>
          <w:rFonts w:eastAsiaTheme="minorHAnsi"/>
          <w:sz w:val="28"/>
          <w:szCs w:val="28"/>
          <w:lang w:eastAsia="en-US"/>
        </w:rPr>
        <w:t>передне</w:t>
      </w:r>
      <w:proofErr w:type="spellEnd"/>
      <w:r w:rsidRPr="00677449">
        <w:rPr>
          <w:rFonts w:eastAsiaTheme="minorHAnsi"/>
          <w:sz w:val="28"/>
          <w:szCs w:val="28"/>
          <w:lang w:eastAsia="en-US"/>
        </w:rPr>
        <w:t>-боковых поверхностях шеи), что и вызывает внезапно возникающую брадикардию кратковременную остановку сердца, аритмию. Провоцирующими факторами могут являться резкий поворот головы, ношение тугих воротников - отсюда и вывод: никогда не забывайте при оказании помощи ослабить воротник, освободить шею пострадавшего.</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b/>
          <w:bCs/>
          <w:sz w:val="28"/>
          <w:szCs w:val="28"/>
          <w:lang w:eastAsia="en-US"/>
        </w:rPr>
        <w:t xml:space="preserve">Аритмический обморок </w:t>
      </w:r>
      <w:r w:rsidRPr="00677449">
        <w:rPr>
          <w:rFonts w:eastAsiaTheme="minorHAnsi"/>
          <w:sz w:val="28"/>
          <w:szCs w:val="28"/>
          <w:lang w:eastAsia="en-US"/>
        </w:rPr>
        <w:t xml:space="preserve">- к потере сознания могут приводить и некоторые виды аритмий. Основными нарушениями ритма, способными приводить к потере сознания, являются пароксизмальные формы трепетания и мерцания предсердий, полная поперечная блокада, синдром удлиненного ОТ, пароксизмальная желудочковая тахикардия. Другие формы аритмий крайне редко приводят к потере сознания, однако, каждому больному, страдающему аритмией (и в особенности вышеперечисленными </w:t>
      </w:r>
      <w:r w:rsidRPr="00677449">
        <w:rPr>
          <w:rFonts w:eastAsiaTheme="minorHAnsi"/>
          <w:sz w:val="28"/>
          <w:szCs w:val="28"/>
          <w:lang w:eastAsia="en-US"/>
        </w:rPr>
        <w:lastRenderedPageBreak/>
        <w:t>аритмиями), желательно проконсультироваться у лечащего врача о возможности у него данного осложнения и, совместно с врачом, выработать правила поведения, которые позволили бы свести к минимуму риск подобных осложнений.</w:t>
      </w:r>
    </w:p>
    <w:p w:rsidR="00284D86" w:rsidRPr="00677449" w:rsidRDefault="00284D86" w:rsidP="00284D86">
      <w:pPr>
        <w:autoSpaceDE w:val="0"/>
        <w:autoSpaceDN w:val="0"/>
        <w:adjustRightInd w:val="0"/>
        <w:jc w:val="both"/>
        <w:rPr>
          <w:rFonts w:eastAsiaTheme="minorHAnsi"/>
          <w:sz w:val="28"/>
          <w:szCs w:val="28"/>
          <w:lang w:eastAsia="en-US"/>
        </w:rPr>
      </w:pP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b/>
          <w:sz w:val="28"/>
          <w:szCs w:val="28"/>
          <w:lang w:eastAsia="en-US"/>
        </w:rPr>
        <w:t>ПОМОЩЬ ПРИ УШИБЕ</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b/>
          <w:bCs/>
          <w:sz w:val="28"/>
          <w:szCs w:val="28"/>
          <w:lang w:eastAsia="en-US"/>
        </w:rPr>
        <w:t xml:space="preserve">Ушиб - </w:t>
      </w:r>
      <w:r w:rsidRPr="00677449">
        <w:rPr>
          <w:rFonts w:eastAsiaTheme="minorHAnsi"/>
          <w:sz w:val="28"/>
          <w:szCs w:val="28"/>
          <w:lang w:eastAsia="en-US"/>
        </w:rPr>
        <w:t>наиболее распространенный вид повреждения. При ушибах, как правило, не нарушается целостность кожного покрова, характерна сильная острая боль в момент получения и первые часы после травмы, сохранение в течение определенного времени болезненности и затруднения движения в области травмированной части тела, а также появление на месте ушиба припухлости и кровоподтека (синяка).</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На ушибленное место кладут резиновый пузырь или пластмассовый мешочек со льдом, снегом, холодной водой. Применив холод в течение 15-20 минут, на область ушиба наложить тугую повязку. Поверх повязки следует снова положить пузырь со льдом и держать его еще 1 - 1,5 часа.</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Не следует, если нет ранения кожи, смазывать место ушиба йодом, растирать, накладывать согревающий компресс - всё это ведет лишь к усилению боли.</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При ушибах живота, при обморочном состоянии, резкой бледности лица и сильных болях нужно немедленно вызвать «скорую помощь» и отправить пострадавшего в больницу. Также следует поступить при тяжелых ушибах всего тела, вызванных падением.</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При ушибах головы появляются рвотные симптомы, пострадавший может потерять сознание, что указывает на сотрясение мозга. В этом случае пострадавшего нужно уложить, положив ему на голову пузырь со льдом. Для того чтоб рвотные массы не попали в дыхательные пути и пострадавший не задохнулся, нужно повернуть ему голову на бок и пальцем, обмотанным бинтом или чистой материей, освободить полость рта.</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Даже если потеря сознания была кратковременной, пострадавшему до осмотра врачом не следует садиться и тем более вставать.</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При взрыве в результате сильного, мгновенного удара воздушной волной наблюдается общее поражение всего организма, называемого контузией. Всех, подвергшихся контузии, необходимо уложить и, в зависимости от состояния, оказать помощь.</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При разрушении и обвале зданий или других сооружений обычно оказываются придавленными нижние конечности. При этом происходит обширное подкожное размозжение и раздавливание тканей, хотя кожа остается целой. Как только конечности будут освобождены, на них, выше места сдавливания, нужно наложить жгут, чтобы предупредить всасывание ядовитых веществ в кровь. На конечности наложить шины и отправить в здравпункт.</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Пострадавшему с явлениями сотрясения мозга обеспечивают физический и психологический покой, укладывают с приподнятой головой, расстегивают ворот,</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охлаждают лоб влажным полотенцем.</w:t>
      </w:r>
    </w:p>
    <w:p w:rsidR="00284D86" w:rsidRPr="00677449" w:rsidRDefault="00284D86" w:rsidP="00284D86">
      <w:pPr>
        <w:autoSpaceDE w:val="0"/>
        <w:autoSpaceDN w:val="0"/>
        <w:adjustRightInd w:val="0"/>
        <w:jc w:val="both"/>
        <w:rPr>
          <w:rFonts w:eastAsiaTheme="minorHAnsi"/>
          <w:sz w:val="28"/>
          <w:szCs w:val="28"/>
          <w:lang w:eastAsia="en-US"/>
        </w:rPr>
      </w:pP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b/>
          <w:sz w:val="28"/>
          <w:szCs w:val="28"/>
          <w:lang w:eastAsia="en-US"/>
        </w:rPr>
        <w:t>ПЕРЕЛОМЫ КОСТЕЙ КОНЕЧНОСТЕЙ</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Признаки перелома конечностей:</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sz w:val="28"/>
          <w:szCs w:val="28"/>
          <w:lang w:eastAsia="en-US"/>
        </w:rPr>
        <w:t>пострадавший не может изменить положения ног или рук;</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стопы развернуты и разведены.</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Помощь при переломе костей и вывихе конечностей</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lastRenderedPageBreak/>
        <w:t>Переломы костей конечностей подразделяются на открытые или закрытые. При переломе пострадавший испытывает сильную боль, резко усиливающуюся при попытке изменить положение. Оказывая первую помощь при переломе, необходимо обеспечить неподвижность места перелома, что уменьшает боль и предотвращает дальнейшее смещение сломанных костей.</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При открытом переломе конечности следует освободить место перелома (разрезав брючину или рукав), остановить кровотечение и закрыв рану повязкой, наложить шину. При закрытых переломах освобождать место повреждения от одежды не нужно;</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b/>
          <w:bCs/>
          <w:sz w:val="28"/>
          <w:szCs w:val="28"/>
          <w:lang w:eastAsia="en-US"/>
        </w:rPr>
        <w:t xml:space="preserve">Запрещается </w:t>
      </w:r>
      <w:r w:rsidRPr="00677449">
        <w:rPr>
          <w:rFonts w:eastAsiaTheme="minorHAnsi"/>
          <w:sz w:val="28"/>
          <w:szCs w:val="28"/>
          <w:lang w:eastAsia="en-US"/>
        </w:rPr>
        <w:t>вливать в рану спиртовые или другие растворы.</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b/>
          <w:bCs/>
          <w:sz w:val="28"/>
          <w:szCs w:val="28"/>
          <w:lang w:eastAsia="en-US"/>
        </w:rPr>
        <w:t>Признаки открытого перелома конечностей</w:t>
      </w:r>
      <w:r w:rsidRPr="00677449">
        <w:rPr>
          <w:rFonts w:eastAsiaTheme="minorHAnsi"/>
          <w:sz w:val="28"/>
          <w:szCs w:val="28"/>
          <w:lang w:eastAsia="en-US"/>
        </w:rPr>
        <w:t>:</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наличие раны часто с кровотечением в области перелома;</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видны костные отломки;</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деформация и отёк конечности.</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Действия спасателей при открытом переломе:</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b/>
          <w:bCs/>
          <w:sz w:val="28"/>
          <w:szCs w:val="28"/>
          <w:lang w:eastAsia="en-US"/>
        </w:rPr>
        <w:t xml:space="preserve">сначала наложить повязку </w:t>
      </w:r>
      <w:r w:rsidRPr="00677449">
        <w:rPr>
          <w:rFonts w:eastAsiaTheme="minorHAnsi"/>
          <w:sz w:val="28"/>
          <w:szCs w:val="28"/>
          <w:lang w:eastAsia="en-US"/>
        </w:rPr>
        <w:t>- накрыть рану полностью (прикрывая края) чистой салфеткой, закрепить салфетку бинтом или лейкопластырем;</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b/>
          <w:bCs/>
          <w:sz w:val="28"/>
          <w:szCs w:val="28"/>
          <w:lang w:eastAsia="en-US"/>
        </w:rPr>
        <w:t xml:space="preserve">после наложения повязки </w:t>
      </w:r>
      <w:r w:rsidRPr="00677449">
        <w:rPr>
          <w:rFonts w:eastAsiaTheme="minorHAnsi"/>
          <w:sz w:val="28"/>
          <w:szCs w:val="28"/>
          <w:lang w:eastAsia="en-US"/>
        </w:rPr>
        <w:t>зафиксировать конечность с помощью складных шин или подручных средств (доски, трубы и т.п.);</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при отсутствии шины можно повреждённую ногу прибинтовать к здоровой, а руку в согнутом положении – к туловищу при помощи шарфа, под одежду. Между ногами нужно положить куртку, мягкий валик.</w:t>
      </w:r>
    </w:p>
    <w:p w:rsidR="00FB6955" w:rsidRPr="00677449" w:rsidRDefault="00FB6955"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Признаки закрытого перелома:</w:t>
      </w:r>
    </w:p>
    <w:p w:rsidR="00FB6955" w:rsidRPr="00677449" w:rsidRDefault="00284D86" w:rsidP="00284D86">
      <w:pPr>
        <w:autoSpaceDE w:val="0"/>
        <w:autoSpaceDN w:val="0"/>
        <w:adjustRightInd w:val="0"/>
        <w:jc w:val="both"/>
        <w:rPr>
          <w:rFonts w:eastAsiaTheme="minorHAnsi"/>
          <w:b/>
          <w:bCs/>
          <w:sz w:val="28"/>
          <w:szCs w:val="28"/>
          <w:lang w:eastAsia="en-US"/>
        </w:rPr>
      </w:pPr>
      <w:r w:rsidRPr="00677449">
        <w:rPr>
          <w:rFonts w:eastAsia="SymbolMT"/>
          <w:sz w:val="28"/>
          <w:szCs w:val="28"/>
          <w:lang w:eastAsia="en-US"/>
        </w:rPr>
        <w:t xml:space="preserve"> </w:t>
      </w:r>
      <w:r w:rsidRPr="00677449">
        <w:rPr>
          <w:rFonts w:eastAsiaTheme="minorHAnsi"/>
          <w:sz w:val="28"/>
          <w:szCs w:val="28"/>
          <w:lang w:eastAsia="en-US"/>
        </w:rPr>
        <w:t>сильная боль при движении или нагрузке на конечность;</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sz w:val="28"/>
          <w:szCs w:val="28"/>
          <w:lang w:eastAsia="en-US"/>
        </w:rPr>
        <w:t>деформация и отёк конечности;</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синюшный цвет кожи.</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sz w:val="28"/>
          <w:szCs w:val="28"/>
          <w:lang w:eastAsia="en-US"/>
        </w:rPr>
        <w:t xml:space="preserve">16.4. </w:t>
      </w:r>
      <w:r w:rsidRPr="00677449">
        <w:rPr>
          <w:rFonts w:eastAsiaTheme="minorHAnsi"/>
          <w:b/>
          <w:bCs/>
          <w:sz w:val="28"/>
          <w:szCs w:val="28"/>
          <w:lang w:eastAsia="en-US"/>
        </w:rPr>
        <w:t>Действия спасателей при закрытом переломе:</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 xml:space="preserve">зафиксировать конечность с помощью складных шин или подручных средств (доски трубы и </w:t>
      </w:r>
      <w:r w:rsidR="00FB6955" w:rsidRPr="00677449">
        <w:rPr>
          <w:rFonts w:eastAsiaTheme="minorHAnsi"/>
          <w:sz w:val="28"/>
          <w:szCs w:val="28"/>
          <w:lang w:eastAsia="en-US"/>
        </w:rPr>
        <w:t>т.п.)</w:t>
      </w:r>
      <w:r w:rsidRPr="00677449">
        <w:rPr>
          <w:rFonts w:eastAsiaTheme="minorHAnsi"/>
          <w:sz w:val="28"/>
          <w:szCs w:val="28"/>
          <w:lang w:eastAsia="en-US"/>
        </w:rPr>
        <w:t>;</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 xml:space="preserve"> </w:t>
      </w:r>
      <w:r w:rsidRPr="00677449">
        <w:rPr>
          <w:rFonts w:eastAsiaTheme="minorHAnsi"/>
          <w:noProof/>
          <w:sz w:val="28"/>
          <w:szCs w:val="28"/>
        </w:rPr>
        <w:drawing>
          <wp:inline distT="0" distB="0" distL="0" distR="0" wp14:anchorId="057540DB" wp14:editId="7E45BDD6">
            <wp:extent cx="2143125" cy="1152525"/>
            <wp:effectExtent l="0" t="0" r="9525"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43125" cy="1152525"/>
                    </a:xfrm>
                    <a:prstGeom prst="rect">
                      <a:avLst/>
                    </a:prstGeom>
                    <a:noFill/>
                    <a:ln>
                      <a:noFill/>
                    </a:ln>
                  </pic:spPr>
                </pic:pic>
              </a:graphicData>
            </a:graphic>
          </wp:inline>
        </w:drawing>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Фиксирование костей предплечья и локтевого сустава шиной</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 xml:space="preserve"> </w:t>
      </w:r>
      <w:r w:rsidRPr="00677449">
        <w:rPr>
          <w:rFonts w:eastAsiaTheme="minorHAnsi"/>
          <w:noProof/>
          <w:sz w:val="28"/>
          <w:szCs w:val="28"/>
        </w:rPr>
        <w:drawing>
          <wp:inline distT="0" distB="0" distL="0" distR="0" wp14:anchorId="5490C85B" wp14:editId="51633096">
            <wp:extent cx="2143125" cy="1543050"/>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43125" cy="1543050"/>
                    </a:xfrm>
                    <a:prstGeom prst="rect">
                      <a:avLst/>
                    </a:prstGeom>
                    <a:noFill/>
                    <a:ln>
                      <a:noFill/>
                    </a:ln>
                  </pic:spPr>
                </pic:pic>
              </a:graphicData>
            </a:graphic>
          </wp:inline>
        </w:drawing>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Фиксирование костей голени, коленного</w:t>
      </w:r>
      <w:r w:rsidR="00FB6955" w:rsidRPr="00677449">
        <w:rPr>
          <w:rFonts w:eastAsiaTheme="minorHAnsi"/>
          <w:sz w:val="28"/>
          <w:szCs w:val="28"/>
          <w:lang w:eastAsia="en-US"/>
        </w:rPr>
        <w:t xml:space="preserve"> и голеностопного сустава шиной </w:t>
      </w:r>
      <w:r w:rsidRPr="00677449">
        <w:rPr>
          <w:rFonts w:eastAsiaTheme="minorHAnsi"/>
          <w:sz w:val="28"/>
          <w:szCs w:val="28"/>
          <w:lang w:eastAsia="en-US"/>
        </w:rPr>
        <w:t xml:space="preserve">при переломе костей голени, бедра и коленного сустава шины накладывать с обеих сторон </w:t>
      </w:r>
      <w:r w:rsidRPr="00677449">
        <w:rPr>
          <w:rFonts w:eastAsiaTheme="minorHAnsi"/>
          <w:sz w:val="28"/>
          <w:szCs w:val="28"/>
          <w:lang w:eastAsia="en-US"/>
        </w:rPr>
        <w:lastRenderedPageBreak/>
        <w:t>туловища, привязывать плотно, но не туго. Фиксировать суставы выше и</w:t>
      </w:r>
      <w:r w:rsidR="00FB6955" w:rsidRPr="00677449">
        <w:rPr>
          <w:rFonts w:eastAsiaTheme="minorHAnsi"/>
          <w:sz w:val="28"/>
          <w:szCs w:val="28"/>
          <w:lang w:eastAsia="en-US"/>
        </w:rPr>
        <w:t xml:space="preserve"> ниже перелома;</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обязательно положить между ногами валик из ткани;</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при отсутствии шины можно повреждённую ногу прибинтовать к здоровой, а руку в согнутом положении - к туловищу при помощи шарфа, под одежду. Между ногами нужно положить куртку мягкий валик.</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 xml:space="preserve"> </w:t>
      </w:r>
      <w:r w:rsidRPr="00677449">
        <w:rPr>
          <w:rFonts w:eastAsiaTheme="minorHAnsi"/>
          <w:noProof/>
          <w:sz w:val="28"/>
          <w:szCs w:val="28"/>
        </w:rPr>
        <w:drawing>
          <wp:inline distT="0" distB="0" distL="0" distR="0" wp14:anchorId="654BC90D" wp14:editId="276CDA68">
            <wp:extent cx="3248025" cy="1581150"/>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46290" cy="1580305"/>
                    </a:xfrm>
                    <a:prstGeom prst="rect">
                      <a:avLst/>
                    </a:prstGeom>
                    <a:noFill/>
                    <a:ln>
                      <a:noFill/>
                    </a:ln>
                  </pic:spPr>
                </pic:pic>
              </a:graphicData>
            </a:graphic>
          </wp:inline>
        </w:drawing>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НЕЛЬЗЯ!</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Использовать шины, если пострадавший лежит в позе «лягушки»</w:t>
      </w:r>
    </w:p>
    <w:p w:rsidR="00284D86" w:rsidRPr="00677449" w:rsidRDefault="00284D86" w:rsidP="00284D86">
      <w:pPr>
        <w:autoSpaceDE w:val="0"/>
        <w:autoSpaceDN w:val="0"/>
        <w:adjustRightInd w:val="0"/>
        <w:jc w:val="both"/>
        <w:rPr>
          <w:rFonts w:eastAsiaTheme="minorHAnsi"/>
          <w:b/>
          <w:bCs/>
          <w:sz w:val="28"/>
          <w:szCs w:val="28"/>
          <w:lang w:eastAsia="en-US"/>
        </w:rPr>
      </w:pP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 xml:space="preserve"> </w:t>
      </w:r>
      <w:r w:rsidRPr="00677449">
        <w:rPr>
          <w:rFonts w:eastAsiaTheme="minorHAnsi"/>
          <w:b/>
          <w:sz w:val="28"/>
          <w:szCs w:val="28"/>
          <w:lang w:eastAsia="en-US"/>
        </w:rPr>
        <w:t>ПАДЕНИЕ С ВЫСОТЫ</w:t>
      </w:r>
    </w:p>
    <w:p w:rsidR="00FB6955"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b/>
          <w:bCs/>
          <w:sz w:val="28"/>
          <w:szCs w:val="28"/>
          <w:lang w:eastAsia="en-US"/>
        </w:rPr>
        <w:t xml:space="preserve">Вынужденная поза «лягушки» - признак опасных повреждений </w:t>
      </w:r>
      <w:r w:rsidRPr="00677449">
        <w:rPr>
          <w:rFonts w:eastAsiaTheme="minorHAnsi"/>
          <w:sz w:val="28"/>
          <w:szCs w:val="28"/>
          <w:lang w:eastAsia="en-US"/>
        </w:rPr>
        <w:t>(костей таза и тазобедренных суставов, бедренных костей, позвоночника и спинного мозга), разрывов внутренних орга</w:t>
      </w:r>
      <w:r w:rsidR="00FB6955" w:rsidRPr="00677449">
        <w:rPr>
          <w:rFonts w:eastAsiaTheme="minorHAnsi"/>
          <w:sz w:val="28"/>
          <w:szCs w:val="28"/>
          <w:lang w:eastAsia="en-US"/>
        </w:rPr>
        <w:t>нов и внутреннего кровотечения:</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SymbolMT"/>
          <w:sz w:val="28"/>
          <w:szCs w:val="28"/>
          <w:lang w:eastAsia="en-US"/>
        </w:rPr>
        <w:t xml:space="preserve"> </w:t>
      </w:r>
      <w:r w:rsidRPr="00677449">
        <w:rPr>
          <w:rFonts w:eastAsiaTheme="minorHAnsi"/>
          <w:sz w:val="28"/>
          <w:szCs w:val="28"/>
          <w:lang w:eastAsia="en-US"/>
        </w:rPr>
        <w:t>пострадавший не может изменить положения ног;</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стопы разверну</w:t>
      </w:r>
      <w:r w:rsidR="00FB6955" w:rsidRPr="00677449">
        <w:rPr>
          <w:rFonts w:eastAsiaTheme="minorHAnsi"/>
          <w:sz w:val="28"/>
          <w:szCs w:val="28"/>
          <w:lang w:eastAsia="en-US"/>
        </w:rPr>
        <w:t>ты и разведены</w:t>
      </w:r>
      <w:r w:rsidRPr="00677449">
        <w:rPr>
          <w:rFonts w:eastAsiaTheme="minorHAnsi"/>
          <w:sz w:val="28"/>
          <w:szCs w:val="28"/>
          <w:lang w:eastAsia="en-US"/>
        </w:rPr>
        <w:t>.</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 xml:space="preserve"> </w:t>
      </w:r>
      <w:r w:rsidRPr="00677449">
        <w:rPr>
          <w:rFonts w:eastAsiaTheme="minorHAnsi"/>
          <w:noProof/>
          <w:sz w:val="28"/>
          <w:szCs w:val="28"/>
        </w:rPr>
        <w:drawing>
          <wp:inline distT="0" distB="0" distL="0" distR="0" wp14:anchorId="160383BA" wp14:editId="1FE13609">
            <wp:extent cx="2952750" cy="1457325"/>
            <wp:effectExtent l="0" t="0" r="0"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51265" cy="1456592"/>
                    </a:xfrm>
                    <a:prstGeom prst="rect">
                      <a:avLst/>
                    </a:prstGeom>
                    <a:noFill/>
                    <a:ln>
                      <a:noFill/>
                    </a:ln>
                  </pic:spPr>
                </pic:pic>
              </a:graphicData>
            </a:graphic>
          </wp:inline>
        </w:drawing>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Действия спасателей при опасных повреждениях и сохранении сознания:</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оценить состояние пострадавшего;</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положить под колени валик из одежды. Укрыть чем-то тёплым;</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следить за проходимостью дыхательных путей. Удалять из носа кровь, слизь;</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незамедлительно вызвать «Скорую помощь».</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НЕЛЬЗЯ!</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Перемещать пострадавшего, снимать с него одежду или позволять ему шевелиться</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 xml:space="preserve">Для транспортировки пострадавшего необходимо использовать </w:t>
      </w:r>
      <w:r w:rsidRPr="00677449">
        <w:rPr>
          <w:rFonts w:eastAsiaTheme="minorHAnsi"/>
          <w:b/>
          <w:bCs/>
          <w:sz w:val="28"/>
          <w:szCs w:val="28"/>
          <w:lang w:eastAsia="en-US"/>
        </w:rPr>
        <w:t xml:space="preserve">твёрдые </w:t>
      </w:r>
      <w:r w:rsidRPr="00677449">
        <w:rPr>
          <w:rFonts w:eastAsiaTheme="minorHAnsi"/>
          <w:sz w:val="28"/>
          <w:szCs w:val="28"/>
          <w:lang w:eastAsia="en-US"/>
        </w:rPr>
        <w:t>носилки, а при их отсутствии щит, дверь, ковшовые носилки и вакуумный матрас, стараясь не изменять положения туловища.</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Если такое покрытие сделать не из чего, пострадавшего нужно положить на носилки животом вниз.</w:t>
      </w:r>
    </w:p>
    <w:p w:rsidR="00284D86" w:rsidRPr="00677449" w:rsidRDefault="00284D86" w:rsidP="00284D86">
      <w:pPr>
        <w:autoSpaceDE w:val="0"/>
        <w:autoSpaceDN w:val="0"/>
        <w:adjustRightInd w:val="0"/>
        <w:jc w:val="both"/>
        <w:rPr>
          <w:rFonts w:eastAsiaTheme="minorHAnsi"/>
          <w:sz w:val="28"/>
          <w:szCs w:val="28"/>
          <w:lang w:eastAsia="en-US"/>
        </w:rPr>
      </w:pPr>
    </w:p>
    <w:p w:rsidR="00677449" w:rsidRDefault="00677449" w:rsidP="00284D86">
      <w:pPr>
        <w:autoSpaceDE w:val="0"/>
        <w:autoSpaceDN w:val="0"/>
        <w:adjustRightInd w:val="0"/>
        <w:jc w:val="both"/>
        <w:rPr>
          <w:rFonts w:eastAsiaTheme="minorHAnsi"/>
          <w:b/>
          <w:sz w:val="28"/>
          <w:szCs w:val="28"/>
          <w:lang w:eastAsia="en-US"/>
        </w:rPr>
      </w:pPr>
    </w:p>
    <w:p w:rsidR="00677449" w:rsidRDefault="00677449" w:rsidP="00284D86">
      <w:pPr>
        <w:autoSpaceDE w:val="0"/>
        <w:autoSpaceDN w:val="0"/>
        <w:adjustRightInd w:val="0"/>
        <w:jc w:val="both"/>
        <w:rPr>
          <w:rFonts w:eastAsiaTheme="minorHAnsi"/>
          <w:b/>
          <w:sz w:val="28"/>
          <w:szCs w:val="28"/>
          <w:lang w:eastAsia="en-US"/>
        </w:rPr>
      </w:pP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b/>
          <w:sz w:val="28"/>
          <w:szCs w:val="28"/>
          <w:lang w:eastAsia="en-US"/>
        </w:rPr>
        <w:lastRenderedPageBreak/>
        <w:t>ВЫВИХИ КОНЕЧНОСТЕЙ</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Признаками вывиха конечностей являются:</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резкая боль в области сустава сразу после получения травмы;</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практически полная невозможность самостоятельно произвести движение в пострадавшем суставе;</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неестественное положение конечности, резкая боль при малейшей попытке придать ей правильное положение и ее укорочение.</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Первая помощь при вывихе конечностей заключается в фиксации конечности повязкой или косынкой, применении холода на область поврежденного сустава и (по возможности) доступных обезболивающих лекарств (анальгин, амидопирин). Совершенно необходимо обеспечить пострадавшему полный покой. При подозрении на вывих не следует самому пытаться вправлять поврежденную часть конечности, так как нередко это может сопровождаться переломом.</w:t>
      </w:r>
    </w:p>
    <w:p w:rsidR="00284D86" w:rsidRPr="00677449" w:rsidRDefault="00284D86" w:rsidP="00284D86">
      <w:pPr>
        <w:autoSpaceDE w:val="0"/>
        <w:autoSpaceDN w:val="0"/>
        <w:adjustRightInd w:val="0"/>
        <w:jc w:val="both"/>
        <w:rPr>
          <w:rFonts w:eastAsiaTheme="minorHAnsi"/>
          <w:sz w:val="28"/>
          <w:szCs w:val="28"/>
          <w:lang w:eastAsia="en-US"/>
        </w:rPr>
      </w:pP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b/>
          <w:sz w:val="28"/>
          <w:szCs w:val="28"/>
          <w:lang w:eastAsia="en-US"/>
        </w:rPr>
        <w:t>ТЕРМИЧЕСКИЕ ОЖОГИ КОЖИ</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b/>
          <w:bCs/>
          <w:sz w:val="28"/>
          <w:szCs w:val="28"/>
          <w:lang w:eastAsia="en-US"/>
        </w:rPr>
        <w:t xml:space="preserve">Ожогами называют </w:t>
      </w:r>
      <w:r w:rsidRPr="00677449">
        <w:rPr>
          <w:rFonts w:eastAsiaTheme="minorHAnsi"/>
          <w:sz w:val="28"/>
          <w:szCs w:val="28"/>
          <w:lang w:eastAsia="en-US"/>
        </w:rPr>
        <w:t>повреждения тканей организма, возникшие в результате:</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SymbolMT"/>
          <w:sz w:val="28"/>
          <w:szCs w:val="28"/>
          <w:lang w:eastAsia="en-US"/>
        </w:rPr>
        <w:t xml:space="preserve"> </w:t>
      </w:r>
      <w:r w:rsidRPr="00677449">
        <w:rPr>
          <w:rFonts w:eastAsiaTheme="minorHAnsi"/>
          <w:sz w:val="28"/>
          <w:szCs w:val="28"/>
          <w:lang w:eastAsia="en-US"/>
        </w:rPr>
        <w:t>местного воздействия высокой температуры (термические ожоги);</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химических веществ (химические ожоги);</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электрического тока (электрические ожоги);</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ионизирующего излучения (лучевые ожоги);</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Классификация ожогов</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b/>
          <w:bCs/>
          <w:sz w:val="28"/>
          <w:szCs w:val="28"/>
          <w:lang w:eastAsia="en-US"/>
        </w:rPr>
        <w:t xml:space="preserve">Термические ожоги </w:t>
      </w:r>
      <w:r w:rsidRPr="00677449">
        <w:rPr>
          <w:rFonts w:eastAsiaTheme="minorHAnsi"/>
          <w:sz w:val="28"/>
          <w:szCs w:val="28"/>
          <w:lang w:eastAsia="en-US"/>
        </w:rPr>
        <w:t>вызываются пламенем, горячими жидкостями и паром, воздействием раскаленных предметов.</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b/>
          <w:bCs/>
          <w:sz w:val="28"/>
          <w:szCs w:val="28"/>
          <w:lang w:eastAsia="en-US"/>
        </w:rPr>
        <w:t xml:space="preserve">Химические ожоги </w:t>
      </w:r>
      <w:r w:rsidRPr="00677449">
        <w:rPr>
          <w:rFonts w:eastAsiaTheme="minorHAnsi"/>
          <w:sz w:val="28"/>
          <w:szCs w:val="28"/>
          <w:lang w:eastAsia="en-US"/>
        </w:rPr>
        <w:t>- действием едких щелочей, крепких растворов кислот, йода, марганцовокислого калия и т.д.</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b/>
          <w:bCs/>
          <w:sz w:val="28"/>
          <w:szCs w:val="28"/>
          <w:lang w:eastAsia="en-US"/>
        </w:rPr>
        <w:t xml:space="preserve">Электрические ожоги - </w:t>
      </w:r>
      <w:r w:rsidRPr="00677449">
        <w:rPr>
          <w:rFonts w:eastAsiaTheme="minorHAnsi"/>
          <w:sz w:val="28"/>
          <w:szCs w:val="28"/>
          <w:lang w:eastAsia="en-US"/>
        </w:rPr>
        <w:t>появляются в результате дополнительного поражения электрическим током внутренних органов (</w:t>
      </w:r>
      <w:proofErr w:type="spellStart"/>
      <w:r w:rsidRPr="00677449">
        <w:rPr>
          <w:rFonts w:eastAsiaTheme="minorHAnsi"/>
          <w:sz w:val="28"/>
          <w:szCs w:val="28"/>
          <w:lang w:eastAsia="en-US"/>
        </w:rPr>
        <w:t>электротравма</w:t>
      </w:r>
      <w:proofErr w:type="spellEnd"/>
      <w:r w:rsidRPr="00677449">
        <w:rPr>
          <w:rFonts w:eastAsiaTheme="minorHAnsi"/>
          <w:sz w:val="28"/>
          <w:szCs w:val="28"/>
          <w:lang w:eastAsia="en-US"/>
        </w:rPr>
        <w:t>).</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b/>
          <w:bCs/>
          <w:sz w:val="28"/>
          <w:szCs w:val="28"/>
          <w:lang w:eastAsia="en-US"/>
        </w:rPr>
        <w:t xml:space="preserve">Лучевые ожоги </w:t>
      </w:r>
      <w:r w:rsidRPr="00677449">
        <w:rPr>
          <w:rFonts w:eastAsiaTheme="minorHAnsi"/>
          <w:sz w:val="28"/>
          <w:szCs w:val="28"/>
          <w:lang w:eastAsia="en-US"/>
        </w:rPr>
        <w:t>- могут быть вызваны инфракрасным, ультрафиолетовым и ионизирующим излучением, при этом всегда есть и общие изменения в организме (лучевая болезнь).</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Степень ожогов кожи</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Тяжесть ожога зависит от глубины и площади поражения тела. По глубине ожоги делятся на четыре степени</w:t>
      </w:r>
      <w:r w:rsidR="00FB6955" w:rsidRPr="00677449">
        <w:rPr>
          <w:rFonts w:eastAsiaTheme="minorHAnsi"/>
          <w:sz w:val="28"/>
          <w:szCs w:val="28"/>
          <w:lang w:eastAsia="en-US"/>
        </w:rPr>
        <w:t>:</w:t>
      </w:r>
      <w:r w:rsidRPr="00677449">
        <w:rPr>
          <w:rFonts w:eastAsiaTheme="minorHAnsi"/>
          <w:sz w:val="28"/>
          <w:szCs w:val="28"/>
          <w:lang w:eastAsia="en-US"/>
        </w:rPr>
        <w:t>.</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b/>
          <w:bCs/>
          <w:sz w:val="28"/>
          <w:szCs w:val="28"/>
          <w:lang w:eastAsia="en-US"/>
        </w:rPr>
        <w:t xml:space="preserve">I. степень ожогов </w:t>
      </w:r>
      <w:r w:rsidRPr="00677449">
        <w:rPr>
          <w:rFonts w:eastAsiaTheme="minorHAnsi"/>
          <w:sz w:val="28"/>
          <w:szCs w:val="28"/>
          <w:lang w:eastAsia="en-US"/>
        </w:rPr>
        <w:t>характеризуется повреждением самого поверхностного слоя кожи (эпидермиса), состоящего из эпителиальных клеток. При этом появляется покраснение кожи, небольшая припухлость, сопровождающаяся болезненностью. Через два-три дня эти явления самостоятельно проходят, и после ожога не остается никаких следов, исключая незначительный зуд и шелушение кожи.</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b/>
          <w:bCs/>
          <w:sz w:val="28"/>
          <w:szCs w:val="28"/>
          <w:lang w:eastAsia="en-US"/>
        </w:rPr>
        <w:t xml:space="preserve">II степень ожогов </w:t>
      </w:r>
      <w:r w:rsidRPr="00677449">
        <w:rPr>
          <w:rFonts w:eastAsiaTheme="minorHAnsi"/>
          <w:sz w:val="28"/>
          <w:szCs w:val="28"/>
          <w:lang w:eastAsia="en-US"/>
        </w:rPr>
        <w:t>отличается образованием пузырей с желтоватой жидкостью на фоне покраснения кожи. Пузыри могут образовываться сразу после ожога или спустя некоторое время. Если пузыри лопаются, то обнажается ярко-красная эрозия. Заживление при этой степени происходит обычно к 10-12 дню без образования рубцов.</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b/>
          <w:bCs/>
          <w:sz w:val="28"/>
          <w:szCs w:val="28"/>
          <w:lang w:eastAsia="en-US"/>
        </w:rPr>
        <w:t xml:space="preserve">III степень ожогов </w:t>
      </w:r>
      <w:r w:rsidRPr="00677449">
        <w:rPr>
          <w:rFonts w:eastAsiaTheme="minorHAnsi"/>
          <w:sz w:val="28"/>
          <w:szCs w:val="28"/>
          <w:lang w:eastAsia="en-US"/>
        </w:rPr>
        <w:t xml:space="preserve">характеризуется большей глубиной поражения с омертвением тканей (некроз) и образованием ожогового струпа. Струп представляет собой сухую корку от светло-коричневого до почти черного цвета; при ошпаривании же струп </w:t>
      </w:r>
      <w:r w:rsidRPr="00677449">
        <w:rPr>
          <w:rFonts w:eastAsiaTheme="minorHAnsi"/>
          <w:sz w:val="28"/>
          <w:szCs w:val="28"/>
          <w:lang w:eastAsia="en-US"/>
        </w:rPr>
        <w:lastRenderedPageBreak/>
        <w:t>бывает мягким, влажным, белесовато-серого цвета. Выделяют III А степень, при которой сохраняются эпителиальные элементы кожи, являющиеся исходным материалом для самостоятельного заживления раны, и III Б степень, при которой все слои кожи полностью погибают, и образовавшаяся ожоговая рана заживает посредством рубцевания.</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b/>
          <w:bCs/>
          <w:sz w:val="28"/>
          <w:szCs w:val="28"/>
          <w:lang w:eastAsia="en-US"/>
        </w:rPr>
        <w:t xml:space="preserve">IV степень ожогов </w:t>
      </w:r>
      <w:r w:rsidRPr="00677449">
        <w:rPr>
          <w:rFonts w:eastAsiaTheme="minorHAnsi"/>
          <w:sz w:val="28"/>
          <w:szCs w:val="28"/>
          <w:lang w:eastAsia="en-US"/>
        </w:rPr>
        <w:t>сопровождается обугливанием кожи и поражением глубжележащих тканей - подкожной жировой клетчатки, мышц и костей.</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Ожоги 1-Ш А степени считаются поверхностными, а ожоги III Б-1У степени - глубокими. Точно определить степень ожога (особенно отличить III А от III Б степени) можно только в медицинском учреждении при использовании специальных диагностических проб.</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Определение площади пораженной поверхности ожогами кожи</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Для приблизительного определения площади пораженной поверхности пользуются «правилом ладони»: площадь ладони пострадавшего приблизительно равна 1% от площади поверхности его тела.</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 xml:space="preserve">Для взрослых людей критическим состоянием считается </w:t>
      </w:r>
      <w:r w:rsidRPr="00677449">
        <w:rPr>
          <w:rFonts w:eastAsiaTheme="minorHAnsi"/>
          <w:b/>
          <w:bCs/>
          <w:sz w:val="28"/>
          <w:szCs w:val="28"/>
          <w:lang w:eastAsia="en-US"/>
        </w:rPr>
        <w:t xml:space="preserve">тотальный ожог </w:t>
      </w:r>
      <w:r w:rsidRPr="00677449">
        <w:rPr>
          <w:rFonts w:eastAsiaTheme="minorHAnsi"/>
          <w:sz w:val="28"/>
          <w:szCs w:val="28"/>
          <w:lang w:eastAsia="en-US"/>
        </w:rPr>
        <w:t>I степени, ожоги П-ША степени более 30% поверхности тела (хотя при правильном лечении спасают жизнь и при ожогах более 60%).</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 xml:space="preserve">Опасен для жизни </w:t>
      </w:r>
      <w:r w:rsidRPr="00677449">
        <w:rPr>
          <w:rFonts w:eastAsiaTheme="minorHAnsi"/>
          <w:b/>
          <w:bCs/>
          <w:sz w:val="28"/>
          <w:szCs w:val="28"/>
          <w:lang w:eastAsia="en-US"/>
        </w:rPr>
        <w:t xml:space="preserve">глубокий ожог </w:t>
      </w:r>
      <w:r w:rsidRPr="00677449">
        <w:rPr>
          <w:rFonts w:eastAsiaTheme="minorHAnsi"/>
          <w:sz w:val="28"/>
          <w:szCs w:val="28"/>
          <w:lang w:eastAsia="en-US"/>
        </w:rPr>
        <w:t>10-15% поверхности тела, а также ожоги лица, верхних дыхательных путей и промежности.</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 xml:space="preserve">При обширных поверхностных ожогах и глубоких ожогах более 10% поверхности тела высока вероятность развития </w:t>
      </w:r>
      <w:r w:rsidRPr="00677449">
        <w:rPr>
          <w:rFonts w:eastAsiaTheme="minorHAnsi"/>
          <w:b/>
          <w:bCs/>
          <w:sz w:val="28"/>
          <w:szCs w:val="28"/>
          <w:lang w:eastAsia="en-US"/>
        </w:rPr>
        <w:t>ожогового шока</w:t>
      </w:r>
      <w:r w:rsidRPr="00677449">
        <w:rPr>
          <w:rFonts w:eastAsiaTheme="minorHAnsi"/>
          <w:sz w:val="28"/>
          <w:szCs w:val="28"/>
          <w:lang w:eastAsia="en-US"/>
        </w:rPr>
        <w:t>, причинами которого являются сильный болевой синдром и большая потеря жидкости через ожоговую поверхность. Для этого состояния характерно нарастание  заторможенности вслед за кратковременной стадией возбуждения, человек зябнет, его мучает жажда, пульс учащается, артериальное давление падает, уменьшается мочеотделение. В особо тяжелых случаях пострадавший теряет сознание, моча становится темно-коричневого цвета. Ожоговый шок является первой стадией ожоговой болезни и всегда представляет опасность для жизни пострадавшего, лечить его можно только в условиях стационара.</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Первая помощь при ожогах</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 xml:space="preserve">В первую очередь </w:t>
      </w:r>
      <w:r w:rsidRPr="00677449">
        <w:rPr>
          <w:rFonts w:eastAsiaTheme="minorHAnsi"/>
          <w:b/>
          <w:bCs/>
          <w:sz w:val="28"/>
          <w:szCs w:val="28"/>
          <w:lang w:eastAsia="en-US"/>
        </w:rPr>
        <w:t xml:space="preserve">при ожогах </w:t>
      </w:r>
      <w:r w:rsidRPr="00677449">
        <w:rPr>
          <w:rFonts w:eastAsiaTheme="minorHAnsi"/>
          <w:sz w:val="28"/>
          <w:szCs w:val="28"/>
          <w:lang w:eastAsia="en-US"/>
        </w:rPr>
        <w:t>необходимо:</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1. Срочно потушить горящую на пострадавшем одежду. Это можно сделать с помощью воды или накрыв пострадавшего плотной тканью, брезентом, курткой, чтобы прекратить доступ кислорода к горящей поверхности.</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2. Остановить мечущегося или бегущего человека, так как при движении пламя усиливается. Немедленно сбросить горящую или тлеющую одежду.</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3. Охладить поврежденную поверхность. Это достигается с помощью холодной воды. Льда или снега и поводиться должно в течение 10-15 минут.</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4. Аккуратно срезать с обожженных частей тела одежду, наложить на ожоговую поверхность асептическую повязку (стерильная салфетка, бинт) и отправить пострадавшего в медицинское учреждение.</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 xml:space="preserve">Совершенно недопустимо сразу смазывать обожженное место маслом, детским кремом, хозяйственным мылом и т.д., т.к. при этом вы только замедлите теплоотдачу, а, следовательно, увеличите площадь и глубину поражения. Облепиховое масло и </w:t>
      </w:r>
      <w:r w:rsidRPr="00677449">
        <w:rPr>
          <w:rFonts w:eastAsiaTheme="minorHAnsi"/>
          <w:sz w:val="28"/>
          <w:szCs w:val="28"/>
          <w:lang w:eastAsia="en-US"/>
        </w:rPr>
        <w:lastRenderedPageBreak/>
        <w:t>различные мази используются на более поздних стадиях лечения, т.к. они ускоряют заживление ожогового дефекта.</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Оказание помощи без нарушения целостности ожоговых пузырей при ожоге паром:</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 xml:space="preserve">пострадавшего нужно сразу же облить холодной водой или наложить грелку со льдом </w:t>
      </w:r>
      <w:r w:rsidR="00FB6955" w:rsidRPr="00677449">
        <w:rPr>
          <w:rFonts w:eastAsiaTheme="minorHAnsi"/>
          <w:sz w:val="28"/>
          <w:szCs w:val="28"/>
          <w:lang w:eastAsia="en-US"/>
        </w:rPr>
        <w:t>на 20-30 минут</w:t>
      </w:r>
      <w:r w:rsidRPr="00677449">
        <w:rPr>
          <w:rFonts w:eastAsiaTheme="minorHAnsi"/>
          <w:sz w:val="28"/>
          <w:szCs w:val="28"/>
          <w:lang w:eastAsia="en-US"/>
        </w:rPr>
        <w:t>;</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 xml:space="preserve"> </w:t>
      </w:r>
      <w:r w:rsidRPr="00677449">
        <w:rPr>
          <w:rFonts w:eastAsiaTheme="minorHAnsi"/>
          <w:noProof/>
          <w:sz w:val="28"/>
          <w:szCs w:val="28"/>
        </w:rPr>
        <w:drawing>
          <wp:inline distT="0" distB="0" distL="0" distR="0" wp14:anchorId="1DE2CB57" wp14:editId="209F9ACE">
            <wp:extent cx="3924300" cy="1808224"/>
            <wp:effectExtent l="0" t="0" r="0" b="190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928499" cy="1810159"/>
                    </a:xfrm>
                    <a:prstGeom prst="rect">
                      <a:avLst/>
                    </a:prstGeom>
                    <a:noFill/>
                    <a:ln>
                      <a:noFill/>
                    </a:ln>
                  </pic:spPr>
                </pic:pic>
              </a:graphicData>
            </a:graphic>
          </wp:inline>
        </w:drawing>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затем очень осторожно снять одежду, так как вместе с ней можно «содрать» поврежденную кожу и ткани (одежду лучше разрезать ножницами и удалять по частям).</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НЕЛЬЗЯ!</w:t>
      </w:r>
    </w:p>
    <w:p w:rsidR="00FB6955"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смазывать обожженну</w:t>
      </w:r>
      <w:r w:rsidR="00FB6955" w:rsidRPr="00677449">
        <w:rPr>
          <w:rFonts w:eastAsiaTheme="minorHAnsi"/>
          <w:b/>
          <w:bCs/>
          <w:sz w:val="28"/>
          <w:szCs w:val="28"/>
          <w:lang w:eastAsia="en-US"/>
        </w:rPr>
        <w:t>ю поверхность маслами и жирами;</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сдирать одежду с обожженной поверхности;</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вскрывать ожоговые пузыри отслаивать кожу.</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Оказание помощи при термических ожогах с нарушением целостности</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ожоговых пузырей:</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накрыть ожог чистой сухой тканью, поверх чистой сухой ткани п</w:t>
      </w:r>
      <w:r w:rsidR="00FB6955" w:rsidRPr="00677449">
        <w:rPr>
          <w:rFonts w:eastAsiaTheme="minorHAnsi"/>
          <w:sz w:val="28"/>
          <w:szCs w:val="28"/>
          <w:lang w:eastAsia="en-US"/>
        </w:rPr>
        <w:t>риложить холод</w:t>
      </w:r>
      <w:r w:rsidRPr="00677449">
        <w:rPr>
          <w:rFonts w:eastAsiaTheme="minorHAnsi"/>
          <w:sz w:val="28"/>
          <w:szCs w:val="28"/>
          <w:lang w:eastAsia="en-US"/>
        </w:rPr>
        <w:t>;</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 xml:space="preserve"> </w:t>
      </w:r>
      <w:r w:rsidRPr="00677449">
        <w:rPr>
          <w:rFonts w:eastAsiaTheme="minorHAnsi"/>
          <w:noProof/>
          <w:sz w:val="28"/>
          <w:szCs w:val="28"/>
        </w:rPr>
        <w:drawing>
          <wp:inline distT="0" distB="0" distL="0" distR="0" wp14:anchorId="26028E47" wp14:editId="4B191189">
            <wp:extent cx="3714750" cy="1628775"/>
            <wp:effectExtent l="0" t="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712766" cy="1627905"/>
                    </a:xfrm>
                    <a:prstGeom prst="rect">
                      <a:avLst/>
                    </a:prstGeom>
                    <a:noFill/>
                    <a:ln>
                      <a:noFill/>
                    </a:ln>
                  </pic:spPr>
                </pic:pic>
              </a:graphicData>
            </a:graphic>
          </wp:inline>
        </w:drawing>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НЕЛЬЗЯ!</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При термических ожогах:</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отрывать куски ткани, прилипшие к телу;</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бинтовать обиженную поверхность, накладывать пластырь;</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промывать водой;</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присыпать порошками;</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смазывать йодом, лосьонами, мазями.</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Оказание помощи при ожогах первой степени:</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достаточно после охлаждения смочить обожженное место водкой;</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наложение повязки не обязательно.</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Оказание помощи при глубоких и обширных ожогах:</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необходимо дать пострадавшему обезболивающее;</w:t>
      </w:r>
    </w:p>
    <w:p w:rsidR="00FB6955" w:rsidRPr="00677449" w:rsidRDefault="00FB6955"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укутать;</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lastRenderedPageBreak/>
        <w:t>дать теплое питье, желательно - щелочное (минеральную воду или раствор 1/2 чайной ложки соды и 1 чайной ложки поваренной соли на литр воды).</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Оказание помощи при химических ожогах:</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как можно более обильно промыть ожоговую поверхность водой (лучше проточной) в течение 10-15 минут;</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при ожоге негашеной известью:</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1. Промывание ожоговой поверхности водой недопустимо, ее надо смывать растительным маслом или удалять механическим путем.</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2. Удалить все кусочки извести и затем наложить марлевую повязку.</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При ожоге кислотой:</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1 Пораженный участок кожи промывают 2% раствором питьевой соды.</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При ожоге щелочами:</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1. Пораженный участок кожи промывают слабым раствором лимонной кислоты.</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2. После этого наложите стерильную повязку и отправьте пострадавшего в больницу.</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Лечение ожогов</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Дальнейшее лечение ожогов проводится в медицинском учреждении. Существует несколько методов лечения ожогов, однако здесь мы приведем только самые общие сведения о тактике ведения ожоговых больных. Они могут пригодиться в случае, если до лечебного учреждения сразу добраться будет невозможно. О методах, применимых только в лечебных учреждениях, мы здесь не упоминаем.</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Лечение ожогов, если до лечебного учреждения сразу добраться будет невозможно:</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1. Кожа вокруг ожога обрабатывается антисептиком, удаляются инородные тела и отслоившийся эпидермис.</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 xml:space="preserve">2. Крупные пузыри подрезают у основания и опорожняют. При этом отслоившийся эпидермис не удаляют: он прилипает к раневой поверхности, образуя «биологическую повязку» (не нужно вскрывать пузыри самостоятельно до обращения в медицинское учреждение, т.к. это может привести к </w:t>
      </w:r>
      <w:proofErr w:type="spellStart"/>
      <w:r w:rsidRPr="00677449">
        <w:rPr>
          <w:rFonts w:eastAsiaTheme="minorHAnsi"/>
          <w:sz w:val="28"/>
          <w:szCs w:val="28"/>
          <w:lang w:eastAsia="en-US"/>
        </w:rPr>
        <w:t>ифицированию</w:t>
      </w:r>
      <w:proofErr w:type="spellEnd"/>
      <w:r w:rsidRPr="00677449">
        <w:rPr>
          <w:rFonts w:eastAsiaTheme="minorHAnsi"/>
          <w:sz w:val="28"/>
          <w:szCs w:val="28"/>
          <w:lang w:eastAsia="en-US"/>
        </w:rPr>
        <w:t xml:space="preserve"> раны).</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3. Далее лечение ожогов проводят закрытым или открытым способом.</w:t>
      </w:r>
    </w:p>
    <w:p w:rsidR="00284D86" w:rsidRPr="00677449" w:rsidRDefault="00284D86" w:rsidP="00284D86">
      <w:pPr>
        <w:autoSpaceDE w:val="0"/>
        <w:autoSpaceDN w:val="0"/>
        <w:adjustRightInd w:val="0"/>
        <w:jc w:val="both"/>
        <w:rPr>
          <w:rFonts w:eastAsiaTheme="minorHAnsi"/>
          <w:sz w:val="28"/>
          <w:szCs w:val="28"/>
          <w:lang w:eastAsia="en-US"/>
        </w:rPr>
      </w:pP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Закрытый способ лечения ожогов</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1. Закрытый способ основан на применении повязок с различными лекарственными веществами.</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 xml:space="preserve">2. </w:t>
      </w:r>
      <w:r w:rsidRPr="00677449">
        <w:rPr>
          <w:rFonts w:eastAsiaTheme="minorHAnsi"/>
          <w:b/>
          <w:bCs/>
          <w:sz w:val="28"/>
          <w:szCs w:val="28"/>
          <w:lang w:eastAsia="en-US"/>
        </w:rPr>
        <w:t xml:space="preserve">При обширных ожогах 1 степени и ожогах II степени </w:t>
      </w:r>
      <w:r w:rsidRPr="00677449">
        <w:rPr>
          <w:rFonts w:eastAsiaTheme="minorHAnsi"/>
          <w:sz w:val="28"/>
          <w:szCs w:val="28"/>
          <w:lang w:eastAsia="en-US"/>
        </w:rPr>
        <w:t xml:space="preserve">накладывают мазевые повязки. Используют 0,2% </w:t>
      </w:r>
      <w:proofErr w:type="spellStart"/>
      <w:r w:rsidRPr="00677449">
        <w:rPr>
          <w:rFonts w:eastAsiaTheme="minorHAnsi"/>
          <w:sz w:val="28"/>
          <w:szCs w:val="28"/>
          <w:lang w:eastAsia="en-US"/>
        </w:rPr>
        <w:t>фурацилиновую</w:t>
      </w:r>
      <w:proofErr w:type="spellEnd"/>
      <w:r w:rsidRPr="00677449">
        <w:rPr>
          <w:rFonts w:eastAsiaTheme="minorHAnsi"/>
          <w:sz w:val="28"/>
          <w:szCs w:val="28"/>
          <w:lang w:eastAsia="en-US"/>
        </w:rPr>
        <w:t xml:space="preserve"> мазь, </w:t>
      </w:r>
      <w:proofErr w:type="spellStart"/>
      <w:r w:rsidRPr="00677449">
        <w:rPr>
          <w:rFonts w:eastAsiaTheme="minorHAnsi"/>
          <w:sz w:val="28"/>
          <w:szCs w:val="28"/>
          <w:lang w:eastAsia="en-US"/>
        </w:rPr>
        <w:t>дермазин</w:t>
      </w:r>
      <w:proofErr w:type="spellEnd"/>
      <w:r w:rsidRPr="00677449">
        <w:rPr>
          <w:rFonts w:eastAsiaTheme="minorHAnsi"/>
          <w:sz w:val="28"/>
          <w:szCs w:val="28"/>
          <w:lang w:eastAsia="en-US"/>
        </w:rPr>
        <w:t xml:space="preserve"> (1% крем), </w:t>
      </w:r>
      <w:proofErr w:type="spellStart"/>
      <w:r w:rsidRPr="00677449">
        <w:rPr>
          <w:rFonts w:eastAsiaTheme="minorHAnsi"/>
          <w:sz w:val="28"/>
          <w:szCs w:val="28"/>
          <w:lang w:eastAsia="en-US"/>
        </w:rPr>
        <w:t>левосульфаметакаин</w:t>
      </w:r>
      <w:proofErr w:type="spellEnd"/>
      <w:r w:rsidRPr="00677449">
        <w:rPr>
          <w:rFonts w:eastAsiaTheme="minorHAnsi"/>
          <w:sz w:val="28"/>
          <w:szCs w:val="28"/>
          <w:lang w:eastAsia="en-US"/>
        </w:rPr>
        <w:t xml:space="preserve">, </w:t>
      </w:r>
      <w:proofErr w:type="spellStart"/>
      <w:r w:rsidRPr="00677449">
        <w:rPr>
          <w:rFonts w:eastAsiaTheme="minorHAnsi"/>
          <w:sz w:val="28"/>
          <w:szCs w:val="28"/>
          <w:lang w:eastAsia="en-US"/>
        </w:rPr>
        <w:t>синтомициновую</w:t>
      </w:r>
      <w:proofErr w:type="spellEnd"/>
      <w:r w:rsidRPr="00677449">
        <w:rPr>
          <w:rFonts w:eastAsiaTheme="minorHAnsi"/>
          <w:sz w:val="28"/>
          <w:szCs w:val="28"/>
          <w:lang w:eastAsia="en-US"/>
        </w:rPr>
        <w:t xml:space="preserve"> эмульсию «</w:t>
      </w:r>
      <w:proofErr w:type="spellStart"/>
      <w:r w:rsidRPr="00677449">
        <w:rPr>
          <w:rFonts w:eastAsiaTheme="minorHAnsi"/>
          <w:sz w:val="28"/>
          <w:szCs w:val="28"/>
          <w:lang w:eastAsia="en-US"/>
        </w:rPr>
        <w:t>Олазоль</w:t>
      </w:r>
      <w:proofErr w:type="spellEnd"/>
      <w:r w:rsidRPr="00677449">
        <w:rPr>
          <w:rFonts w:eastAsiaTheme="minorHAnsi"/>
          <w:sz w:val="28"/>
          <w:szCs w:val="28"/>
          <w:lang w:eastAsia="en-US"/>
        </w:rPr>
        <w:t>» и др. комбинированные препараты, в состав которых входит, как правило, левомицетин, облепиховое масло и другие вещества, ускоряющие регенерацию тканей (пантотеновая кислота в «</w:t>
      </w:r>
      <w:proofErr w:type="spellStart"/>
      <w:r w:rsidRPr="00677449">
        <w:rPr>
          <w:rFonts w:eastAsiaTheme="minorHAnsi"/>
          <w:sz w:val="28"/>
          <w:szCs w:val="28"/>
          <w:lang w:eastAsia="en-US"/>
        </w:rPr>
        <w:t>Пантеноле</w:t>
      </w:r>
      <w:proofErr w:type="spellEnd"/>
      <w:r w:rsidRPr="00677449">
        <w:rPr>
          <w:rFonts w:eastAsiaTheme="minorHAnsi"/>
          <w:sz w:val="28"/>
          <w:szCs w:val="28"/>
          <w:lang w:eastAsia="en-US"/>
        </w:rPr>
        <w:t xml:space="preserve">»; </w:t>
      </w:r>
      <w:proofErr w:type="spellStart"/>
      <w:r w:rsidRPr="00677449">
        <w:rPr>
          <w:rFonts w:eastAsiaTheme="minorHAnsi"/>
          <w:sz w:val="28"/>
          <w:szCs w:val="28"/>
          <w:lang w:eastAsia="en-US"/>
        </w:rPr>
        <w:t>нафталан</w:t>
      </w:r>
      <w:proofErr w:type="spellEnd"/>
      <w:r w:rsidRPr="00677449">
        <w:rPr>
          <w:rFonts w:eastAsiaTheme="minorHAnsi"/>
          <w:sz w:val="28"/>
          <w:szCs w:val="28"/>
          <w:lang w:eastAsia="en-US"/>
        </w:rPr>
        <w:t xml:space="preserve">, компоненты пчелиного воска и эфирные масла в бальзаме «Спасатель» и т.д.). Смена повязок - каждые 2-3 дня. Если же произошло нагноение, мазевые повязки вменяют на влажно-высыхающие с растворами антисептиков (фурацилин, </w:t>
      </w:r>
      <w:proofErr w:type="spellStart"/>
      <w:r w:rsidRPr="00677449">
        <w:rPr>
          <w:rFonts w:eastAsiaTheme="minorHAnsi"/>
          <w:sz w:val="28"/>
          <w:szCs w:val="28"/>
          <w:lang w:eastAsia="en-US"/>
        </w:rPr>
        <w:t>хлоргексидин</w:t>
      </w:r>
      <w:proofErr w:type="spellEnd"/>
      <w:r w:rsidRPr="00677449">
        <w:rPr>
          <w:rFonts w:eastAsiaTheme="minorHAnsi"/>
          <w:sz w:val="28"/>
          <w:szCs w:val="28"/>
          <w:lang w:eastAsia="en-US"/>
        </w:rPr>
        <w:t xml:space="preserve"> и др.).</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 xml:space="preserve">3. </w:t>
      </w:r>
      <w:r w:rsidRPr="00677449">
        <w:rPr>
          <w:rFonts w:eastAsiaTheme="minorHAnsi"/>
          <w:b/>
          <w:bCs/>
          <w:sz w:val="28"/>
          <w:szCs w:val="28"/>
          <w:lang w:eastAsia="en-US"/>
        </w:rPr>
        <w:t xml:space="preserve">При ожогах III А степени </w:t>
      </w:r>
      <w:r w:rsidRPr="00677449">
        <w:rPr>
          <w:rFonts w:eastAsiaTheme="minorHAnsi"/>
          <w:sz w:val="28"/>
          <w:szCs w:val="28"/>
          <w:lang w:eastAsia="en-US"/>
        </w:rPr>
        <w:t>необходимо сохранять струп до тех пор, пока он не отторгнется самостоятельно. Поэтому на ожоги с сухим струпом накладывают сухие асептические повязки, а при наличии влажного струпа - влажно-высыхающие. После отторжения струпа на 2-3 неделе и при отсутствии гнойного отделяемого лечение продолжают мазевыми повязками для ускорения заживления.</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lastRenderedPageBreak/>
        <w:t>4. При глубоких ожогах местное лечение направлено на ускорение отторжения омертвевших тканей. Сначала используют влажные повязки с антисептиками, а затем повязки с протеолитическими ферментами и салициловой мазью, которые расплавляют струп и ускоряют очищение раны. Полностью очищенная рана подготовлена к хирургическому этапу лечения - кожной пластике.</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Открытый способ лечения ожогов</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При открытом способе лечения повязки не накладываются. Ожоговую поверхность обрабатывают антисептиками с коагулирующими (высушивающими) свойствами (5% раствором марганцовки, спиртовым раствором бриллиантового зеленого и др.) и оставляют открытой для ускорения формирования сухого струпа. Этот метод используется в специальных ожоговых палатах с теплым, сухим стерильным воздухом. Без повязок также лечат обычно ожоги лица. промежности - в тех местах, где повязки наложить проблематично. При этом обожженную поверхность смазывают мазью с антисептиками (</w:t>
      </w:r>
      <w:proofErr w:type="spellStart"/>
      <w:r w:rsidRPr="00677449">
        <w:rPr>
          <w:rFonts w:eastAsiaTheme="minorHAnsi"/>
          <w:sz w:val="28"/>
          <w:szCs w:val="28"/>
          <w:lang w:eastAsia="en-US"/>
        </w:rPr>
        <w:t>синтомициновая</w:t>
      </w:r>
      <w:proofErr w:type="spellEnd"/>
      <w:r w:rsidRPr="00677449">
        <w:rPr>
          <w:rFonts w:eastAsiaTheme="minorHAnsi"/>
          <w:sz w:val="28"/>
          <w:szCs w:val="28"/>
          <w:lang w:eastAsia="en-US"/>
        </w:rPr>
        <w:t xml:space="preserve">, </w:t>
      </w:r>
      <w:proofErr w:type="spellStart"/>
      <w:r w:rsidRPr="00677449">
        <w:rPr>
          <w:rFonts w:eastAsiaTheme="minorHAnsi"/>
          <w:sz w:val="28"/>
          <w:szCs w:val="28"/>
          <w:lang w:eastAsia="en-US"/>
        </w:rPr>
        <w:t>фурацилиновая</w:t>
      </w:r>
      <w:proofErr w:type="spellEnd"/>
      <w:r w:rsidRPr="00677449">
        <w:rPr>
          <w:rFonts w:eastAsiaTheme="minorHAnsi"/>
          <w:sz w:val="28"/>
          <w:szCs w:val="28"/>
          <w:lang w:eastAsia="en-US"/>
        </w:rPr>
        <w:t xml:space="preserve"> и др.) 3-4 раза в день.</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Лечение ожогов серьезнее I степени должно проводиться если не в стационаре, то хотя бы амбулаторно под контролем врача.</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ЗАПРЕЩАЕТСЯ!</w:t>
      </w:r>
    </w:p>
    <w:p w:rsidR="00A76ADD"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При химических ожо</w:t>
      </w:r>
      <w:r w:rsidR="00A76ADD" w:rsidRPr="00677449">
        <w:rPr>
          <w:rFonts w:eastAsiaTheme="minorHAnsi"/>
          <w:b/>
          <w:bCs/>
          <w:sz w:val="28"/>
          <w:szCs w:val="28"/>
          <w:lang w:eastAsia="en-US"/>
        </w:rPr>
        <w:t>гах:</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использовать сильнодействующие и концентрированные растворы</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кислот и щелочей для реакции нейтрализации на коже пострадавшего.</w:t>
      </w:r>
    </w:p>
    <w:p w:rsidR="00284D86" w:rsidRPr="00677449" w:rsidRDefault="00284D86" w:rsidP="00284D86">
      <w:pPr>
        <w:autoSpaceDE w:val="0"/>
        <w:autoSpaceDN w:val="0"/>
        <w:adjustRightInd w:val="0"/>
        <w:jc w:val="both"/>
        <w:rPr>
          <w:rFonts w:eastAsiaTheme="minorHAnsi"/>
          <w:b/>
          <w:bCs/>
          <w:sz w:val="28"/>
          <w:szCs w:val="28"/>
          <w:lang w:eastAsia="en-US"/>
        </w:rPr>
      </w:pPr>
    </w:p>
    <w:p w:rsidR="00284D86" w:rsidRPr="00677449" w:rsidRDefault="00284D86" w:rsidP="00677449">
      <w:pPr>
        <w:autoSpaceDE w:val="0"/>
        <w:autoSpaceDN w:val="0"/>
        <w:adjustRightInd w:val="0"/>
        <w:jc w:val="center"/>
        <w:rPr>
          <w:rFonts w:eastAsiaTheme="minorHAnsi"/>
          <w:b/>
          <w:sz w:val="28"/>
          <w:szCs w:val="28"/>
          <w:lang w:eastAsia="en-US"/>
        </w:rPr>
      </w:pPr>
      <w:r w:rsidRPr="00677449">
        <w:rPr>
          <w:rFonts w:eastAsiaTheme="minorHAnsi"/>
          <w:b/>
          <w:sz w:val="28"/>
          <w:szCs w:val="28"/>
          <w:lang w:eastAsia="en-US"/>
        </w:rPr>
        <w:t>ПОМОЩЬ ПРИ ОТ</w:t>
      </w:r>
      <w:r w:rsidR="00A76ADD" w:rsidRPr="00677449">
        <w:rPr>
          <w:rFonts w:eastAsiaTheme="minorHAnsi"/>
          <w:b/>
          <w:sz w:val="28"/>
          <w:szCs w:val="28"/>
          <w:lang w:eastAsia="en-US"/>
        </w:rPr>
        <w:t xml:space="preserve">РАВЛЕНИИ ТОКСИЧНЫМИ ВЕЩЕСТВАМИ, </w:t>
      </w:r>
      <w:r w:rsidRPr="00677449">
        <w:rPr>
          <w:rFonts w:eastAsiaTheme="minorHAnsi"/>
          <w:b/>
          <w:sz w:val="28"/>
          <w:szCs w:val="28"/>
          <w:lang w:eastAsia="en-US"/>
        </w:rPr>
        <w:t>ГАЗОМ ИЛИ ПАРАМИ</w:t>
      </w:r>
      <w:r w:rsidR="00677449">
        <w:rPr>
          <w:rFonts w:eastAsiaTheme="minorHAnsi"/>
          <w:b/>
          <w:sz w:val="28"/>
          <w:szCs w:val="28"/>
          <w:lang w:eastAsia="en-US"/>
        </w:rPr>
        <w:t xml:space="preserve"> </w:t>
      </w:r>
      <w:r w:rsidRPr="00677449">
        <w:rPr>
          <w:rFonts w:eastAsiaTheme="minorHAnsi"/>
          <w:b/>
          <w:sz w:val="28"/>
          <w:szCs w:val="28"/>
          <w:lang w:eastAsia="en-US"/>
        </w:rPr>
        <w:t>ЛЕТ</w:t>
      </w:r>
      <w:r w:rsidR="00A76ADD" w:rsidRPr="00677449">
        <w:rPr>
          <w:rFonts w:eastAsiaTheme="minorHAnsi"/>
          <w:b/>
          <w:sz w:val="28"/>
          <w:szCs w:val="28"/>
          <w:lang w:eastAsia="en-US"/>
        </w:rPr>
        <w:t>УЧИХ СОЕДИНЕНИЙ, ПЫЛЬЮ, ТУМАНОМ.</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b/>
          <w:bCs/>
          <w:sz w:val="28"/>
          <w:szCs w:val="28"/>
          <w:lang w:eastAsia="en-US"/>
        </w:rPr>
        <w:t xml:space="preserve">Отравление токсичными веществами </w:t>
      </w:r>
      <w:r w:rsidRPr="00677449">
        <w:rPr>
          <w:rFonts w:eastAsiaTheme="minorHAnsi"/>
          <w:sz w:val="28"/>
          <w:szCs w:val="28"/>
          <w:lang w:eastAsia="en-US"/>
        </w:rPr>
        <w:t>- поражение организма через слизистую оболочку верхних дыхательных путей или кожный покров токсичными веществами (газом или парами летучих соединений, пылью, туманом).</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При отравлении организма токсичными веществами необходимо:</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прекратить дальнейшее поступление токсических веществ в организм. Вывести (или вынести) пострадавшего из зоны загрязнения атмосферного воздуха, пользуясь при этом индивидуальными средствами защиты, в теплое, проветриваемое и чистое помещение или на свежий воздух;</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освободить пострадавшего от стесняющей дыхание одежды (расстегнуть воротник, развязать галстук и расстегнуть ремень или пояс). Снять одежду, загрязненную токсическими веществами, т.к. такая одежда является дополнительным источником отравления (вдыхание выделяющихся паров, всасывание яда через кожу);</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освободить полость рта и носоглотки пострадавшего от посторонних предметов и слизи (пальцем, обернутым марлей или платком). Голову пострадавшего запрокинуть, широко раскрыть рот и сместить вперед нижнюю челюсть. Приступить к искусственной вентиляции легких (искусственное дыхание).</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b/>
          <w:bCs/>
          <w:sz w:val="28"/>
          <w:szCs w:val="28"/>
          <w:lang w:eastAsia="en-US"/>
        </w:rPr>
        <w:t xml:space="preserve">Искусственная вентиляция легких (ИВЛ). </w:t>
      </w:r>
      <w:r w:rsidRPr="00677449">
        <w:rPr>
          <w:rFonts w:eastAsiaTheme="minorHAnsi"/>
          <w:sz w:val="28"/>
          <w:szCs w:val="28"/>
          <w:lang w:eastAsia="en-US"/>
        </w:rPr>
        <w:t xml:space="preserve">При способе </w:t>
      </w:r>
      <w:r w:rsidRPr="00677449">
        <w:rPr>
          <w:rFonts w:eastAsiaTheme="minorHAnsi"/>
          <w:b/>
          <w:bCs/>
          <w:sz w:val="28"/>
          <w:szCs w:val="28"/>
          <w:lang w:eastAsia="en-US"/>
        </w:rPr>
        <w:t xml:space="preserve">ИВЛ </w:t>
      </w:r>
      <w:r w:rsidRPr="00677449">
        <w:rPr>
          <w:rFonts w:eastAsiaTheme="minorHAnsi"/>
          <w:sz w:val="28"/>
          <w:szCs w:val="28"/>
          <w:lang w:eastAsia="en-US"/>
        </w:rPr>
        <w:t xml:space="preserve">«рот в рот» (нос пострадавшего зажимают) оказывающий помощь делает глубокий вдох и с силой вдувает воздух в рот пострадавшего, у которого происходит пассивный вдох. Затем оказывающий помощь быстро отстраняется для нового глубокого вдоха, а пострадавший в это время «делает» пассивный выдох. Первые 5-10 вдуваний необходимо сделать быстро (за 20-30 секунд), а затем - со скоростью 12-15 вдуваний в минуту до возобновления самостоятельного дыхания пострадавшего. При появлении </w:t>
      </w:r>
      <w:r w:rsidRPr="00677449">
        <w:rPr>
          <w:rFonts w:eastAsiaTheme="minorHAnsi"/>
          <w:sz w:val="28"/>
          <w:szCs w:val="28"/>
          <w:lang w:eastAsia="en-US"/>
        </w:rPr>
        <w:lastRenderedPageBreak/>
        <w:t>вздутия живота (частичное попадание воздуха в желудок) необходимо осторожно надавить рукой на верхнюю половину живота, не прекращая искусственной вентиляции легких. Если пострадавший получил травму жевательной мускулатуры, или испытывает спазм жевательной мускулатуры, то искусственную вентиляцию легких осуществляют через нос.</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Использование других способов искусственной вентиляции легких, основанных на сжатии грудной клетки, поднимании и опускании рук и т.д., гораздо менее эффективно.</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При отсутствии у пострадавшего пульса (возможно резкое ослабление или даже прекращение сокращений сердца) необходимо одновременно с искусственной вентиляцией легких проводить наружный массаж сердца.</w:t>
      </w:r>
    </w:p>
    <w:p w:rsidR="00284D86" w:rsidRPr="00677449" w:rsidRDefault="00284D86" w:rsidP="00284D86">
      <w:pPr>
        <w:autoSpaceDE w:val="0"/>
        <w:autoSpaceDN w:val="0"/>
        <w:adjustRightInd w:val="0"/>
        <w:jc w:val="both"/>
        <w:rPr>
          <w:rFonts w:eastAsiaTheme="minorHAnsi"/>
          <w:sz w:val="28"/>
          <w:szCs w:val="28"/>
          <w:lang w:eastAsia="en-US"/>
        </w:rPr>
      </w:pP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b/>
          <w:sz w:val="28"/>
          <w:szCs w:val="28"/>
          <w:lang w:eastAsia="en-US"/>
        </w:rPr>
        <w:t>ВЗРЫВНЫЕ ТРАВМЫ</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Взрывные травмы возникают на объектах в результате внезапных взрывов.</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b/>
          <w:bCs/>
          <w:sz w:val="28"/>
          <w:szCs w:val="28"/>
          <w:lang w:eastAsia="en-US"/>
        </w:rPr>
        <w:t xml:space="preserve">Поражающий фактор </w:t>
      </w:r>
      <w:r w:rsidRPr="00677449">
        <w:rPr>
          <w:rFonts w:eastAsiaTheme="minorHAnsi"/>
          <w:sz w:val="28"/>
          <w:szCs w:val="28"/>
          <w:lang w:eastAsia="en-US"/>
        </w:rPr>
        <w:t xml:space="preserve">- воздушная ударная волна. Она наносит поражение в виде объемного или одностороннего удара, резко изменяя соотношения внутриполостных, межтканевых и межклеточных структур за счет больших перепадов давления, вызывая первичные повреждения - разрывы, растяжения, смещения и т.п., сопровождаемые </w:t>
      </w:r>
      <w:proofErr w:type="spellStart"/>
      <w:r w:rsidRPr="00677449">
        <w:rPr>
          <w:rFonts w:eastAsiaTheme="minorHAnsi"/>
          <w:sz w:val="28"/>
          <w:szCs w:val="28"/>
          <w:lang w:eastAsia="en-US"/>
        </w:rPr>
        <w:t>лимфо</w:t>
      </w:r>
      <w:proofErr w:type="spellEnd"/>
      <w:r w:rsidRPr="00677449">
        <w:rPr>
          <w:rFonts w:eastAsiaTheme="minorHAnsi"/>
          <w:sz w:val="28"/>
          <w:szCs w:val="28"/>
          <w:lang w:eastAsia="en-US"/>
        </w:rPr>
        <w:t xml:space="preserve"> – и кровоизлияниями во всех тканях. Пострадавшим в таких ситуациях оказывается помощь в соответствии с видом </w:t>
      </w:r>
      <w:proofErr w:type="spellStart"/>
      <w:r w:rsidRPr="00677449">
        <w:rPr>
          <w:rFonts w:eastAsiaTheme="minorHAnsi"/>
          <w:sz w:val="28"/>
          <w:szCs w:val="28"/>
          <w:lang w:eastAsia="en-US"/>
        </w:rPr>
        <w:t>травмирования</w:t>
      </w:r>
      <w:proofErr w:type="spellEnd"/>
      <w:r w:rsidRPr="00677449">
        <w:rPr>
          <w:rFonts w:eastAsiaTheme="minorHAnsi"/>
          <w:sz w:val="28"/>
          <w:szCs w:val="28"/>
          <w:lang w:eastAsia="en-US"/>
        </w:rPr>
        <w:t>.</w:t>
      </w:r>
    </w:p>
    <w:p w:rsidR="00284D86" w:rsidRPr="00677449" w:rsidRDefault="00284D86" w:rsidP="00284D86">
      <w:pPr>
        <w:autoSpaceDE w:val="0"/>
        <w:autoSpaceDN w:val="0"/>
        <w:adjustRightInd w:val="0"/>
        <w:jc w:val="both"/>
        <w:rPr>
          <w:rFonts w:eastAsiaTheme="minorHAnsi"/>
          <w:sz w:val="28"/>
          <w:szCs w:val="28"/>
          <w:lang w:eastAsia="en-US"/>
        </w:rPr>
      </w:pPr>
    </w:p>
    <w:p w:rsidR="00284D86" w:rsidRPr="00677449" w:rsidRDefault="00284D86" w:rsidP="00677449">
      <w:pPr>
        <w:autoSpaceDE w:val="0"/>
        <w:autoSpaceDN w:val="0"/>
        <w:adjustRightInd w:val="0"/>
        <w:jc w:val="center"/>
        <w:rPr>
          <w:rFonts w:eastAsiaTheme="minorHAnsi"/>
          <w:sz w:val="28"/>
          <w:szCs w:val="28"/>
          <w:lang w:eastAsia="en-US"/>
        </w:rPr>
      </w:pPr>
      <w:r w:rsidRPr="00677449">
        <w:rPr>
          <w:rFonts w:eastAsiaTheme="minorHAnsi"/>
          <w:b/>
          <w:sz w:val="28"/>
          <w:szCs w:val="28"/>
          <w:lang w:eastAsia="en-US"/>
        </w:rPr>
        <w:t>ОКАЗАНИЕ ПЕРВОЙ ПОМОЩИ ПРИ ПОРАЖЕНИИ ЭЛЕКТРИЧЕСКИМ ТОКОМ</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Последовательность действий спасателей при оказании первой доврачебной помощи пострадавшему от действия электрического тока в электроустановках напряжением до 1000 В.</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ПЕРВЫЙ ЭТАП</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Освободить пострадавшего от действия электрического тока с соблюдением мер личной электробезопасности. Вызвать скорую медицинскую помощь при любом состоянии пострадавшего. Оценить состояние пострадавшего.</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ВТОРОЙ ЭТАП</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 xml:space="preserve">Нанести </w:t>
      </w:r>
      <w:r w:rsidR="00677449" w:rsidRPr="00677449">
        <w:rPr>
          <w:rFonts w:eastAsiaTheme="minorHAnsi"/>
          <w:sz w:val="28"/>
          <w:szCs w:val="28"/>
          <w:lang w:eastAsia="en-US"/>
        </w:rPr>
        <w:t>прекордиальный</w:t>
      </w:r>
      <w:r w:rsidRPr="00677449">
        <w:rPr>
          <w:rFonts w:eastAsiaTheme="minorHAnsi"/>
          <w:sz w:val="28"/>
          <w:szCs w:val="28"/>
          <w:lang w:eastAsia="en-US"/>
        </w:rPr>
        <w:t xml:space="preserve"> удар при нахождении пострадавшего в состоянии внезапной (клинической) смерти. Оказать помощь, если пострадавший в состоянии комы. При отсутствии эффекта от </w:t>
      </w:r>
      <w:r w:rsidR="00677449" w:rsidRPr="00677449">
        <w:rPr>
          <w:rFonts w:eastAsiaTheme="minorHAnsi"/>
          <w:sz w:val="28"/>
          <w:szCs w:val="28"/>
          <w:lang w:eastAsia="en-US"/>
        </w:rPr>
        <w:t>прекордиального</w:t>
      </w:r>
      <w:r w:rsidRPr="00677449">
        <w:rPr>
          <w:rFonts w:eastAsiaTheme="minorHAnsi"/>
          <w:sz w:val="28"/>
          <w:szCs w:val="28"/>
          <w:lang w:eastAsia="en-US"/>
        </w:rPr>
        <w:t xml:space="preserve"> удара.</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Провести сердечно - легочную реанимацию:</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ИВЛ + НЗНМС 2:15</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Контролировать состояние пострадавшего не менее 30 минут</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При оживлении пострадавшего не оставлять его без контроля.</w:t>
      </w:r>
    </w:p>
    <w:p w:rsidR="00284D86" w:rsidRPr="00677449" w:rsidRDefault="00284D86" w:rsidP="00284D86">
      <w:pPr>
        <w:autoSpaceDE w:val="0"/>
        <w:autoSpaceDN w:val="0"/>
        <w:adjustRightInd w:val="0"/>
        <w:jc w:val="both"/>
        <w:rPr>
          <w:rFonts w:eastAsiaTheme="minorHAnsi"/>
          <w:b/>
          <w:bCs/>
          <w:sz w:val="28"/>
          <w:szCs w:val="28"/>
          <w:lang w:eastAsia="en-US"/>
        </w:rPr>
      </w:pPr>
      <w:r w:rsidRPr="00677449">
        <w:rPr>
          <w:rFonts w:eastAsiaTheme="minorHAnsi"/>
          <w:b/>
          <w:bCs/>
          <w:sz w:val="28"/>
          <w:szCs w:val="28"/>
          <w:lang w:eastAsia="en-US"/>
        </w:rPr>
        <w:t>Дождаться приезда врача скорой помощи.</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b/>
          <w:bCs/>
          <w:sz w:val="28"/>
          <w:szCs w:val="28"/>
          <w:lang w:eastAsia="en-US"/>
        </w:rPr>
        <w:t xml:space="preserve">Первая помощь - </w:t>
      </w:r>
      <w:r w:rsidRPr="00677449">
        <w:rPr>
          <w:rFonts w:eastAsiaTheme="minorHAnsi"/>
          <w:sz w:val="28"/>
          <w:szCs w:val="28"/>
          <w:lang w:eastAsia="en-US"/>
        </w:rPr>
        <w:t>это комплекс мероприятий, направленных на восстановление или сохранение жизни и здоровья пострадавшего, осуществляемый не медицинскими работниками или самим пострадавшим.</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Одним из важнейших положений оказания первой помощи является ее срочность. Поэтому такую помощь своевременно может и должен оказать тот, кто находится рядом с пострадавшим.</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Последовательность оказания первой помощи:</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lastRenderedPageBreak/>
        <w:t>устранить воздействие на организм повреждающих факторов (освободить от действия электрического тока, вынести из зараженной атмосферы, погасить горящую одежду и т.п.), оценить состояние пострадавшего;</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определить характер и тяжесть травмы, наибольшую угрозу для жизни пострадавшего и последовательность мероприятий по его спасению;</w:t>
      </w:r>
    </w:p>
    <w:p w:rsidR="00284D86" w:rsidRPr="00677449" w:rsidRDefault="00A76ADD" w:rsidP="00284D86">
      <w:pPr>
        <w:autoSpaceDE w:val="0"/>
        <w:autoSpaceDN w:val="0"/>
        <w:adjustRightInd w:val="0"/>
        <w:jc w:val="both"/>
        <w:rPr>
          <w:rFonts w:eastAsiaTheme="minorHAnsi"/>
          <w:sz w:val="28"/>
          <w:szCs w:val="28"/>
          <w:lang w:eastAsia="en-US"/>
        </w:rPr>
      </w:pPr>
      <w:r w:rsidRPr="00677449">
        <w:rPr>
          <w:rFonts w:eastAsia="SymbolMT"/>
          <w:sz w:val="28"/>
          <w:szCs w:val="28"/>
          <w:lang w:eastAsia="en-US"/>
        </w:rPr>
        <w:t>в</w:t>
      </w:r>
      <w:r w:rsidR="00284D86" w:rsidRPr="00677449">
        <w:rPr>
          <w:rFonts w:eastAsiaTheme="minorHAnsi"/>
          <w:sz w:val="28"/>
          <w:szCs w:val="28"/>
          <w:lang w:eastAsia="en-US"/>
        </w:rPr>
        <w:t>ыполнить необходимые мероприятия по спасению пострадавшего в порядке срочности (восстановить проходимость дыхательных путей, провести искусственное дыхание, наружный массаж сердца, остановить кровотечение и т.п.), при отсутствии пульса на сонной артерии следует нанести удар кулаком по грудине и приступить к реанимации;</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вызвать скорую медицинскую помощь или врача, либо принять меры для транспортировки пострадавшего в ближайшее лечебное учреждение;</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поддерживать жизненные основные функции пострадавшего до прибытия медицинского работника.</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Освобождение пострадавшего от действия электрического тока осуществляется в электроустановках до 1000 В путем отключения той части установки, которой касается пострадавший. Если отключить установку в данном случае невозможно, необходимо принять иные меры для освобождения пострадавшего.</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Для отделения пострадавшего от токоведущих частей или проводов следует воспользоваться средствами защиты, канатом, палкой, доской или каким-либо другим сухим предметом, не проводящим электрический ток. Можно оттянуть пострадавшего за одежду (сухую), избегая при этом прикосновения к окружающим металлическим предметам и частям тела, не прикрытым одеждой.</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Для изоляции рук оказывающий помощь должен надеть диэлектрические перчатки или обмотать руки сухой одеждой. Можно также изолировать себя, встав на резиновый коврик, сухую доску или какую-либо, непроводящую электрический ток, подстилку, одежду и пр. При отделении пострадавшего от токоведущих частей рекомендуется действовать одной рукой.</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Если электрический ток проходит через пострадавшего в землю и он судорожно сжимает в руке токоведущий элемент, можно прервать ток, отделив пострадавшего от земли (оттащить за одежду, положив под пострадавшего сухой предмет).</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При напряжении выше 1000В для отделения пострадавшего от токоведущих частей следует надеть диэлектрические перчатки и боты и действовать штангой или изолирующими клещами, рассчитанными на соответствующее напряжение. При этом надо помнить об опасности напряжения шага, если токоведущая часть лежит на земле, и после освобождения пострадавшего от действия тока необходимо вынести его из опасной зоны.</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Если пострадавший находится на высоте, то отключение установки и тем самым освобождение от тока может вызвать его падение. В этом случае необходимо принять меры, предупреждающие падение пострадавшего или обеспечивающие его безопасность.</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В случае отсутствия в помещении дневного освещения или в ночное время необходимо обеспечить освещение места с пострадавшим отдельным источником света.</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После освобождения пострадавшего от действия электрического тока необходимо оценить его состояние.</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lastRenderedPageBreak/>
        <w:t>Признаки определения состояния пострадавшего:</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сознание (ясное, нарушено, отсутствует):</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цвет кожных покровов (разовый, бледный, «синюшный»);</w:t>
      </w:r>
    </w:p>
    <w:p w:rsidR="00284D86" w:rsidRPr="00677449" w:rsidRDefault="00A76ADD" w:rsidP="00284D86">
      <w:pPr>
        <w:autoSpaceDE w:val="0"/>
        <w:autoSpaceDN w:val="0"/>
        <w:adjustRightInd w:val="0"/>
        <w:jc w:val="both"/>
        <w:rPr>
          <w:rFonts w:eastAsiaTheme="minorHAnsi"/>
          <w:sz w:val="28"/>
          <w:szCs w:val="28"/>
          <w:lang w:eastAsia="en-US"/>
        </w:rPr>
      </w:pPr>
      <w:r w:rsidRPr="00677449">
        <w:rPr>
          <w:rFonts w:eastAsia="SymbolMT"/>
          <w:sz w:val="28"/>
          <w:szCs w:val="28"/>
          <w:lang w:eastAsia="en-US"/>
        </w:rPr>
        <w:t>д</w:t>
      </w:r>
      <w:r w:rsidR="00284D86" w:rsidRPr="00677449">
        <w:rPr>
          <w:rFonts w:eastAsiaTheme="minorHAnsi"/>
          <w:sz w:val="28"/>
          <w:szCs w:val="28"/>
          <w:lang w:eastAsia="en-US"/>
        </w:rPr>
        <w:t>ыхание (нормальное, нарушено, отсутствует);</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пульс (хороший, плохой, отсутствует);</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зрачки (узкие, широкие).</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Если у пострадавшего отсутствует сознание, дыхание, пульс, кожный покров «синюшный», зрачки расширены, то можно считать его в состоянии клинической (внезапной) смерти. В этом случае необходимо немедленно приступать к реанимационным мероприятиям и обеспечить вызов врача (скорой помощи).</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Если пострадавший в сознании, но до этого был в бессознательном состоянии, его следует уложить на сухие предметы, расстегнуть одежду, создать приток свежего воздуха, согреть тело в холодную погоду или обеспечить прохладу в жаркий день, создать полный покой, непрерывно наблюдая за пульсом и дыханием, вызвать врача.</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Если пострадавший находится в бессознательном состоянии, необходимо наблюдать за его дыханием, и в случае нарушения дыхания обеспечить выполне</w:t>
      </w:r>
      <w:r w:rsidR="00A76ADD" w:rsidRPr="00677449">
        <w:rPr>
          <w:rFonts w:eastAsiaTheme="minorHAnsi"/>
          <w:sz w:val="28"/>
          <w:szCs w:val="28"/>
          <w:lang w:eastAsia="en-US"/>
        </w:rPr>
        <w:t>ние реанимационных мероприятий.</w:t>
      </w:r>
      <w:r w:rsidRPr="00677449">
        <w:rPr>
          <w:rFonts w:eastAsiaTheme="minorHAnsi"/>
          <w:sz w:val="28"/>
          <w:szCs w:val="28"/>
          <w:lang w:eastAsia="en-US"/>
        </w:rPr>
        <w:t xml:space="preserve"> Только врач может окончательно решить вопрос о состоянии здоровья пострадавшего.</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 xml:space="preserve"> При поражении молнией оказывается такая помощь, что при поражении электрическим током.</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В случае невозможности вызова врача на место происшествия необходимо обеспечить транспортировку пострадавшего в ближайшее лечебное учреждение. Перевозить пострадавшего можно только при удовлетворительном дыхании и устойчивом пульсе. Если состояние пострадавшего не позволяет его транспортировать, необходимо продолжать оказывать помощь.</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Искусственное дыхание проводится в тех случаях, когда пострадавший не дышит или дышит редко (судорожно), а так же если его дыхание постоянно ухудшается.</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Наиболее эффективным способом искусственного дыхания является способ «изо рта в рот» или «изо рта в нос».</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Для проведения ИВЛ - искусственного дыхания пострадавшего следует уложить на спину, расстегнуть стесняющую дыхание одежду.</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Прежде чем начать искусственное дыхание, необходимо в первую очередь обеспечить проходимость дыхательных путей, которые в положении на спине при бессознательном состоянии всегда закрыты запавшим языком. Кроме того, в полости рта могут находиться инородные предметы, которые необходимо удалить пальцем, обернутым платком (бинтом).</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После этого оказывающий помощь располагается сбоку от головы пострадавшего, запрокидывает его голову (подложив под шею свою руку) и проводит искусственное дыхание «рот в рот» (при закрытом носе пострадавшего).</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Если у пострадавшего хорошо определяется пульс и необходимо только искусственное дыхание, то интервал между вдохами должен составлять 5 сек. (12 дыхательных циклов в минуту).</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В случае отсутствия не только дыхания, но и пульса, делают подряд два искусственных вдоха и приступают к наружному массажу сердца.</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 xml:space="preserve">Если помощь оказывает один человек, он располагается сбоку от пострадавшего, ладонь одной руки кладет на нижнюю половину грудины (отступив на два пальца </w:t>
      </w:r>
      <w:r w:rsidRPr="00677449">
        <w:rPr>
          <w:rFonts w:eastAsiaTheme="minorHAnsi"/>
          <w:sz w:val="28"/>
          <w:szCs w:val="28"/>
          <w:lang w:eastAsia="en-US"/>
        </w:rPr>
        <w:lastRenderedPageBreak/>
        <w:t>выше от ее нижнего края), пальцы приподнимает. Ладонь второй руки он кладет поверх первой поперек или вдоль и надавливает, помогая наклоном своего корпуса. Руки при надавливании должны быть выпрямленными в локтевых суставах.</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Надавливания следует проводить быстрыми толчками. Так чтобы смещать грудину не менее 3-4 см., продолжительность надавливания не более 0,5 сек., интервал между отдельными надавливаниями 0,5 сек.</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Если оживление проводит один человек, то на каждые два вдувания он производит 15 надавливаний на грудину. При участии в реанимации двух человек соотношение «дыхание-массаж» составляет 2:5.</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При отсутствии у пострадавшего пульса на сонной артерии можно восстановить работу сердца нанесением удара по грудине кулаком, при этом рука должна быть согнута под углом 900 . Перед ударом у пострадавшего необходимо освободить грудную клетку от одежды, расстегнуть поясной ремень, прикрыть двумя пальцами мечевидный отросток и только после этого нанести удар по грудине. Нельзя наносить удар по мечевидному отростку или по ключице.</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После того, как восстановлена сердечная деятельность, массаж сердца должен быть немедленно прекращен, но при слабом дыхании пострадавшего искусственное дыхание продолжается. При восстановлении полноценного самостоятельного дыхания искусственное дыхание также прекращается.</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Если сердечная деятельность или самостоятельное дыхание еще не восстановились, но реанимационные мероприятия эффективны, то их можно прекратить только при передаче пострадавшего медицинскому работнику.</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Реанимационные мероприятия могут быть прекращены, если у пострадавшего будут проявляться признаки биологической смерти:</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высыхание роговицы глаза (появление «селедочного» блеска);</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деформация зрачка при осторожном сжатии глазного яблока пальцами;</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появление трупных пятен.</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Для оказания первой помощи при ранении необходимо использовать индивидуальный перевязочный материал (бинт, платок, чистая ткань). Накладывать вату непосредственно на рану нельзя. Если в рану выпадает какая-либо ткань или орган, то повязку накладывают сверху, ни в коем случае не пытаясь вправить э</w:t>
      </w:r>
      <w:r w:rsidR="00A76ADD" w:rsidRPr="00677449">
        <w:rPr>
          <w:rFonts w:eastAsiaTheme="minorHAnsi"/>
          <w:sz w:val="28"/>
          <w:szCs w:val="28"/>
          <w:lang w:eastAsia="en-US"/>
        </w:rPr>
        <w:t>ту ткань или орган внутрь раны.\</w:t>
      </w:r>
      <w:r w:rsidRPr="00677449">
        <w:rPr>
          <w:rFonts w:eastAsiaTheme="minorHAnsi"/>
          <w:sz w:val="28"/>
          <w:szCs w:val="28"/>
          <w:lang w:eastAsia="en-US"/>
        </w:rPr>
        <w:t xml:space="preserve"> Для остановки кровотечения необходимо:</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поднять раненую конечность;</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закрыть рану перевязочным материалом и придавить сверху, не касаясь пальцами самой раны (4-5 мин.). Если кровотечение остановится, то, не снимая наложенного материала, забинтовать раненое место с небольшим нажимом, чтобы не нарушать кровообращение поврежденной конечности;</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при сильном кровотечении следует сдавить кровеносные сосуды пальцами, жгутом, либо согнуть конечность в суставах.</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Внутренние кровотечения распознаются по резкой бледности лица, слабости, слабому пульсу, отдышке, головокружению, обморочному состоянию, сильной жажде. В этих случаях необходимо срочно вызвать врача, а до его прихода создать пострадавшему полный покой. Нельзя давать ему пить, если есть подозрение на ранение органов брюшной полости. На место травмы необходимо положить холодные примочки, мягкую емкость с холодной водой и т.п.</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lastRenderedPageBreak/>
        <w:t>Быстро остановить кровотечение можно, прижав пальцами кровоточащий сосуд к подлежащей кости выше раны (ближе к туловищу). Придавливать пальцами кровоточащий сосуд следует достаточно сильно. Кровотечение из ран можно остановить:</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на нижней части лица - прижатием челюстной артерии к нижней челюсти;</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на виске и лбу - прижатием височной артерии над ухом;</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на голове и шее - прижатием сонной артерии к шейным позвонкам;</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на подмышечной впадине и плече - прижатием подключичной артерии к кости в подключичной ямке;</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на предплечье - прижатием плечевой артерии посередине плеча с внутренней стороны;</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на кисти и пальцах рук - прижатием двух артерий (лучевой и локтевой) к нижней трети предплечья у кисти;</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на голени - прижатием подколенной артерии;</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на бедре - прижатием бедренной артерии к костям таза;</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на стопе - прижатием артерии, идущей по тыльной части стопы.</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При сильном кровотечении следует перетянуть всю конечность, накладывая жгут. В качестве жгута целесообразно использовать какую-либо упругую растягивающуюся ткань, резиновую трубку, подтяжки и т.п. Место, на которое накладывается жгут, должно быть обернуто чем-либо мягким, например, несколькими слоями бинта или куском марли. Можно накладывать жгут поверх рукава или брюк.</w:t>
      </w:r>
    </w:p>
    <w:p w:rsidR="00A76ADD"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Перетягивание жгутом конечности не должно быть чрезмерным. Натягивать жгут нужно только до прекращения кровотечения. Правильность наложения жгута проверяется по пульсу. Если он не прощупывается, то жгут наложен неправильно, его нео</w:t>
      </w:r>
      <w:r w:rsidR="00A76ADD" w:rsidRPr="00677449">
        <w:rPr>
          <w:rFonts w:eastAsiaTheme="minorHAnsi"/>
          <w:sz w:val="28"/>
          <w:szCs w:val="28"/>
          <w:lang w:eastAsia="en-US"/>
        </w:rPr>
        <w:t>бходимо снять и наложить снова.</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Держать наложенный жгут больше одного часа не допускается, так как это может привести к омертвению конечности.</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При кровотечении из носа пострадавшего следует усадить, наклонить голову вперед, подставить под стекающую кровь какую-либо емкость, расстегнуть ему ворот, положить на переносицу холодную примочку, ввести в нос кусок ваты или марли, смоченной 3 % -</w:t>
      </w:r>
      <w:proofErr w:type="spellStart"/>
      <w:r w:rsidRPr="00677449">
        <w:rPr>
          <w:rFonts w:eastAsiaTheme="minorHAnsi"/>
          <w:sz w:val="28"/>
          <w:szCs w:val="28"/>
          <w:lang w:eastAsia="en-US"/>
        </w:rPr>
        <w:t>ным</w:t>
      </w:r>
      <w:proofErr w:type="spellEnd"/>
      <w:r w:rsidRPr="00677449">
        <w:rPr>
          <w:rFonts w:eastAsiaTheme="minorHAnsi"/>
          <w:sz w:val="28"/>
          <w:szCs w:val="28"/>
          <w:lang w:eastAsia="en-US"/>
        </w:rPr>
        <w:t xml:space="preserve"> раствором перекиси водорода, сжать пальцами крылья носа на 4—5 мин. При кровотечении изо рта пострадавшего следует уложить и срочно вызвать врача.</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Если на пострадавшем загорелась одежда, нужно набросить на него любую плотную ткань или сбить пламя водой.</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При оказании помощи пострадавшему нельзя касаться руками обожженных участков кожи или смазывать их мазями, маслами, присыпать питьевой содой, крахмалом и т.п. Нельзя вскрывать ожоговые пузыри кожи, удалять приставшую к обожженному месту мастику, канифоли или другие смолистые вещества.</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При небольших по площади ожогах первой и второй степени необходимо наложить на обожженный участок кожи стерильную повязку. Если куски одежды пристали к обожженному участку кожи, то поверх них следует наложить стерильную повязку и направить пострадавшего в лечебное учреждение.</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При тяжелых и обширных ожогах пострадавшего необходимо завернуть в чистую простынь или ткань, не раздевая его, тепло укрыть и создать покой до прибытия врача.</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t>Обожженное лицо следует закрыть стерильной марлей.</w:t>
      </w:r>
    </w:p>
    <w:p w:rsidR="00284D86" w:rsidRPr="00677449" w:rsidRDefault="00284D86" w:rsidP="00284D86">
      <w:pPr>
        <w:autoSpaceDE w:val="0"/>
        <w:autoSpaceDN w:val="0"/>
        <w:adjustRightInd w:val="0"/>
        <w:jc w:val="both"/>
        <w:rPr>
          <w:rFonts w:eastAsiaTheme="minorHAnsi"/>
          <w:sz w:val="28"/>
          <w:szCs w:val="28"/>
          <w:lang w:eastAsia="en-US"/>
        </w:rPr>
      </w:pPr>
      <w:r w:rsidRPr="00677449">
        <w:rPr>
          <w:rFonts w:eastAsiaTheme="minorHAnsi"/>
          <w:sz w:val="28"/>
          <w:szCs w:val="28"/>
          <w:lang w:eastAsia="en-US"/>
        </w:rPr>
        <w:lastRenderedPageBreak/>
        <w:t>При ожогах глаз необходимо делать холодные примочки из раствора борной кислоты и немедленно напр</w:t>
      </w:r>
      <w:r w:rsidR="003D78E6" w:rsidRPr="00677449">
        <w:rPr>
          <w:rFonts w:eastAsiaTheme="minorHAnsi"/>
          <w:sz w:val="28"/>
          <w:szCs w:val="28"/>
          <w:lang w:eastAsia="en-US"/>
        </w:rPr>
        <w:t>авить пострадавшего к врачу.</w:t>
      </w:r>
    </w:p>
    <w:p w:rsidR="00284D86" w:rsidRPr="00677449" w:rsidRDefault="00284D86" w:rsidP="00284D86">
      <w:pPr>
        <w:autoSpaceDE w:val="0"/>
        <w:autoSpaceDN w:val="0"/>
        <w:adjustRightInd w:val="0"/>
        <w:jc w:val="both"/>
        <w:rPr>
          <w:rFonts w:eastAsiaTheme="minorHAnsi"/>
          <w:sz w:val="28"/>
          <w:szCs w:val="28"/>
          <w:lang w:eastAsia="en-US"/>
        </w:rPr>
      </w:pPr>
    </w:p>
    <w:p w:rsidR="00284D86" w:rsidRPr="00677449" w:rsidRDefault="00284D86" w:rsidP="00284D86">
      <w:pPr>
        <w:autoSpaceDE w:val="0"/>
        <w:autoSpaceDN w:val="0"/>
        <w:adjustRightInd w:val="0"/>
        <w:jc w:val="both"/>
        <w:rPr>
          <w:rFonts w:eastAsiaTheme="minorHAnsi"/>
          <w:sz w:val="28"/>
          <w:szCs w:val="28"/>
          <w:lang w:eastAsia="en-US"/>
        </w:rPr>
      </w:pPr>
    </w:p>
    <w:p w:rsidR="00284D86" w:rsidRPr="00677449" w:rsidRDefault="00284D86" w:rsidP="00284D86">
      <w:pPr>
        <w:autoSpaceDE w:val="0"/>
        <w:autoSpaceDN w:val="0"/>
        <w:adjustRightInd w:val="0"/>
        <w:jc w:val="both"/>
        <w:rPr>
          <w:rFonts w:eastAsiaTheme="minorHAnsi"/>
          <w:b/>
          <w:sz w:val="28"/>
          <w:szCs w:val="28"/>
          <w:lang w:eastAsia="en-US"/>
        </w:rPr>
      </w:pPr>
      <w:r w:rsidRPr="00677449">
        <w:rPr>
          <w:rFonts w:eastAsiaTheme="minorHAnsi"/>
          <w:sz w:val="28"/>
          <w:szCs w:val="28"/>
          <w:lang w:eastAsia="en-US"/>
        </w:rPr>
        <w:t xml:space="preserve">23. </w:t>
      </w:r>
      <w:r w:rsidRPr="00677449">
        <w:rPr>
          <w:rFonts w:eastAsiaTheme="minorHAnsi"/>
          <w:b/>
          <w:sz w:val="28"/>
          <w:szCs w:val="28"/>
          <w:lang w:eastAsia="en-US"/>
        </w:rPr>
        <w:t>СРЕДСТВА ДЛЯ ОСТАНОВКИ КРОВОТЕЧЕНИЙ, ОБРАБОТКИ РАН И НАЛОЖЕНИЯ</w:t>
      </w:r>
    </w:p>
    <w:p w:rsidR="00284D86" w:rsidRPr="00677449" w:rsidRDefault="00284D86" w:rsidP="00284D86">
      <w:pPr>
        <w:autoSpaceDE w:val="0"/>
        <w:autoSpaceDN w:val="0"/>
        <w:adjustRightInd w:val="0"/>
        <w:jc w:val="both"/>
        <w:rPr>
          <w:rFonts w:eastAsiaTheme="minorHAnsi"/>
          <w:b/>
          <w:sz w:val="28"/>
          <w:szCs w:val="28"/>
          <w:lang w:eastAsia="en-US"/>
        </w:rPr>
      </w:pPr>
      <w:r w:rsidRPr="00677449">
        <w:rPr>
          <w:rFonts w:eastAsiaTheme="minorHAnsi"/>
          <w:b/>
          <w:sz w:val="28"/>
          <w:szCs w:val="28"/>
          <w:lang w:eastAsia="en-US"/>
        </w:rPr>
        <w:t>ПОВЯЗОК, ДЕЗИНФЕКЦИИ РУК СПАСАТЕЛЯ И МЕДИЦИНСКОГО ОБОРУДОВАНИЯ</w:t>
      </w:r>
    </w:p>
    <w:p w:rsidR="00284D86" w:rsidRPr="00677449" w:rsidRDefault="00284D86" w:rsidP="00284D86">
      <w:pPr>
        <w:autoSpaceDE w:val="0"/>
        <w:autoSpaceDN w:val="0"/>
        <w:adjustRightInd w:val="0"/>
        <w:jc w:val="both"/>
        <w:rPr>
          <w:rFonts w:eastAsiaTheme="minorHAnsi"/>
          <w:b/>
          <w:sz w:val="28"/>
          <w:szCs w:val="28"/>
          <w:lang w:eastAsia="en-US"/>
        </w:rPr>
      </w:pPr>
    </w:p>
    <w:p w:rsidR="00284D86" w:rsidRPr="00284D86" w:rsidRDefault="00284D86" w:rsidP="00284D86">
      <w:pPr>
        <w:autoSpaceDE w:val="0"/>
        <w:autoSpaceDN w:val="0"/>
        <w:adjustRightInd w:val="0"/>
        <w:jc w:val="both"/>
        <w:rPr>
          <w:rFonts w:eastAsiaTheme="minorHAnsi"/>
          <w:b/>
          <w:lang w:eastAsia="en-US"/>
        </w:rPr>
      </w:pPr>
      <w:bookmarkStart w:id="50" w:name="_GoBack"/>
      <w:r w:rsidRPr="00284D86">
        <w:rPr>
          <w:rFonts w:eastAsiaTheme="minorHAnsi"/>
          <w:noProof/>
        </w:rPr>
        <w:lastRenderedPageBreak/>
        <w:drawing>
          <wp:inline distT="0" distB="0" distL="0" distR="0" wp14:anchorId="1D4C27F0" wp14:editId="0DA4D884">
            <wp:extent cx="6752580" cy="924877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752580" cy="9248775"/>
                    </a:xfrm>
                    <a:prstGeom prst="rect">
                      <a:avLst/>
                    </a:prstGeom>
                    <a:noFill/>
                    <a:ln>
                      <a:noFill/>
                    </a:ln>
                  </pic:spPr>
                </pic:pic>
              </a:graphicData>
            </a:graphic>
          </wp:inline>
        </w:drawing>
      </w:r>
      <w:bookmarkEnd w:id="50"/>
    </w:p>
    <w:sectPr w:rsidR="00284D86" w:rsidRPr="00284D86" w:rsidSect="003D6272">
      <w:footerReference w:type="default" r:id="rId56"/>
      <w:pgSz w:w="11907" w:h="16840" w:code="9"/>
      <w:pgMar w:top="720" w:right="720" w:bottom="720" w:left="720" w:header="720" w:footer="720" w:gutter="0"/>
      <w:cols w:space="708"/>
      <w:noEndnote/>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10EC9" w:rsidRDefault="00410EC9" w:rsidP="007739E4">
      <w:r>
        <w:separator/>
      </w:r>
    </w:p>
  </w:endnote>
  <w:endnote w:type="continuationSeparator" w:id="0">
    <w:p w:rsidR="00410EC9" w:rsidRDefault="00410EC9" w:rsidP="007739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ymbolMT">
    <w:altName w:val="Arial Unicode MS"/>
    <w:panose1 w:val="00000000000000000000"/>
    <w:charset w:val="88"/>
    <w:family w:val="auto"/>
    <w:notTrueType/>
    <w:pitch w:val="default"/>
    <w:sig w:usb0="00000000" w:usb1="08080000" w:usb2="00000010" w:usb3="00000000" w:csb0="00100000" w:csb1="00000000"/>
  </w:font>
  <w:font w:name="Wingdings-Regular">
    <w:altName w:val="Arial Unicode MS"/>
    <w:panose1 w:val="00000000000000000000"/>
    <w:charset w:val="88"/>
    <w:family w:val="auto"/>
    <w:notTrueType/>
    <w:pitch w:val="default"/>
    <w:sig w:usb0="00000000"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26177544"/>
      <w:docPartObj>
        <w:docPartGallery w:val="Page Numbers (Bottom of Page)"/>
        <w:docPartUnique/>
      </w:docPartObj>
    </w:sdtPr>
    <w:sdtContent>
      <w:p w:rsidR="00410EC9" w:rsidRDefault="00410EC9">
        <w:pPr>
          <w:pStyle w:val="a9"/>
          <w:jc w:val="right"/>
        </w:pPr>
        <w:r>
          <w:fldChar w:fldCharType="begin"/>
        </w:r>
        <w:r>
          <w:instrText>PAGE   \* MERGEFORMAT</w:instrText>
        </w:r>
        <w:r>
          <w:fldChar w:fldCharType="separate"/>
        </w:r>
        <w:r w:rsidR="00164EB5">
          <w:rPr>
            <w:noProof/>
          </w:rPr>
          <w:t>115</w:t>
        </w:r>
        <w:r>
          <w:fldChar w:fldCharType="end"/>
        </w:r>
      </w:p>
    </w:sdtContent>
  </w:sdt>
  <w:p w:rsidR="00410EC9" w:rsidRDefault="00410EC9">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10EC9" w:rsidRDefault="00410EC9" w:rsidP="007739E4">
      <w:r>
        <w:separator/>
      </w:r>
    </w:p>
  </w:footnote>
  <w:footnote w:type="continuationSeparator" w:id="0">
    <w:p w:rsidR="00410EC9" w:rsidRDefault="00410EC9" w:rsidP="007739E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7E68C2"/>
    <w:multiLevelType w:val="hybridMultilevel"/>
    <w:tmpl w:val="4CA0F4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54F24C2"/>
    <w:multiLevelType w:val="hybridMultilevel"/>
    <w:tmpl w:val="C7F465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22A71A27"/>
    <w:multiLevelType w:val="hybridMultilevel"/>
    <w:tmpl w:val="0B6435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2FE40D60"/>
    <w:multiLevelType w:val="hybridMultilevel"/>
    <w:tmpl w:val="7DF0D7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3EDE1619"/>
    <w:multiLevelType w:val="hybridMultilevel"/>
    <w:tmpl w:val="0636B32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42E92D59"/>
    <w:multiLevelType w:val="hybridMultilevel"/>
    <w:tmpl w:val="3C32BB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57325E39"/>
    <w:multiLevelType w:val="hybridMultilevel"/>
    <w:tmpl w:val="E57C6490"/>
    <w:lvl w:ilvl="0" w:tplc="82EAC0B2">
      <w:start w:val="43"/>
      <w:numFmt w:val="bullet"/>
      <w:lvlText w:val="-"/>
      <w:lvlJc w:val="left"/>
      <w:pPr>
        <w:tabs>
          <w:tab w:val="num" w:pos="927"/>
        </w:tabs>
        <w:ind w:left="927" w:hanging="360"/>
      </w:pPr>
      <w:rPr>
        <w:rFonts w:ascii="Times New Roman" w:eastAsia="Times New Roman" w:hAnsi="Times New Roman" w:cs="Times New Roman" w:hint="default"/>
      </w:rPr>
    </w:lvl>
    <w:lvl w:ilvl="1" w:tplc="04190003" w:tentative="1">
      <w:start w:val="1"/>
      <w:numFmt w:val="bullet"/>
      <w:lvlText w:val="o"/>
      <w:lvlJc w:val="left"/>
      <w:pPr>
        <w:tabs>
          <w:tab w:val="num" w:pos="1647"/>
        </w:tabs>
        <w:ind w:left="1647" w:hanging="360"/>
      </w:pPr>
      <w:rPr>
        <w:rFonts w:ascii="Courier New" w:hAnsi="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7">
    <w:nsid w:val="580E6171"/>
    <w:multiLevelType w:val="hybridMultilevel"/>
    <w:tmpl w:val="843EAE1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59DF08F9"/>
    <w:multiLevelType w:val="hybridMultilevel"/>
    <w:tmpl w:val="7F8CC0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67C3782B"/>
    <w:multiLevelType w:val="hybridMultilevel"/>
    <w:tmpl w:val="74D0DFE2"/>
    <w:lvl w:ilvl="0" w:tplc="36689BA4">
      <w:start w:val="4"/>
      <w:numFmt w:val="bullet"/>
      <w:lvlText w:val="-"/>
      <w:lvlJc w:val="left"/>
      <w:pPr>
        <w:tabs>
          <w:tab w:val="num" w:pos="927"/>
        </w:tabs>
        <w:ind w:left="927" w:hanging="360"/>
      </w:pPr>
      <w:rPr>
        <w:rFonts w:ascii="Times New Roman" w:eastAsia="Times New Roman" w:hAnsi="Times New Roman" w:cs="Times New Roman" w:hint="default"/>
      </w:rPr>
    </w:lvl>
    <w:lvl w:ilvl="1" w:tplc="04190003" w:tentative="1">
      <w:start w:val="1"/>
      <w:numFmt w:val="bullet"/>
      <w:lvlText w:val="o"/>
      <w:lvlJc w:val="left"/>
      <w:pPr>
        <w:tabs>
          <w:tab w:val="num" w:pos="1647"/>
        </w:tabs>
        <w:ind w:left="1647" w:hanging="360"/>
      </w:pPr>
      <w:rPr>
        <w:rFonts w:ascii="Courier New" w:hAnsi="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10">
    <w:nsid w:val="7F5129E0"/>
    <w:multiLevelType w:val="hybridMultilevel"/>
    <w:tmpl w:val="95601E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9"/>
  </w:num>
  <w:num w:numId="2">
    <w:abstractNumId w:val="6"/>
  </w:num>
  <w:num w:numId="3">
    <w:abstractNumId w:val="7"/>
  </w:num>
  <w:num w:numId="4">
    <w:abstractNumId w:val="4"/>
  </w:num>
  <w:num w:numId="5">
    <w:abstractNumId w:val="0"/>
  </w:num>
  <w:num w:numId="6">
    <w:abstractNumId w:val="3"/>
  </w:num>
  <w:num w:numId="7">
    <w:abstractNumId w:val="2"/>
  </w:num>
  <w:num w:numId="8">
    <w:abstractNumId w:val="10"/>
  </w:num>
  <w:num w:numId="9">
    <w:abstractNumId w:val="8"/>
  </w:num>
  <w:num w:numId="10">
    <w:abstractNumId w:val="1"/>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20"/>
  <w:drawingGridVerticalSpacing w:val="163"/>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63D54"/>
    <w:rsid w:val="000103CE"/>
    <w:rsid w:val="000239B7"/>
    <w:rsid w:val="0003798E"/>
    <w:rsid w:val="000456EA"/>
    <w:rsid w:val="000546C1"/>
    <w:rsid w:val="00054F0E"/>
    <w:rsid w:val="000679DD"/>
    <w:rsid w:val="00067FD3"/>
    <w:rsid w:val="0007757E"/>
    <w:rsid w:val="0008377F"/>
    <w:rsid w:val="000841FB"/>
    <w:rsid w:val="00084482"/>
    <w:rsid w:val="00096589"/>
    <w:rsid w:val="00097395"/>
    <w:rsid w:val="000A6FF8"/>
    <w:rsid w:val="000B2672"/>
    <w:rsid w:val="000C1934"/>
    <w:rsid w:val="000C7B62"/>
    <w:rsid w:val="000D1312"/>
    <w:rsid w:val="000E3BD0"/>
    <w:rsid w:val="000F1A13"/>
    <w:rsid w:val="001003A1"/>
    <w:rsid w:val="00116E07"/>
    <w:rsid w:val="0013709A"/>
    <w:rsid w:val="0014025E"/>
    <w:rsid w:val="00142F18"/>
    <w:rsid w:val="001434AF"/>
    <w:rsid w:val="00145BA4"/>
    <w:rsid w:val="00145E77"/>
    <w:rsid w:val="00153A25"/>
    <w:rsid w:val="00164EB5"/>
    <w:rsid w:val="00165348"/>
    <w:rsid w:val="00177D99"/>
    <w:rsid w:val="00182073"/>
    <w:rsid w:val="00185964"/>
    <w:rsid w:val="001900EA"/>
    <w:rsid w:val="001A0E22"/>
    <w:rsid w:val="001A1107"/>
    <w:rsid w:val="001A3917"/>
    <w:rsid w:val="001B1060"/>
    <w:rsid w:val="001C04F0"/>
    <w:rsid w:val="001C5C94"/>
    <w:rsid w:val="001E1058"/>
    <w:rsid w:val="001E1C07"/>
    <w:rsid w:val="001F14CD"/>
    <w:rsid w:val="001F1C56"/>
    <w:rsid w:val="001F26D3"/>
    <w:rsid w:val="00201546"/>
    <w:rsid w:val="00201D6B"/>
    <w:rsid w:val="002062F5"/>
    <w:rsid w:val="00212FBD"/>
    <w:rsid w:val="002174EB"/>
    <w:rsid w:val="00222620"/>
    <w:rsid w:val="00224BF6"/>
    <w:rsid w:val="0022719F"/>
    <w:rsid w:val="002306EC"/>
    <w:rsid w:val="0024377A"/>
    <w:rsid w:val="00247947"/>
    <w:rsid w:val="00270D33"/>
    <w:rsid w:val="00272AE4"/>
    <w:rsid w:val="00273E7B"/>
    <w:rsid w:val="00273FC3"/>
    <w:rsid w:val="00277FEB"/>
    <w:rsid w:val="00284D86"/>
    <w:rsid w:val="00286D72"/>
    <w:rsid w:val="002940E8"/>
    <w:rsid w:val="00296BEC"/>
    <w:rsid w:val="002A4288"/>
    <w:rsid w:val="002A63B7"/>
    <w:rsid w:val="002B2C67"/>
    <w:rsid w:val="002C26EA"/>
    <w:rsid w:val="002C42BF"/>
    <w:rsid w:val="002E0A8F"/>
    <w:rsid w:val="002F486D"/>
    <w:rsid w:val="002F5ED1"/>
    <w:rsid w:val="002F7A80"/>
    <w:rsid w:val="00301FB5"/>
    <w:rsid w:val="003063B4"/>
    <w:rsid w:val="00307428"/>
    <w:rsid w:val="003130EA"/>
    <w:rsid w:val="00321205"/>
    <w:rsid w:val="003242FE"/>
    <w:rsid w:val="00334043"/>
    <w:rsid w:val="00343034"/>
    <w:rsid w:val="0037314C"/>
    <w:rsid w:val="00376DE6"/>
    <w:rsid w:val="003A49C7"/>
    <w:rsid w:val="003B4876"/>
    <w:rsid w:val="003D6272"/>
    <w:rsid w:val="003D78E6"/>
    <w:rsid w:val="003E1688"/>
    <w:rsid w:val="003E65CE"/>
    <w:rsid w:val="003F21EB"/>
    <w:rsid w:val="003F24C0"/>
    <w:rsid w:val="004008FE"/>
    <w:rsid w:val="00410EC9"/>
    <w:rsid w:val="00416BBB"/>
    <w:rsid w:val="0041786D"/>
    <w:rsid w:val="00425328"/>
    <w:rsid w:val="004400CA"/>
    <w:rsid w:val="0044035D"/>
    <w:rsid w:val="00443698"/>
    <w:rsid w:val="0044371C"/>
    <w:rsid w:val="004464EF"/>
    <w:rsid w:val="004513EE"/>
    <w:rsid w:val="00454F10"/>
    <w:rsid w:val="00492085"/>
    <w:rsid w:val="00494033"/>
    <w:rsid w:val="004960AA"/>
    <w:rsid w:val="004A6F52"/>
    <w:rsid w:val="004A7AA0"/>
    <w:rsid w:val="004C4785"/>
    <w:rsid w:val="004D4031"/>
    <w:rsid w:val="004D56F7"/>
    <w:rsid w:val="004E3210"/>
    <w:rsid w:val="005138A0"/>
    <w:rsid w:val="00513A42"/>
    <w:rsid w:val="00522A5A"/>
    <w:rsid w:val="0052576A"/>
    <w:rsid w:val="0052661E"/>
    <w:rsid w:val="00527483"/>
    <w:rsid w:val="00527823"/>
    <w:rsid w:val="00527D1E"/>
    <w:rsid w:val="00541598"/>
    <w:rsid w:val="0055418C"/>
    <w:rsid w:val="005644AC"/>
    <w:rsid w:val="005651F3"/>
    <w:rsid w:val="005739FA"/>
    <w:rsid w:val="00573F1E"/>
    <w:rsid w:val="005816AA"/>
    <w:rsid w:val="00596426"/>
    <w:rsid w:val="00597A01"/>
    <w:rsid w:val="005A0E51"/>
    <w:rsid w:val="005A240C"/>
    <w:rsid w:val="005A2762"/>
    <w:rsid w:val="005A52F2"/>
    <w:rsid w:val="005A5665"/>
    <w:rsid w:val="005A6198"/>
    <w:rsid w:val="005C14E3"/>
    <w:rsid w:val="005C4712"/>
    <w:rsid w:val="005D1A5F"/>
    <w:rsid w:val="005E1D3C"/>
    <w:rsid w:val="005F395E"/>
    <w:rsid w:val="005F5177"/>
    <w:rsid w:val="0060338A"/>
    <w:rsid w:val="006056BE"/>
    <w:rsid w:val="006211D6"/>
    <w:rsid w:val="0062171D"/>
    <w:rsid w:val="00626008"/>
    <w:rsid w:val="00627C8C"/>
    <w:rsid w:val="006318C9"/>
    <w:rsid w:val="00637313"/>
    <w:rsid w:val="006429EF"/>
    <w:rsid w:val="0064319B"/>
    <w:rsid w:val="00644C27"/>
    <w:rsid w:val="006469C5"/>
    <w:rsid w:val="0065229D"/>
    <w:rsid w:val="00654D63"/>
    <w:rsid w:val="0066339F"/>
    <w:rsid w:val="00666811"/>
    <w:rsid w:val="00674B15"/>
    <w:rsid w:val="00674BE7"/>
    <w:rsid w:val="00677449"/>
    <w:rsid w:val="006870BA"/>
    <w:rsid w:val="00690EF8"/>
    <w:rsid w:val="00694602"/>
    <w:rsid w:val="00695644"/>
    <w:rsid w:val="006A30BE"/>
    <w:rsid w:val="006A3592"/>
    <w:rsid w:val="006A756E"/>
    <w:rsid w:val="006B1117"/>
    <w:rsid w:val="006B226C"/>
    <w:rsid w:val="006B4484"/>
    <w:rsid w:val="006B798D"/>
    <w:rsid w:val="006C145F"/>
    <w:rsid w:val="006E0685"/>
    <w:rsid w:val="006F0323"/>
    <w:rsid w:val="006F60C8"/>
    <w:rsid w:val="00704F96"/>
    <w:rsid w:val="0074508C"/>
    <w:rsid w:val="00745CEB"/>
    <w:rsid w:val="007472F5"/>
    <w:rsid w:val="007547A5"/>
    <w:rsid w:val="00756A66"/>
    <w:rsid w:val="00757666"/>
    <w:rsid w:val="007624B7"/>
    <w:rsid w:val="0076353C"/>
    <w:rsid w:val="007739E4"/>
    <w:rsid w:val="00777545"/>
    <w:rsid w:val="0078179B"/>
    <w:rsid w:val="00784237"/>
    <w:rsid w:val="00784370"/>
    <w:rsid w:val="00787E30"/>
    <w:rsid w:val="00793791"/>
    <w:rsid w:val="007974E4"/>
    <w:rsid w:val="007A006D"/>
    <w:rsid w:val="007A2970"/>
    <w:rsid w:val="007A3FE9"/>
    <w:rsid w:val="007A7713"/>
    <w:rsid w:val="007B4212"/>
    <w:rsid w:val="007B4E8F"/>
    <w:rsid w:val="007D01B2"/>
    <w:rsid w:val="007D6B81"/>
    <w:rsid w:val="007D7981"/>
    <w:rsid w:val="007E0A36"/>
    <w:rsid w:val="007F1F48"/>
    <w:rsid w:val="007F5C33"/>
    <w:rsid w:val="008008B3"/>
    <w:rsid w:val="00807819"/>
    <w:rsid w:val="00811ACA"/>
    <w:rsid w:val="0081581F"/>
    <w:rsid w:val="00817D70"/>
    <w:rsid w:val="0082297D"/>
    <w:rsid w:val="00824681"/>
    <w:rsid w:val="00831CDE"/>
    <w:rsid w:val="00841FCF"/>
    <w:rsid w:val="008424B0"/>
    <w:rsid w:val="00845868"/>
    <w:rsid w:val="00857310"/>
    <w:rsid w:val="0086104D"/>
    <w:rsid w:val="008812B0"/>
    <w:rsid w:val="008905D5"/>
    <w:rsid w:val="008A280D"/>
    <w:rsid w:val="008A4DAE"/>
    <w:rsid w:val="008B615C"/>
    <w:rsid w:val="008C19EE"/>
    <w:rsid w:val="008D4A4D"/>
    <w:rsid w:val="008F555A"/>
    <w:rsid w:val="008F7D89"/>
    <w:rsid w:val="00905B77"/>
    <w:rsid w:val="00915DD6"/>
    <w:rsid w:val="009160A2"/>
    <w:rsid w:val="00916630"/>
    <w:rsid w:val="009170B9"/>
    <w:rsid w:val="009201A8"/>
    <w:rsid w:val="00920BCD"/>
    <w:rsid w:val="00927AB1"/>
    <w:rsid w:val="00930700"/>
    <w:rsid w:val="00930A27"/>
    <w:rsid w:val="00947587"/>
    <w:rsid w:val="009621F0"/>
    <w:rsid w:val="009770D2"/>
    <w:rsid w:val="00991BC6"/>
    <w:rsid w:val="009B1190"/>
    <w:rsid w:val="009C13A8"/>
    <w:rsid w:val="009C262A"/>
    <w:rsid w:val="009D5305"/>
    <w:rsid w:val="009E0010"/>
    <w:rsid w:val="009E7FAD"/>
    <w:rsid w:val="009F67F4"/>
    <w:rsid w:val="00A06CB9"/>
    <w:rsid w:val="00A06FB7"/>
    <w:rsid w:val="00A22207"/>
    <w:rsid w:val="00A22D19"/>
    <w:rsid w:val="00A2589F"/>
    <w:rsid w:val="00A272C9"/>
    <w:rsid w:val="00A366BD"/>
    <w:rsid w:val="00A40A8C"/>
    <w:rsid w:val="00A45E2A"/>
    <w:rsid w:val="00A51FDF"/>
    <w:rsid w:val="00A5783D"/>
    <w:rsid w:val="00A606C8"/>
    <w:rsid w:val="00A76ADD"/>
    <w:rsid w:val="00A8288B"/>
    <w:rsid w:val="00A82AA2"/>
    <w:rsid w:val="00A940F2"/>
    <w:rsid w:val="00AB59F9"/>
    <w:rsid w:val="00AB636B"/>
    <w:rsid w:val="00AC2D07"/>
    <w:rsid w:val="00AC6B15"/>
    <w:rsid w:val="00AD2EC3"/>
    <w:rsid w:val="00AD5619"/>
    <w:rsid w:val="00AE5BD5"/>
    <w:rsid w:val="00AF2378"/>
    <w:rsid w:val="00B04131"/>
    <w:rsid w:val="00B13D2B"/>
    <w:rsid w:val="00B1506E"/>
    <w:rsid w:val="00B17C04"/>
    <w:rsid w:val="00B22716"/>
    <w:rsid w:val="00B41AF4"/>
    <w:rsid w:val="00B4655C"/>
    <w:rsid w:val="00B57167"/>
    <w:rsid w:val="00B756A8"/>
    <w:rsid w:val="00B92347"/>
    <w:rsid w:val="00B9454B"/>
    <w:rsid w:val="00BA329A"/>
    <w:rsid w:val="00BB3CA8"/>
    <w:rsid w:val="00BD3E49"/>
    <w:rsid w:val="00BF1216"/>
    <w:rsid w:val="00BF1FA5"/>
    <w:rsid w:val="00C04B70"/>
    <w:rsid w:val="00C13BF0"/>
    <w:rsid w:val="00C33203"/>
    <w:rsid w:val="00C41DA7"/>
    <w:rsid w:val="00C41DFB"/>
    <w:rsid w:val="00C545C5"/>
    <w:rsid w:val="00C6038A"/>
    <w:rsid w:val="00C831A2"/>
    <w:rsid w:val="00C84E60"/>
    <w:rsid w:val="00C87925"/>
    <w:rsid w:val="00CB472F"/>
    <w:rsid w:val="00CB6A54"/>
    <w:rsid w:val="00CD399C"/>
    <w:rsid w:val="00CD72DC"/>
    <w:rsid w:val="00CE61F2"/>
    <w:rsid w:val="00CF5CEC"/>
    <w:rsid w:val="00CF640D"/>
    <w:rsid w:val="00D20D21"/>
    <w:rsid w:val="00D31A0D"/>
    <w:rsid w:val="00D36243"/>
    <w:rsid w:val="00D50F23"/>
    <w:rsid w:val="00D56BEE"/>
    <w:rsid w:val="00D65B89"/>
    <w:rsid w:val="00D74715"/>
    <w:rsid w:val="00D74E5E"/>
    <w:rsid w:val="00D815A3"/>
    <w:rsid w:val="00D831D2"/>
    <w:rsid w:val="00D903C6"/>
    <w:rsid w:val="00D913C0"/>
    <w:rsid w:val="00D95C94"/>
    <w:rsid w:val="00DA39C5"/>
    <w:rsid w:val="00DA4E38"/>
    <w:rsid w:val="00DA7996"/>
    <w:rsid w:val="00DC0DBF"/>
    <w:rsid w:val="00DC63FA"/>
    <w:rsid w:val="00DF3FE0"/>
    <w:rsid w:val="00DF49AF"/>
    <w:rsid w:val="00DF4B66"/>
    <w:rsid w:val="00E063A9"/>
    <w:rsid w:val="00E0724A"/>
    <w:rsid w:val="00E11C4A"/>
    <w:rsid w:val="00E156D4"/>
    <w:rsid w:val="00E17170"/>
    <w:rsid w:val="00E20803"/>
    <w:rsid w:val="00E2451A"/>
    <w:rsid w:val="00E25136"/>
    <w:rsid w:val="00E31448"/>
    <w:rsid w:val="00E366DD"/>
    <w:rsid w:val="00E37E02"/>
    <w:rsid w:val="00E511FA"/>
    <w:rsid w:val="00E51424"/>
    <w:rsid w:val="00E563F0"/>
    <w:rsid w:val="00E648F4"/>
    <w:rsid w:val="00E6515A"/>
    <w:rsid w:val="00E85C72"/>
    <w:rsid w:val="00E867A9"/>
    <w:rsid w:val="00E905FA"/>
    <w:rsid w:val="00EB129D"/>
    <w:rsid w:val="00EC3F8E"/>
    <w:rsid w:val="00EE4C03"/>
    <w:rsid w:val="00EF2FA5"/>
    <w:rsid w:val="00F02286"/>
    <w:rsid w:val="00F062D2"/>
    <w:rsid w:val="00F1069B"/>
    <w:rsid w:val="00F27C90"/>
    <w:rsid w:val="00F355E4"/>
    <w:rsid w:val="00F3618F"/>
    <w:rsid w:val="00F40648"/>
    <w:rsid w:val="00F60904"/>
    <w:rsid w:val="00F6374D"/>
    <w:rsid w:val="00F63D54"/>
    <w:rsid w:val="00F806C5"/>
    <w:rsid w:val="00F849D8"/>
    <w:rsid w:val="00F904DA"/>
    <w:rsid w:val="00F92EF7"/>
    <w:rsid w:val="00F955AF"/>
    <w:rsid w:val="00FA302C"/>
    <w:rsid w:val="00FA347F"/>
    <w:rsid w:val="00FB42FF"/>
    <w:rsid w:val="00FB6955"/>
    <w:rsid w:val="00FD4C48"/>
    <w:rsid w:val="00FE6A3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57167"/>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EB129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B57167"/>
    <w:pPr>
      <w:keepNext/>
      <w:widowControl w:val="0"/>
      <w:autoSpaceDE w:val="0"/>
      <w:autoSpaceDN w:val="0"/>
      <w:adjustRightInd w:val="0"/>
      <w:ind w:firstLine="485"/>
      <w:jc w:val="right"/>
      <w:outlineLvl w:val="1"/>
    </w:pPr>
    <w:rPr>
      <w:b/>
      <w:bCs/>
      <w:color w:val="000000"/>
      <w:szCs w:val="18"/>
    </w:rPr>
  </w:style>
  <w:style w:type="paragraph" w:styleId="3">
    <w:name w:val="heading 3"/>
    <w:basedOn w:val="a"/>
    <w:next w:val="a"/>
    <w:link w:val="30"/>
    <w:qFormat/>
    <w:rsid w:val="00B57167"/>
    <w:pPr>
      <w:keepNext/>
      <w:widowControl w:val="0"/>
      <w:autoSpaceDE w:val="0"/>
      <w:autoSpaceDN w:val="0"/>
      <w:adjustRightInd w:val="0"/>
      <w:jc w:val="center"/>
      <w:outlineLvl w:val="2"/>
    </w:pPr>
    <w:rPr>
      <w:b/>
      <w:bCs/>
      <w:color w:val="000000"/>
      <w:sz w:val="20"/>
      <w:szCs w:val="18"/>
    </w:rPr>
  </w:style>
  <w:style w:type="paragraph" w:styleId="4">
    <w:name w:val="heading 4"/>
    <w:basedOn w:val="a"/>
    <w:next w:val="a"/>
    <w:link w:val="40"/>
    <w:unhideWhenUsed/>
    <w:qFormat/>
    <w:rsid w:val="00EB129D"/>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qFormat/>
    <w:rsid w:val="00EB129D"/>
    <w:pPr>
      <w:keepNext/>
      <w:widowControl w:val="0"/>
      <w:autoSpaceDE w:val="0"/>
      <w:autoSpaceDN w:val="0"/>
      <w:adjustRightInd w:val="0"/>
      <w:jc w:val="both"/>
      <w:outlineLvl w:val="4"/>
    </w:pPr>
    <w:rPr>
      <w:color w:val="000000"/>
      <w:sz w:val="18"/>
      <w:szCs w:val="18"/>
      <w:u w:val="single"/>
    </w:rPr>
  </w:style>
  <w:style w:type="paragraph" w:styleId="6">
    <w:name w:val="heading 6"/>
    <w:basedOn w:val="a"/>
    <w:next w:val="a"/>
    <w:link w:val="60"/>
    <w:qFormat/>
    <w:rsid w:val="00B57167"/>
    <w:pPr>
      <w:keepNext/>
      <w:widowControl w:val="0"/>
      <w:autoSpaceDE w:val="0"/>
      <w:autoSpaceDN w:val="0"/>
      <w:adjustRightInd w:val="0"/>
      <w:jc w:val="center"/>
      <w:outlineLvl w:val="5"/>
    </w:pPr>
    <w:rPr>
      <w:b/>
      <w:bCs/>
      <w:color w:val="000000"/>
      <w:szCs w:val="18"/>
    </w:rPr>
  </w:style>
  <w:style w:type="paragraph" w:styleId="7">
    <w:name w:val="heading 7"/>
    <w:basedOn w:val="a"/>
    <w:next w:val="a"/>
    <w:link w:val="70"/>
    <w:unhideWhenUsed/>
    <w:qFormat/>
    <w:rsid w:val="00EB129D"/>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nhideWhenUsed/>
    <w:qFormat/>
    <w:rsid w:val="00EB129D"/>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nhideWhenUsed/>
    <w:qFormat/>
    <w:rsid w:val="00B57167"/>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B57167"/>
    <w:rPr>
      <w:rFonts w:ascii="Times New Roman" w:eastAsia="Times New Roman" w:hAnsi="Times New Roman" w:cs="Times New Roman"/>
      <w:b/>
      <w:bCs/>
      <w:color w:val="000000"/>
      <w:sz w:val="24"/>
      <w:szCs w:val="18"/>
      <w:lang w:eastAsia="ru-RU"/>
    </w:rPr>
  </w:style>
  <w:style w:type="character" w:customStyle="1" w:styleId="30">
    <w:name w:val="Заголовок 3 Знак"/>
    <w:basedOn w:val="a0"/>
    <w:link w:val="3"/>
    <w:rsid w:val="00B57167"/>
    <w:rPr>
      <w:rFonts w:ascii="Times New Roman" w:eastAsia="Times New Roman" w:hAnsi="Times New Roman" w:cs="Times New Roman"/>
      <w:b/>
      <w:bCs/>
      <w:color w:val="000000"/>
      <w:sz w:val="20"/>
      <w:szCs w:val="18"/>
      <w:lang w:eastAsia="ru-RU"/>
    </w:rPr>
  </w:style>
  <w:style w:type="character" w:customStyle="1" w:styleId="60">
    <w:name w:val="Заголовок 6 Знак"/>
    <w:basedOn w:val="a0"/>
    <w:link w:val="6"/>
    <w:rsid w:val="00B57167"/>
    <w:rPr>
      <w:rFonts w:ascii="Times New Roman" w:eastAsia="Times New Roman" w:hAnsi="Times New Roman" w:cs="Times New Roman"/>
      <w:b/>
      <w:bCs/>
      <w:color w:val="000000"/>
      <w:sz w:val="24"/>
      <w:szCs w:val="18"/>
      <w:lang w:eastAsia="ru-RU"/>
    </w:rPr>
  </w:style>
  <w:style w:type="character" w:customStyle="1" w:styleId="90">
    <w:name w:val="Заголовок 9 Знак"/>
    <w:basedOn w:val="a0"/>
    <w:link w:val="9"/>
    <w:uiPriority w:val="9"/>
    <w:semiHidden/>
    <w:rsid w:val="00B57167"/>
    <w:rPr>
      <w:rFonts w:asciiTheme="majorHAnsi" w:eastAsiaTheme="majorEastAsia" w:hAnsiTheme="majorHAnsi" w:cstheme="majorBidi"/>
      <w:i/>
      <w:iCs/>
      <w:color w:val="404040" w:themeColor="text1" w:themeTint="BF"/>
      <w:sz w:val="20"/>
      <w:szCs w:val="20"/>
      <w:lang w:eastAsia="ru-RU"/>
    </w:rPr>
  </w:style>
  <w:style w:type="paragraph" w:styleId="a3">
    <w:name w:val="Body Text Indent"/>
    <w:basedOn w:val="a"/>
    <w:link w:val="a4"/>
    <w:rsid w:val="00B57167"/>
    <w:pPr>
      <w:widowControl w:val="0"/>
      <w:autoSpaceDE w:val="0"/>
      <w:autoSpaceDN w:val="0"/>
      <w:adjustRightInd w:val="0"/>
      <w:ind w:firstLine="485"/>
      <w:jc w:val="both"/>
    </w:pPr>
    <w:rPr>
      <w:color w:val="000000"/>
      <w:sz w:val="18"/>
      <w:szCs w:val="18"/>
    </w:rPr>
  </w:style>
  <w:style w:type="character" w:customStyle="1" w:styleId="a4">
    <w:name w:val="Основной текст с отступом Знак"/>
    <w:basedOn w:val="a0"/>
    <w:link w:val="a3"/>
    <w:rsid w:val="00B57167"/>
    <w:rPr>
      <w:rFonts w:ascii="Times New Roman" w:eastAsia="Times New Roman" w:hAnsi="Times New Roman" w:cs="Times New Roman"/>
      <w:color w:val="000000"/>
      <w:sz w:val="18"/>
      <w:szCs w:val="18"/>
      <w:lang w:eastAsia="ru-RU"/>
    </w:rPr>
  </w:style>
  <w:style w:type="paragraph" w:styleId="21">
    <w:name w:val="Body Text Indent 2"/>
    <w:basedOn w:val="a"/>
    <w:link w:val="22"/>
    <w:unhideWhenUsed/>
    <w:rsid w:val="00DF49AF"/>
    <w:pPr>
      <w:spacing w:after="120" w:line="480" w:lineRule="auto"/>
      <w:ind w:left="283"/>
    </w:pPr>
  </w:style>
  <w:style w:type="character" w:customStyle="1" w:styleId="22">
    <w:name w:val="Основной текст с отступом 2 Знак"/>
    <w:basedOn w:val="a0"/>
    <w:link w:val="21"/>
    <w:uiPriority w:val="99"/>
    <w:semiHidden/>
    <w:rsid w:val="00DF49AF"/>
    <w:rPr>
      <w:rFonts w:ascii="Times New Roman" w:eastAsia="Times New Roman" w:hAnsi="Times New Roman" w:cs="Times New Roman"/>
      <w:sz w:val="24"/>
      <w:szCs w:val="24"/>
      <w:lang w:eastAsia="ru-RU"/>
    </w:rPr>
  </w:style>
  <w:style w:type="character" w:customStyle="1" w:styleId="70">
    <w:name w:val="Заголовок 7 Знак"/>
    <w:basedOn w:val="a0"/>
    <w:link w:val="7"/>
    <w:uiPriority w:val="9"/>
    <w:semiHidden/>
    <w:rsid w:val="00EB129D"/>
    <w:rPr>
      <w:rFonts w:asciiTheme="majorHAnsi" w:eastAsiaTheme="majorEastAsia" w:hAnsiTheme="majorHAnsi" w:cstheme="majorBidi"/>
      <w:i/>
      <w:iCs/>
      <w:color w:val="404040" w:themeColor="text1" w:themeTint="BF"/>
      <w:sz w:val="24"/>
      <w:szCs w:val="24"/>
      <w:lang w:eastAsia="ru-RU"/>
    </w:rPr>
  </w:style>
  <w:style w:type="paragraph" w:styleId="31">
    <w:name w:val="Body Text Indent 3"/>
    <w:basedOn w:val="a"/>
    <w:link w:val="32"/>
    <w:unhideWhenUsed/>
    <w:rsid w:val="00EB129D"/>
    <w:pPr>
      <w:spacing w:after="120"/>
      <w:ind w:left="283"/>
    </w:pPr>
    <w:rPr>
      <w:sz w:val="16"/>
      <w:szCs w:val="16"/>
    </w:rPr>
  </w:style>
  <w:style w:type="character" w:customStyle="1" w:styleId="32">
    <w:name w:val="Основной текст с отступом 3 Знак"/>
    <w:basedOn w:val="a0"/>
    <w:link w:val="31"/>
    <w:uiPriority w:val="99"/>
    <w:semiHidden/>
    <w:rsid w:val="00EB129D"/>
    <w:rPr>
      <w:rFonts w:ascii="Times New Roman" w:eastAsia="Times New Roman" w:hAnsi="Times New Roman" w:cs="Times New Roman"/>
      <w:sz w:val="16"/>
      <w:szCs w:val="16"/>
      <w:lang w:eastAsia="ru-RU"/>
    </w:rPr>
  </w:style>
  <w:style w:type="character" w:customStyle="1" w:styleId="10">
    <w:name w:val="Заголовок 1 Знак"/>
    <w:basedOn w:val="a0"/>
    <w:link w:val="1"/>
    <w:uiPriority w:val="9"/>
    <w:rsid w:val="00EB129D"/>
    <w:rPr>
      <w:rFonts w:asciiTheme="majorHAnsi" w:eastAsiaTheme="majorEastAsia" w:hAnsiTheme="majorHAnsi" w:cstheme="majorBidi"/>
      <w:b/>
      <w:bCs/>
      <w:color w:val="365F91" w:themeColor="accent1" w:themeShade="BF"/>
      <w:sz w:val="28"/>
      <w:szCs w:val="28"/>
      <w:lang w:eastAsia="ru-RU"/>
    </w:rPr>
  </w:style>
  <w:style w:type="character" w:customStyle="1" w:styleId="40">
    <w:name w:val="Заголовок 4 Знак"/>
    <w:basedOn w:val="a0"/>
    <w:link w:val="4"/>
    <w:uiPriority w:val="9"/>
    <w:semiHidden/>
    <w:rsid w:val="00EB129D"/>
    <w:rPr>
      <w:rFonts w:asciiTheme="majorHAnsi" w:eastAsiaTheme="majorEastAsia" w:hAnsiTheme="majorHAnsi" w:cstheme="majorBidi"/>
      <w:b/>
      <w:bCs/>
      <w:i/>
      <w:iCs/>
      <w:color w:val="4F81BD" w:themeColor="accent1"/>
      <w:sz w:val="24"/>
      <w:szCs w:val="24"/>
      <w:lang w:eastAsia="ru-RU"/>
    </w:rPr>
  </w:style>
  <w:style w:type="character" w:customStyle="1" w:styleId="80">
    <w:name w:val="Заголовок 8 Знак"/>
    <w:basedOn w:val="a0"/>
    <w:link w:val="8"/>
    <w:uiPriority w:val="9"/>
    <w:semiHidden/>
    <w:rsid w:val="00EB129D"/>
    <w:rPr>
      <w:rFonts w:asciiTheme="majorHAnsi" w:eastAsiaTheme="majorEastAsia" w:hAnsiTheme="majorHAnsi" w:cstheme="majorBidi"/>
      <w:color w:val="404040" w:themeColor="text1" w:themeTint="BF"/>
      <w:sz w:val="20"/>
      <w:szCs w:val="20"/>
      <w:lang w:eastAsia="ru-RU"/>
    </w:rPr>
  </w:style>
  <w:style w:type="paragraph" w:styleId="23">
    <w:name w:val="Body Text 2"/>
    <w:basedOn w:val="a"/>
    <w:link w:val="24"/>
    <w:unhideWhenUsed/>
    <w:rsid w:val="00EB129D"/>
    <w:pPr>
      <w:spacing w:after="120" w:line="480" w:lineRule="auto"/>
    </w:pPr>
  </w:style>
  <w:style w:type="character" w:customStyle="1" w:styleId="24">
    <w:name w:val="Основной текст 2 Знак"/>
    <w:basedOn w:val="a0"/>
    <w:link w:val="23"/>
    <w:uiPriority w:val="99"/>
    <w:semiHidden/>
    <w:rsid w:val="00EB129D"/>
    <w:rPr>
      <w:rFonts w:ascii="Times New Roman" w:eastAsia="Times New Roman" w:hAnsi="Times New Roman" w:cs="Times New Roman"/>
      <w:sz w:val="24"/>
      <w:szCs w:val="24"/>
      <w:lang w:eastAsia="ru-RU"/>
    </w:rPr>
  </w:style>
  <w:style w:type="paragraph" w:styleId="33">
    <w:name w:val="Body Text 3"/>
    <w:basedOn w:val="a"/>
    <w:link w:val="34"/>
    <w:unhideWhenUsed/>
    <w:rsid w:val="00EB129D"/>
    <w:pPr>
      <w:spacing w:after="120"/>
    </w:pPr>
    <w:rPr>
      <w:sz w:val="16"/>
      <w:szCs w:val="16"/>
    </w:rPr>
  </w:style>
  <w:style w:type="character" w:customStyle="1" w:styleId="34">
    <w:name w:val="Основной текст 3 Знак"/>
    <w:basedOn w:val="a0"/>
    <w:link w:val="33"/>
    <w:uiPriority w:val="99"/>
    <w:semiHidden/>
    <w:rsid w:val="00EB129D"/>
    <w:rPr>
      <w:rFonts w:ascii="Times New Roman" w:eastAsia="Times New Roman" w:hAnsi="Times New Roman" w:cs="Times New Roman"/>
      <w:sz w:val="16"/>
      <w:szCs w:val="16"/>
      <w:lang w:eastAsia="ru-RU"/>
    </w:rPr>
  </w:style>
  <w:style w:type="character" w:customStyle="1" w:styleId="50">
    <w:name w:val="Заголовок 5 Знак"/>
    <w:basedOn w:val="a0"/>
    <w:link w:val="5"/>
    <w:rsid w:val="00EB129D"/>
    <w:rPr>
      <w:rFonts w:ascii="Times New Roman" w:eastAsia="Times New Roman" w:hAnsi="Times New Roman" w:cs="Times New Roman"/>
      <w:color w:val="000000"/>
      <w:sz w:val="18"/>
      <w:szCs w:val="18"/>
      <w:u w:val="single"/>
      <w:lang w:eastAsia="ru-RU"/>
    </w:rPr>
  </w:style>
  <w:style w:type="paragraph" w:styleId="a5">
    <w:name w:val="Title"/>
    <w:basedOn w:val="a"/>
    <w:link w:val="a6"/>
    <w:qFormat/>
    <w:rsid w:val="00EB129D"/>
    <w:pPr>
      <w:widowControl w:val="0"/>
      <w:autoSpaceDE w:val="0"/>
      <w:autoSpaceDN w:val="0"/>
      <w:adjustRightInd w:val="0"/>
      <w:jc w:val="center"/>
    </w:pPr>
    <w:rPr>
      <w:rFonts w:ascii="Arial" w:hAnsi="Arial" w:cs="Arial"/>
      <w:b/>
      <w:bCs/>
      <w:color w:val="000000"/>
      <w:sz w:val="18"/>
      <w:szCs w:val="18"/>
    </w:rPr>
  </w:style>
  <w:style w:type="character" w:customStyle="1" w:styleId="a6">
    <w:name w:val="Название Знак"/>
    <w:basedOn w:val="a0"/>
    <w:link w:val="a5"/>
    <w:rsid w:val="00EB129D"/>
    <w:rPr>
      <w:rFonts w:ascii="Arial" w:eastAsia="Times New Roman" w:hAnsi="Arial" w:cs="Arial"/>
      <w:b/>
      <w:bCs/>
      <w:color w:val="000000"/>
      <w:sz w:val="18"/>
      <w:szCs w:val="18"/>
      <w:lang w:eastAsia="ru-RU"/>
    </w:rPr>
  </w:style>
  <w:style w:type="paragraph" w:styleId="a7">
    <w:name w:val="header"/>
    <w:basedOn w:val="a"/>
    <w:link w:val="a8"/>
    <w:uiPriority w:val="99"/>
    <w:rsid w:val="00EB129D"/>
    <w:pPr>
      <w:tabs>
        <w:tab w:val="center" w:pos="4677"/>
        <w:tab w:val="right" w:pos="9355"/>
      </w:tabs>
    </w:pPr>
  </w:style>
  <w:style w:type="character" w:customStyle="1" w:styleId="a8">
    <w:name w:val="Верхний колонтитул Знак"/>
    <w:basedOn w:val="a0"/>
    <w:link w:val="a7"/>
    <w:uiPriority w:val="99"/>
    <w:rsid w:val="00EB129D"/>
    <w:rPr>
      <w:rFonts w:ascii="Times New Roman" w:eastAsia="Times New Roman" w:hAnsi="Times New Roman" w:cs="Times New Roman"/>
      <w:sz w:val="24"/>
      <w:szCs w:val="24"/>
      <w:lang w:eastAsia="ru-RU"/>
    </w:rPr>
  </w:style>
  <w:style w:type="paragraph" w:styleId="a9">
    <w:name w:val="footer"/>
    <w:basedOn w:val="a"/>
    <w:link w:val="aa"/>
    <w:uiPriority w:val="99"/>
    <w:rsid w:val="00EB129D"/>
    <w:pPr>
      <w:tabs>
        <w:tab w:val="center" w:pos="4677"/>
        <w:tab w:val="right" w:pos="9355"/>
      </w:tabs>
    </w:pPr>
  </w:style>
  <w:style w:type="character" w:customStyle="1" w:styleId="aa">
    <w:name w:val="Нижний колонтитул Знак"/>
    <w:basedOn w:val="a0"/>
    <w:link w:val="a9"/>
    <w:uiPriority w:val="99"/>
    <w:rsid w:val="00EB129D"/>
    <w:rPr>
      <w:rFonts w:ascii="Times New Roman" w:eastAsia="Times New Roman" w:hAnsi="Times New Roman" w:cs="Times New Roman"/>
      <w:sz w:val="24"/>
      <w:szCs w:val="24"/>
      <w:lang w:eastAsia="ru-RU"/>
    </w:rPr>
  </w:style>
  <w:style w:type="character" w:styleId="ab">
    <w:name w:val="page number"/>
    <w:basedOn w:val="a0"/>
    <w:rsid w:val="00EB129D"/>
  </w:style>
  <w:style w:type="paragraph" w:styleId="ac">
    <w:name w:val="Body Text"/>
    <w:basedOn w:val="a"/>
    <w:link w:val="ad"/>
    <w:rsid w:val="00EB129D"/>
    <w:pPr>
      <w:widowControl w:val="0"/>
      <w:autoSpaceDE w:val="0"/>
      <w:autoSpaceDN w:val="0"/>
      <w:adjustRightInd w:val="0"/>
      <w:jc w:val="center"/>
    </w:pPr>
    <w:rPr>
      <w:rFonts w:ascii="Arial" w:hAnsi="Arial" w:cs="Arial"/>
      <w:b/>
      <w:bCs/>
      <w:sz w:val="18"/>
      <w:szCs w:val="18"/>
    </w:rPr>
  </w:style>
  <w:style w:type="character" w:customStyle="1" w:styleId="ad">
    <w:name w:val="Основной текст Знак"/>
    <w:basedOn w:val="a0"/>
    <w:link w:val="ac"/>
    <w:rsid w:val="00EB129D"/>
    <w:rPr>
      <w:rFonts w:ascii="Arial" w:eastAsia="Times New Roman" w:hAnsi="Arial" w:cs="Arial"/>
      <w:b/>
      <w:bCs/>
      <w:sz w:val="18"/>
      <w:szCs w:val="18"/>
      <w:lang w:eastAsia="ru-RU"/>
    </w:rPr>
  </w:style>
  <w:style w:type="paragraph" w:styleId="ae">
    <w:name w:val="No Spacing"/>
    <w:basedOn w:val="a"/>
    <w:link w:val="af"/>
    <w:uiPriority w:val="1"/>
    <w:qFormat/>
    <w:rsid w:val="00EB129D"/>
    <w:rPr>
      <w:rFonts w:ascii="Calibri" w:hAnsi="Calibri"/>
      <w:szCs w:val="32"/>
      <w:lang w:val="en-US" w:eastAsia="en-US" w:bidi="en-US"/>
    </w:rPr>
  </w:style>
  <w:style w:type="character" w:customStyle="1" w:styleId="af">
    <w:name w:val="Без интервала Знак"/>
    <w:link w:val="ae"/>
    <w:uiPriority w:val="1"/>
    <w:rsid w:val="00EB129D"/>
    <w:rPr>
      <w:rFonts w:ascii="Calibri" w:eastAsia="Times New Roman" w:hAnsi="Calibri" w:cs="Times New Roman"/>
      <w:sz w:val="24"/>
      <w:szCs w:val="32"/>
      <w:lang w:val="en-US" w:bidi="en-US"/>
    </w:rPr>
  </w:style>
  <w:style w:type="paragraph" w:styleId="af0">
    <w:name w:val="List Paragraph"/>
    <w:basedOn w:val="a"/>
    <w:uiPriority w:val="34"/>
    <w:qFormat/>
    <w:rsid w:val="0074508C"/>
    <w:pPr>
      <w:ind w:left="720"/>
      <w:contextualSpacing/>
    </w:pPr>
  </w:style>
  <w:style w:type="character" w:customStyle="1" w:styleId="blk">
    <w:name w:val="blk"/>
    <w:basedOn w:val="a0"/>
    <w:rsid w:val="005F395E"/>
  </w:style>
  <w:style w:type="paragraph" w:styleId="af1">
    <w:name w:val="Balloon Text"/>
    <w:basedOn w:val="a"/>
    <w:link w:val="af2"/>
    <w:uiPriority w:val="99"/>
    <w:semiHidden/>
    <w:unhideWhenUsed/>
    <w:rsid w:val="007472F5"/>
    <w:rPr>
      <w:rFonts w:ascii="Tahoma" w:hAnsi="Tahoma" w:cs="Tahoma"/>
      <w:sz w:val="16"/>
      <w:szCs w:val="16"/>
    </w:rPr>
  </w:style>
  <w:style w:type="character" w:customStyle="1" w:styleId="af2">
    <w:name w:val="Текст выноски Знак"/>
    <w:basedOn w:val="a0"/>
    <w:link w:val="af1"/>
    <w:uiPriority w:val="99"/>
    <w:semiHidden/>
    <w:rsid w:val="007472F5"/>
    <w:rPr>
      <w:rFonts w:ascii="Tahoma" w:eastAsia="Times New Roman" w:hAnsi="Tahoma" w:cs="Tahoma"/>
      <w:sz w:val="16"/>
      <w:szCs w:val="16"/>
      <w:lang w:eastAsia="ru-RU"/>
    </w:rPr>
  </w:style>
  <w:style w:type="numbering" w:customStyle="1" w:styleId="11">
    <w:name w:val="Нет списка1"/>
    <w:next w:val="a2"/>
    <w:uiPriority w:val="99"/>
    <w:semiHidden/>
    <w:unhideWhenUsed/>
    <w:rsid w:val="00284D86"/>
  </w:style>
  <w:style w:type="character" w:styleId="af3">
    <w:name w:val="Hyperlink"/>
    <w:basedOn w:val="a0"/>
    <w:uiPriority w:val="99"/>
    <w:semiHidden/>
    <w:unhideWhenUsed/>
    <w:rsid w:val="007F5C33"/>
    <w:rPr>
      <w:color w:val="0000FF"/>
      <w:u w:val="single"/>
    </w:rPr>
  </w:style>
  <w:style w:type="paragraph" w:customStyle="1" w:styleId="pboth">
    <w:name w:val="pboth"/>
    <w:basedOn w:val="a"/>
    <w:rsid w:val="004D4031"/>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57167"/>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EB129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B57167"/>
    <w:pPr>
      <w:keepNext/>
      <w:widowControl w:val="0"/>
      <w:autoSpaceDE w:val="0"/>
      <w:autoSpaceDN w:val="0"/>
      <w:adjustRightInd w:val="0"/>
      <w:ind w:firstLine="485"/>
      <w:jc w:val="right"/>
      <w:outlineLvl w:val="1"/>
    </w:pPr>
    <w:rPr>
      <w:b/>
      <w:bCs/>
      <w:color w:val="000000"/>
      <w:szCs w:val="18"/>
    </w:rPr>
  </w:style>
  <w:style w:type="paragraph" w:styleId="3">
    <w:name w:val="heading 3"/>
    <w:basedOn w:val="a"/>
    <w:next w:val="a"/>
    <w:link w:val="30"/>
    <w:qFormat/>
    <w:rsid w:val="00B57167"/>
    <w:pPr>
      <w:keepNext/>
      <w:widowControl w:val="0"/>
      <w:autoSpaceDE w:val="0"/>
      <w:autoSpaceDN w:val="0"/>
      <w:adjustRightInd w:val="0"/>
      <w:jc w:val="center"/>
      <w:outlineLvl w:val="2"/>
    </w:pPr>
    <w:rPr>
      <w:b/>
      <w:bCs/>
      <w:color w:val="000000"/>
      <w:sz w:val="20"/>
      <w:szCs w:val="18"/>
    </w:rPr>
  </w:style>
  <w:style w:type="paragraph" w:styleId="4">
    <w:name w:val="heading 4"/>
    <w:basedOn w:val="a"/>
    <w:next w:val="a"/>
    <w:link w:val="40"/>
    <w:unhideWhenUsed/>
    <w:qFormat/>
    <w:rsid w:val="00EB129D"/>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qFormat/>
    <w:rsid w:val="00EB129D"/>
    <w:pPr>
      <w:keepNext/>
      <w:widowControl w:val="0"/>
      <w:autoSpaceDE w:val="0"/>
      <w:autoSpaceDN w:val="0"/>
      <w:adjustRightInd w:val="0"/>
      <w:jc w:val="both"/>
      <w:outlineLvl w:val="4"/>
    </w:pPr>
    <w:rPr>
      <w:color w:val="000000"/>
      <w:sz w:val="18"/>
      <w:szCs w:val="18"/>
      <w:u w:val="single"/>
    </w:rPr>
  </w:style>
  <w:style w:type="paragraph" w:styleId="6">
    <w:name w:val="heading 6"/>
    <w:basedOn w:val="a"/>
    <w:next w:val="a"/>
    <w:link w:val="60"/>
    <w:qFormat/>
    <w:rsid w:val="00B57167"/>
    <w:pPr>
      <w:keepNext/>
      <w:widowControl w:val="0"/>
      <w:autoSpaceDE w:val="0"/>
      <w:autoSpaceDN w:val="0"/>
      <w:adjustRightInd w:val="0"/>
      <w:jc w:val="center"/>
      <w:outlineLvl w:val="5"/>
    </w:pPr>
    <w:rPr>
      <w:b/>
      <w:bCs/>
      <w:color w:val="000000"/>
      <w:szCs w:val="18"/>
    </w:rPr>
  </w:style>
  <w:style w:type="paragraph" w:styleId="7">
    <w:name w:val="heading 7"/>
    <w:basedOn w:val="a"/>
    <w:next w:val="a"/>
    <w:link w:val="70"/>
    <w:unhideWhenUsed/>
    <w:qFormat/>
    <w:rsid w:val="00EB129D"/>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nhideWhenUsed/>
    <w:qFormat/>
    <w:rsid w:val="00EB129D"/>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nhideWhenUsed/>
    <w:qFormat/>
    <w:rsid w:val="00B57167"/>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B57167"/>
    <w:rPr>
      <w:rFonts w:ascii="Times New Roman" w:eastAsia="Times New Roman" w:hAnsi="Times New Roman" w:cs="Times New Roman"/>
      <w:b/>
      <w:bCs/>
      <w:color w:val="000000"/>
      <w:sz w:val="24"/>
      <w:szCs w:val="18"/>
      <w:lang w:eastAsia="ru-RU"/>
    </w:rPr>
  </w:style>
  <w:style w:type="character" w:customStyle="1" w:styleId="30">
    <w:name w:val="Заголовок 3 Знак"/>
    <w:basedOn w:val="a0"/>
    <w:link w:val="3"/>
    <w:rsid w:val="00B57167"/>
    <w:rPr>
      <w:rFonts w:ascii="Times New Roman" w:eastAsia="Times New Roman" w:hAnsi="Times New Roman" w:cs="Times New Roman"/>
      <w:b/>
      <w:bCs/>
      <w:color w:val="000000"/>
      <w:sz w:val="20"/>
      <w:szCs w:val="18"/>
      <w:lang w:eastAsia="ru-RU"/>
    </w:rPr>
  </w:style>
  <w:style w:type="character" w:customStyle="1" w:styleId="60">
    <w:name w:val="Заголовок 6 Знак"/>
    <w:basedOn w:val="a0"/>
    <w:link w:val="6"/>
    <w:rsid w:val="00B57167"/>
    <w:rPr>
      <w:rFonts w:ascii="Times New Roman" w:eastAsia="Times New Roman" w:hAnsi="Times New Roman" w:cs="Times New Roman"/>
      <w:b/>
      <w:bCs/>
      <w:color w:val="000000"/>
      <w:sz w:val="24"/>
      <w:szCs w:val="18"/>
      <w:lang w:eastAsia="ru-RU"/>
    </w:rPr>
  </w:style>
  <w:style w:type="character" w:customStyle="1" w:styleId="90">
    <w:name w:val="Заголовок 9 Знак"/>
    <w:basedOn w:val="a0"/>
    <w:link w:val="9"/>
    <w:uiPriority w:val="9"/>
    <w:semiHidden/>
    <w:rsid w:val="00B57167"/>
    <w:rPr>
      <w:rFonts w:asciiTheme="majorHAnsi" w:eastAsiaTheme="majorEastAsia" w:hAnsiTheme="majorHAnsi" w:cstheme="majorBidi"/>
      <w:i/>
      <w:iCs/>
      <w:color w:val="404040" w:themeColor="text1" w:themeTint="BF"/>
      <w:sz w:val="20"/>
      <w:szCs w:val="20"/>
      <w:lang w:eastAsia="ru-RU"/>
    </w:rPr>
  </w:style>
  <w:style w:type="paragraph" w:styleId="a3">
    <w:name w:val="Body Text Indent"/>
    <w:basedOn w:val="a"/>
    <w:link w:val="a4"/>
    <w:rsid w:val="00B57167"/>
    <w:pPr>
      <w:widowControl w:val="0"/>
      <w:autoSpaceDE w:val="0"/>
      <w:autoSpaceDN w:val="0"/>
      <w:adjustRightInd w:val="0"/>
      <w:ind w:firstLine="485"/>
      <w:jc w:val="both"/>
    </w:pPr>
    <w:rPr>
      <w:color w:val="000000"/>
      <w:sz w:val="18"/>
      <w:szCs w:val="18"/>
    </w:rPr>
  </w:style>
  <w:style w:type="character" w:customStyle="1" w:styleId="a4">
    <w:name w:val="Основной текст с отступом Знак"/>
    <w:basedOn w:val="a0"/>
    <w:link w:val="a3"/>
    <w:rsid w:val="00B57167"/>
    <w:rPr>
      <w:rFonts w:ascii="Times New Roman" w:eastAsia="Times New Roman" w:hAnsi="Times New Roman" w:cs="Times New Roman"/>
      <w:color w:val="000000"/>
      <w:sz w:val="18"/>
      <w:szCs w:val="18"/>
      <w:lang w:eastAsia="ru-RU"/>
    </w:rPr>
  </w:style>
  <w:style w:type="paragraph" w:styleId="21">
    <w:name w:val="Body Text Indent 2"/>
    <w:basedOn w:val="a"/>
    <w:link w:val="22"/>
    <w:unhideWhenUsed/>
    <w:rsid w:val="00DF49AF"/>
    <w:pPr>
      <w:spacing w:after="120" w:line="480" w:lineRule="auto"/>
      <w:ind w:left="283"/>
    </w:pPr>
  </w:style>
  <w:style w:type="character" w:customStyle="1" w:styleId="22">
    <w:name w:val="Основной текст с отступом 2 Знак"/>
    <w:basedOn w:val="a0"/>
    <w:link w:val="21"/>
    <w:uiPriority w:val="99"/>
    <w:semiHidden/>
    <w:rsid w:val="00DF49AF"/>
    <w:rPr>
      <w:rFonts w:ascii="Times New Roman" w:eastAsia="Times New Roman" w:hAnsi="Times New Roman" w:cs="Times New Roman"/>
      <w:sz w:val="24"/>
      <w:szCs w:val="24"/>
      <w:lang w:eastAsia="ru-RU"/>
    </w:rPr>
  </w:style>
  <w:style w:type="character" w:customStyle="1" w:styleId="70">
    <w:name w:val="Заголовок 7 Знак"/>
    <w:basedOn w:val="a0"/>
    <w:link w:val="7"/>
    <w:uiPriority w:val="9"/>
    <w:semiHidden/>
    <w:rsid w:val="00EB129D"/>
    <w:rPr>
      <w:rFonts w:asciiTheme="majorHAnsi" w:eastAsiaTheme="majorEastAsia" w:hAnsiTheme="majorHAnsi" w:cstheme="majorBidi"/>
      <w:i/>
      <w:iCs/>
      <w:color w:val="404040" w:themeColor="text1" w:themeTint="BF"/>
      <w:sz w:val="24"/>
      <w:szCs w:val="24"/>
      <w:lang w:eastAsia="ru-RU"/>
    </w:rPr>
  </w:style>
  <w:style w:type="paragraph" w:styleId="31">
    <w:name w:val="Body Text Indent 3"/>
    <w:basedOn w:val="a"/>
    <w:link w:val="32"/>
    <w:unhideWhenUsed/>
    <w:rsid w:val="00EB129D"/>
    <w:pPr>
      <w:spacing w:after="120"/>
      <w:ind w:left="283"/>
    </w:pPr>
    <w:rPr>
      <w:sz w:val="16"/>
      <w:szCs w:val="16"/>
    </w:rPr>
  </w:style>
  <w:style w:type="character" w:customStyle="1" w:styleId="32">
    <w:name w:val="Основной текст с отступом 3 Знак"/>
    <w:basedOn w:val="a0"/>
    <w:link w:val="31"/>
    <w:uiPriority w:val="99"/>
    <w:semiHidden/>
    <w:rsid w:val="00EB129D"/>
    <w:rPr>
      <w:rFonts w:ascii="Times New Roman" w:eastAsia="Times New Roman" w:hAnsi="Times New Roman" w:cs="Times New Roman"/>
      <w:sz w:val="16"/>
      <w:szCs w:val="16"/>
      <w:lang w:eastAsia="ru-RU"/>
    </w:rPr>
  </w:style>
  <w:style w:type="character" w:customStyle="1" w:styleId="10">
    <w:name w:val="Заголовок 1 Знак"/>
    <w:basedOn w:val="a0"/>
    <w:link w:val="1"/>
    <w:uiPriority w:val="9"/>
    <w:rsid w:val="00EB129D"/>
    <w:rPr>
      <w:rFonts w:asciiTheme="majorHAnsi" w:eastAsiaTheme="majorEastAsia" w:hAnsiTheme="majorHAnsi" w:cstheme="majorBidi"/>
      <w:b/>
      <w:bCs/>
      <w:color w:val="365F91" w:themeColor="accent1" w:themeShade="BF"/>
      <w:sz w:val="28"/>
      <w:szCs w:val="28"/>
      <w:lang w:eastAsia="ru-RU"/>
    </w:rPr>
  </w:style>
  <w:style w:type="character" w:customStyle="1" w:styleId="40">
    <w:name w:val="Заголовок 4 Знак"/>
    <w:basedOn w:val="a0"/>
    <w:link w:val="4"/>
    <w:uiPriority w:val="9"/>
    <w:semiHidden/>
    <w:rsid w:val="00EB129D"/>
    <w:rPr>
      <w:rFonts w:asciiTheme="majorHAnsi" w:eastAsiaTheme="majorEastAsia" w:hAnsiTheme="majorHAnsi" w:cstheme="majorBidi"/>
      <w:b/>
      <w:bCs/>
      <w:i/>
      <w:iCs/>
      <w:color w:val="4F81BD" w:themeColor="accent1"/>
      <w:sz w:val="24"/>
      <w:szCs w:val="24"/>
      <w:lang w:eastAsia="ru-RU"/>
    </w:rPr>
  </w:style>
  <w:style w:type="character" w:customStyle="1" w:styleId="80">
    <w:name w:val="Заголовок 8 Знак"/>
    <w:basedOn w:val="a0"/>
    <w:link w:val="8"/>
    <w:uiPriority w:val="9"/>
    <w:semiHidden/>
    <w:rsid w:val="00EB129D"/>
    <w:rPr>
      <w:rFonts w:asciiTheme="majorHAnsi" w:eastAsiaTheme="majorEastAsia" w:hAnsiTheme="majorHAnsi" w:cstheme="majorBidi"/>
      <w:color w:val="404040" w:themeColor="text1" w:themeTint="BF"/>
      <w:sz w:val="20"/>
      <w:szCs w:val="20"/>
      <w:lang w:eastAsia="ru-RU"/>
    </w:rPr>
  </w:style>
  <w:style w:type="paragraph" w:styleId="23">
    <w:name w:val="Body Text 2"/>
    <w:basedOn w:val="a"/>
    <w:link w:val="24"/>
    <w:unhideWhenUsed/>
    <w:rsid w:val="00EB129D"/>
    <w:pPr>
      <w:spacing w:after="120" w:line="480" w:lineRule="auto"/>
    </w:pPr>
  </w:style>
  <w:style w:type="character" w:customStyle="1" w:styleId="24">
    <w:name w:val="Основной текст 2 Знак"/>
    <w:basedOn w:val="a0"/>
    <w:link w:val="23"/>
    <w:uiPriority w:val="99"/>
    <w:semiHidden/>
    <w:rsid w:val="00EB129D"/>
    <w:rPr>
      <w:rFonts w:ascii="Times New Roman" w:eastAsia="Times New Roman" w:hAnsi="Times New Roman" w:cs="Times New Roman"/>
      <w:sz w:val="24"/>
      <w:szCs w:val="24"/>
      <w:lang w:eastAsia="ru-RU"/>
    </w:rPr>
  </w:style>
  <w:style w:type="paragraph" w:styleId="33">
    <w:name w:val="Body Text 3"/>
    <w:basedOn w:val="a"/>
    <w:link w:val="34"/>
    <w:unhideWhenUsed/>
    <w:rsid w:val="00EB129D"/>
    <w:pPr>
      <w:spacing w:after="120"/>
    </w:pPr>
    <w:rPr>
      <w:sz w:val="16"/>
      <w:szCs w:val="16"/>
    </w:rPr>
  </w:style>
  <w:style w:type="character" w:customStyle="1" w:styleId="34">
    <w:name w:val="Основной текст 3 Знак"/>
    <w:basedOn w:val="a0"/>
    <w:link w:val="33"/>
    <w:uiPriority w:val="99"/>
    <w:semiHidden/>
    <w:rsid w:val="00EB129D"/>
    <w:rPr>
      <w:rFonts w:ascii="Times New Roman" w:eastAsia="Times New Roman" w:hAnsi="Times New Roman" w:cs="Times New Roman"/>
      <w:sz w:val="16"/>
      <w:szCs w:val="16"/>
      <w:lang w:eastAsia="ru-RU"/>
    </w:rPr>
  </w:style>
  <w:style w:type="character" w:customStyle="1" w:styleId="50">
    <w:name w:val="Заголовок 5 Знак"/>
    <w:basedOn w:val="a0"/>
    <w:link w:val="5"/>
    <w:rsid w:val="00EB129D"/>
    <w:rPr>
      <w:rFonts w:ascii="Times New Roman" w:eastAsia="Times New Roman" w:hAnsi="Times New Roman" w:cs="Times New Roman"/>
      <w:color w:val="000000"/>
      <w:sz w:val="18"/>
      <w:szCs w:val="18"/>
      <w:u w:val="single"/>
      <w:lang w:eastAsia="ru-RU"/>
    </w:rPr>
  </w:style>
  <w:style w:type="paragraph" w:styleId="a5">
    <w:name w:val="Title"/>
    <w:basedOn w:val="a"/>
    <w:link w:val="a6"/>
    <w:qFormat/>
    <w:rsid w:val="00EB129D"/>
    <w:pPr>
      <w:widowControl w:val="0"/>
      <w:autoSpaceDE w:val="0"/>
      <w:autoSpaceDN w:val="0"/>
      <w:adjustRightInd w:val="0"/>
      <w:jc w:val="center"/>
    </w:pPr>
    <w:rPr>
      <w:rFonts w:ascii="Arial" w:hAnsi="Arial" w:cs="Arial"/>
      <w:b/>
      <w:bCs/>
      <w:color w:val="000000"/>
      <w:sz w:val="18"/>
      <w:szCs w:val="18"/>
    </w:rPr>
  </w:style>
  <w:style w:type="character" w:customStyle="1" w:styleId="a6">
    <w:name w:val="Название Знак"/>
    <w:basedOn w:val="a0"/>
    <w:link w:val="a5"/>
    <w:rsid w:val="00EB129D"/>
    <w:rPr>
      <w:rFonts w:ascii="Arial" w:eastAsia="Times New Roman" w:hAnsi="Arial" w:cs="Arial"/>
      <w:b/>
      <w:bCs/>
      <w:color w:val="000000"/>
      <w:sz w:val="18"/>
      <w:szCs w:val="18"/>
      <w:lang w:eastAsia="ru-RU"/>
    </w:rPr>
  </w:style>
  <w:style w:type="paragraph" w:styleId="a7">
    <w:name w:val="header"/>
    <w:basedOn w:val="a"/>
    <w:link w:val="a8"/>
    <w:uiPriority w:val="99"/>
    <w:rsid w:val="00EB129D"/>
    <w:pPr>
      <w:tabs>
        <w:tab w:val="center" w:pos="4677"/>
        <w:tab w:val="right" w:pos="9355"/>
      </w:tabs>
    </w:pPr>
  </w:style>
  <w:style w:type="character" w:customStyle="1" w:styleId="a8">
    <w:name w:val="Верхний колонтитул Знак"/>
    <w:basedOn w:val="a0"/>
    <w:link w:val="a7"/>
    <w:uiPriority w:val="99"/>
    <w:rsid w:val="00EB129D"/>
    <w:rPr>
      <w:rFonts w:ascii="Times New Roman" w:eastAsia="Times New Roman" w:hAnsi="Times New Roman" w:cs="Times New Roman"/>
      <w:sz w:val="24"/>
      <w:szCs w:val="24"/>
      <w:lang w:eastAsia="ru-RU"/>
    </w:rPr>
  </w:style>
  <w:style w:type="paragraph" w:styleId="a9">
    <w:name w:val="footer"/>
    <w:basedOn w:val="a"/>
    <w:link w:val="aa"/>
    <w:uiPriority w:val="99"/>
    <w:rsid w:val="00EB129D"/>
    <w:pPr>
      <w:tabs>
        <w:tab w:val="center" w:pos="4677"/>
        <w:tab w:val="right" w:pos="9355"/>
      </w:tabs>
    </w:pPr>
  </w:style>
  <w:style w:type="character" w:customStyle="1" w:styleId="aa">
    <w:name w:val="Нижний колонтитул Знак"/>
    <w:basedOn w:val="a0"/>
    <w:link w:val="a9"/>
    <w:uiPriority w:val="99"/>
    <w:rsid w:val="00EB129D"/>
    <w:rPr>
      <w:rFonts w:ascii="Times New Roman" w:eastAsia="Times New Roman" w:hAnsi="Times New Roman" w:cs="Times New Roman"/>
      <w:sz w:val="24"/>
      <w:szCs w:val="24"/>
      <w:lang w:eastAsia="ru-RU"/>
    </w:rPr>
  </w:style>
  <w:style w:type="character" w:styleId="ab">
    <w:name w:val="page number"/>
    <w:basedOn w:val="a0"/>
    <w:rsid w:val="00EB129D"/>
  </w:style>
  <w:style w:type="paragraph" w:styleId="ac">
    <w:name w:val="Body Text"/>
    <w:basedOn w:val="a"/>
    <w:link w:val="ad"/>
    <w:rsid w:val="00EB129D"/>
    <w:pPr>
      <w:widowControl w:val="0"/>
      <w:autoSpaceDE w:val="0"/>
      <w:autoSpaceDN w:val="0"/>
      <w:adjustRightInd w:val="0"/>
      <w:jc w:val="center"/>
    </w:pPr>
    <w:rPr>
      <w:rFonts w:ascii="Arial" w:hAnsi="Arial" w:cs="Arial"/>
      <w:b/>
      <w:bCs/>
      <w:sz w:val="18"/>
      <w:szCs w:val="18"/>
    </w:rPr>
  </w:style>
  <w:style w:type="character" w:customStyle="1" w:styleId="ad">
    <w:name w:val="Основной текст Знак"/>
    <w:basedOn w:val="a0"/>
    <w:link w:val="ac"/>
    <w:rsid w:val="00EB129D"/>
    <w:rPr>
      <w:rFonts w:ascii="Arial" w:eastAsia="Times New Roman" w:hAnsi="Arial" w:cs="Arial"/>
      <w:b/>
      <w:bCs/>
      <w:sz w:val="18"/>
      <w:szCs w:val="18"/>
      <w:lang w:eastAsia="ru-RU"/>
    </w:rPr>
  </w:style>
  <w:style w:type="paragraph" w:styleId="ae">
    <w:name w:val="No Spacing"/>
    <w:basedOn w:val="a"/>
    <w:link w:val="af"/>
    <w:uiPriority w:val="1"/>
    <w:qFormat/>
    <w:rsid w:val="00EB129D"/>
    <w:rPr>
      <w:rFonts w:ascii="Calibri" w:hAnsi="Calibri"/>
      <w:szCs w:val="32"/>
      <w:lang w:val="en-US" w:eastAsia="en-US" w:bidi="en-US"/>
    </w:rPr>
  </w:style>
  <w:style w:type="character" w:customStyle="1" w:styleId="af">
    <w:name w:val="Без интервала Знак"/>
    <w:link w:val="ae"/>
    <w:uiPriority w:val="1"/>
    <w:rsid w:val="00EB129D"/>
    <w:rPr>
      <w:rFonts w:ascii="Calibri" w:eastAsia="Times New Roman" w:hAnsi="Calibri" w:cs="Times New Roman"/>
      <w:sz w:val="24"/>
      <w:szCs w:val="32"/>
      <w:lang w:val="en-US" w:bidi="en-US"/>
    </w:rPr>
  </w:style>
  <w:style w:type="paragraph" w:styleId="af0">
    <w:name w:val="List Paragraph"/>
    <w:basedOn w:val="a"/>
    <w:uiPriority w:val="34"/>
    <w:qFormat/>
    <w:rsid w:val="0074508C"/>
    <w:pPr>
      <w:ind w:left="720"/>
      <w:contextualSpacing/>
    </w:pPr>
  </w:style>
  <w:style w:type="character" w:customStyle="1" w:styleId="blk">
    <w:name w:val="blk"/>
    <w:basedOn w:val="a0"/>
    <w:rsid w:val="005F395E"/>
  </w:style>
  <w:style w:type="paragraph" w:styleId="af1">
    <w:name w:val="Balloon Text"/>
    <w:basedOn w:val="a"/>
    <w:link w:val="af2"/>
    <w:uiPriority w:val="99"/>
    <w:semiHidden/>
    <w:unhideWhenUsed/>
    <w:rsid w:val="007472F5"/>
    <w:rPr>
      <w:rFonts w:ascii="Tahoma" w:hAnsi="Tahoma" w:cs="Tahoma"/>
      <w:sz w:val="16"/>
      <w:szCs w:val="16"/>
    </w:rPr>
  </w:style>
  <w:style w:type="character" w:customStyle="1" w:styleId="af2">
    <w:name w:val="Текст выноски Знак"/>
    <w:basedOn w:val="a0"/>
    <w:link w:val="af1"/>
    <w:uiPriority w:val="99"/>
    <w:semiHidden/>
    <w:rsid w:val="007472F5"/>
    <w:rPr>
      <w:rFonts w:ascii="Tahoma" w:eastAsia="Times New Roman" w:hAnsi="Tahoma" w:cs="Tahoma"/>
      <w:sz w:val="16"/>
      <w:szCs w:val="16"/>
      <w:lang w:eastAsia="ru-RU"/>
    </w:rPr>
  </w:style>
  <w:style w:type="numbering" w:customStyle="1" w:styleId="11">
    <w:name w:val="Нет списка1"/>
    <w:next w:val="a2"/>
    <w:uiPriority w:val="99"/>
    <w:semiHidden/>
    <w:unhideWhenUsed/>
    <w:rsid w:val="00284D86"/>
  </w:style>
  <w:style w:type="character" w:styleId="af3">
    <w:name w:val="Hyperlink"/>
    <w:basedOn w:val="a0"/>
    <w:uiPriority w:val="99"/>
    <w:semiHidden/>
    <w:unhideWhenUsed/>
    <w:rsid w:val="007F5C33"/>
    <w:rPr>
      <w:color w:val="0000FF"/>
      <w:u w:val="single"/>
    </w:rPr>
  </w:style>
  <w:style w:type="paragraph" w:customStyle="1" w:styleId="pboth">
    <w:name w:val="pboth"/>
    <w:basedOn w:val="a"/>
    <w:rsid w:val="004D4031"/>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538002">
      <w:bodyDiv w:val="1"/>
      <w:marLeft w:val="0"/>
      <w:marRight w:val="0"/>
      <w:marTop w:val="0"/>
      <w:marBottom w:val="0"/>
      <w:divBdr>
        <w:top w:val="none" w:sz="0" w:space="0" w:color="auto"/>
        <w:left w:val="none" w:sz="0" w:space="0" w:color="auto"/>
        <w:bottom w:val="none" w:sz="0" w:space="0" w:color="auto"/>
        <w:right w:val="none" w:sz="0" w:space="0" w:color="auto"/>
      </w:divBdr>
    </w:div>
    <w:div w:id="195001848">
      <w:bodyDiv w:val="1"/>
      <w:marLeft w:val="0"/>
      <w:marRight w:val="0"/>
      <w:marTop w:val="0"/>
      <w:marBottom w:val="0"/>
      <w:divBdr>
        <w:top w:val="none" w:sz="0" w:space="0" w:color="auto"/>
        <w:left w:val="none" w:sz="0" w:space="0" w:color="auto"/>
        <w:bottom w:val="none" w:sz="0" w:space="0" w:color="auto"/>
        <w:right w:val="none" w:sz="0" w:space="0" w:color="auto"/>
      </w:divBdr>
    </w:div>
    <w:div w:id="475881798">
      <w:bodyDiv w:val="1"/>
      <w:marLeft w:val="0"/>
      <w:marRight w:val="0"/>
      <w:marTop w:val="0"/>
      <w:marBottom w:val="0"/>
      <w:divBdr>
        <w:top w:val="none" w:sz="0" w:space="0" w:color="auto"/>
        <w:left w:val="none" w:sz="0" w:space="0" w:color="auto"/>
        <w:bottom w:val="none" w:sz="0" w:space="0" w:color="auto"/>
        <w:right w:val="none" w:sz="0" w:space="0" w:color="auto"/>
      </w:divBdr>
    </w:div>
    <w:div w:id="787551242">
      <w:bodyDiv w:val="1"/>
      <w:marLeft w:val="0"/>
      <w:marRight w:val="0"/>
      <w:marTop w:val="0"/>
      <w:marBottom w:val="0"/>
      <w:divBdr>
        <w:top w:val="none" w:sz="0" w:space="0" w:color="auto"/>
        <w:left w:val="none" w:sz="0" w:space="0" w:color="auto"/>
        <w:bottom w:val="none" w:sz="0" w:space="0" w:color="auto"/>
        <w:right w:val="none" w:sz="0" w:space="0" w:color="auto"/>
      </w:divBdr>
      <w:divsChild>
        <w:div w:id="1202090095">
          <w:marLeft w:val="0"/>
          <w:marRight w:val="0"/>
          <w:marTop w:val="192"/>
          <w:marBottom w:val="0"/>
          <w:divBdr>
            <w:top w:val="none" w:sz="0" w:space="0" w:color="auto"/>
            <w:left w:val="none" w:sz="0" w:space="0" w:color="auto"/>
            <w:bottom w:val="none" w:sz="0" w:space="0" w:color="auto"/>
            <w:right w:val="none" w:sz="0" w:space="0" w:color="auto"/>
          </w:divBdr>
        </w:div>
        <w:div w:id="2061319814">
          <w:marLeft w:val="0"/>
          <w:marRight w:val="0"/>
          <w:marTop w:val="192"/>
          <w:marBottom w:val="0"/>
          <w:divBdr>
            <w:top w:val="none" w:sz="0" w:space="0" w:color="auto"/>
            <w:left w:val="none" w:sz="0" w:space="0" w:color="auto"/>
            <w:bottom w:val="none" w:sz="0" w:space="0" w:color="auto"/>
            <w:right w:val="none" w:sz="0" w:space="0" w:color="auto"/>
          </w:divBdr>
        </w:div>
      </w:divsChild>
    </w:div>
    <w:div w:id="1197159216">
      <w:bodyDiv w:val="1"/>
      <w:marLeft w:val="0"/>
      <w:marRight w:val="0"/>
      <w:marTop w:val="0"/>
      <w:marBottom w:val="0"/>
      <w:divBdr>
        <w:top w:val="none" w:sz="0" w:space="0" w:color="auto"/>
        <w:left w:val="none" w:sz="0" w:space="0" w:color="auto"/>
        <w:bottom w:val="none" w:sz="0" w:space="0" w:color="auto"/>
        <w:right w:val="none" w:sz="0" w:space="0" w:color="auto"/>
      </w:divBdr>
    </w:div>
    <w:div w:id="1230075335">
      <w:bodyDiv w:val="1"/>
      <w:marLeft w:val="0"/>
      <w:marRight w:val="0"/>
      <w:marTop w:val="0"/>
      <w:marBottom w:val="0"/>
      <w:divBdr>
        <w:top w:val="none" w:sz="0" w:space="0" w:color="auto"/>
        <w:left w:val="none" w:sz="0" w:space="0" w:color="auto"/>
        <w:bottom w:val="none" w:sz="0" w:space="0" w:color="auto"/>
        <w:right w:val="none" w:sz="0" w:space="0" w:color="auto"/>
      </w:divBdr>
      <w:divsChild>
        <w:div w:id="1473257233">
          <w:marLeft w:val="0"/>
          <w:marRight w:val="0"/>
          <w:marTop w:val="192"/>
          <w:marBottom w:val="0"/>
          <w:divBdr>
            <w:top w:val="none" w:sz="0" w:space="0" w:color="auto"/>
            <w:left w:val="none" w:sz="0" w:space="0" w:color="auto"/>
            <w:bottom w:val="none" w:sz="0" w:space="0" w:color="auto"/>
            <w:right w:val="none" w:sz="0" w:space="0" w:color="auto"/>
          </w:divBdr>
        </w:div>
        <w:div w:id="1593196651">
          <w:marLeft w:val="0"/>
          <w:marRight w:val="0"/>
          <w:marTop w:val="192"/>
          <w:marBottom w:val="0"/>
          <w:divBdr>
            <w:top w:val="none" w:sz="0" w:space="0" w:color="auto"/>
            <w:left w:val="none" w:sz="0" w:space="0" w:color="auto"/>
            <w:bottom w:val="none" w:sz="0" w:space="0" w:color="auto"/>
            <w:right w:val="none" w:sz="0" w:space="0" w:color="auto"/>
          </w:divBdr>
        </w:div>
        <w:div w:id="1743062793">
          <w:marLeft w:val="0"/>
          <w:marRight w:val="0"/>
          <w:marTop w:val="192"/>
          <w:marBottom w:val="0"/>
          <w:divBdr>
            <w:top w:val="none" w:sz="0" w:space="0" w:color="auto"/>
            <w:left w:val="none" w:sz="0" w:space="0" w:color="auto"/>
            <w:bottom w:val="none" w:sz="0" w:space="0" w:color="auto"/>
            <w:right w:val="none" w:sz="0" w:space="0" w:color="auto"/>
          </w:divBdr>
        </w:div>
        <w:div w:id="1573197681">
          <w:marLeft w:val="0"/>
          <w:marRight w:val="0"/>
          <w:marTop w:val="192"/>
          <w:marBottom w:val="0"/>
          <w:divBdr>
            <w:top w:val="none" w:sz="0" w:space="0" w:color="auto"/>
            <w:left w:val="none" w:sz="0" w:space="0" w:color="auto"/>
            <w:bottom w:val="none" w:sz="0" w:space="0" w:color="auto"/>
            <w:right w:val="none" w:sz="0" w:space="0" w:color="auto"/>
          </w:divBdr>
        </w:div>
        <w:div w:id="1615675542">
          <w:marLeft w:val="0"/>
          <w:marRight w:val="0"/>
          <w:marTop w:val="192"/>
          <w:marBottom w:val="0"/>
          <w:divBdr>
            <w:top w:val="none" w:sz="0" w:space="0" w:color="auto"/>
            <w:left w:val="none" w:sz="0" w:space="0" w:color="auto"/>
            <w:bottom w:val="none" w:sz="0" w:space="0" w:color="auto"/>
            <w:right w:val="none" w:sz="0" w:space="0" w:color="auto"/>
          </w:divBdr>
        </w:div>
      </w:divsChild>
    </w:div>
    <w:div w:id="1656061359">
      <w:bodyDiv w:val="1"/>
      <w:marLeft w:val="0"/>
      <w:marRight w:val="0"/>
      <w:marTop w:val="0"/>
      <w:marBottom w:val="0"/>
      <w:divBdr>
        <w:top w:val="none" w:sz="0" w:space="0" w:color="auto"/>
        <w:left w:val="none" w:sz="0" w:space="0" w:color="auto"/>
        <w:bottom w:val="none" w:sz="0" w:space="0" w:color="auto"/>
        <w:right w:val="none" w:sz="0" w:space="0" w:color="auto"/>
      </w:divBdr>
      <w:divsChild>
        <w:div w:id="540553029">
          <w:marLeft w:val="0"/>
          <w:marRight w:val="0"/>
          <w:marTop w:val="192"/>
          <w:marBottom w:val="0"/>
          <w:divBdr>
            <w:top w:val="none" w:sz="0" w:space="0" w:color="auto"/>
            <w:left w:val="none" w:sz="0" w:space="0" w:color="auto"/>
            <w:bottom w:val="none" w:sz="0" w:space="0" w:color="auto"/>
            <w:right w:val="none" w:sz="0" w:space="0" w:color="auto"/>
          </w:divBdr>
        </w:div>
        <w:div w:id="1939749091">
          <w:marLeft w:val="0"/>
          <w:marRight w:val="0"/>
          <w:marTop w:val="192"/>
          <w:marBottom w:val="0"/>
          <w:divBdr>
            <w:top w:val="none" w:sz="0" w:space="0" w:color="auto"/>
            <w:left w:val="none" w:sz="0" w:space="0" w:color="auto"/>
            <w:bottom w:val="none" w:sz="0" w:space="0" w:color="auto"/>
            <w:right w:val="none" w:sz="0" w:space="0" w:color="auto"/>
          </w:divBdr>
        </w:div>
      </w:divsChild>
    </w:div>
    <w:div w:id="1693721142">
      <w:bodyDiv w:val="1"/>
      <w:marLeft w:val="0"/>
      <w:marRight w:val="0"/>
      <w:marTop w:val="0"/>
      <w:marBottom w:val="0"/>
      <w:divBdr>
        <w:top w:val="none" w:sz="0" w:space="0" w:color="auto"/>
        <w:left w:val="none" w:sz="0" w:space="0" w:color="auto"/>
        <w:bottom w:val="none" w:sz="0" w:space="0" w:color="auto"/>
        <w:right w:val="none" w:sz="0" w:space="0" w:color="auto"/>
      </w:divBdr>
      <w:divsChild>
        <w:div w:id="312686088">
          <w:marLeft w:val="0"/>
          <w:marRight w:val="0"/>
          <w:marTop w:val="192"/>
          <w:marBottom w:val="0"/>
          <w:divBdr>
            <w:top w:val="none" w:sz="0" w:space="0" w:color="auto"/>
            <w:left w:val="none" w:sz="0" w:space="0" w:color="auto"/>
            <w:bottom w:val="none" w:sz="0" w:space="0" w:color="auto"/>
            <w:right w:val="none" w:sz="0" w:space="0" w:color="auto"/>
          </w:divBdr>
        </w:div>
        <w:div w:id="2048484912">
          <w:marLeft w:val="0"/>
          <w:marRight w:val="0"/>
          <w:marTop w:val="192"/>
          <w:marBottom w:val="0"/>
          <w:divBdr>
            <w:top w:val="none" w:sz="0" w:space="0" w:color="auto"/>
            <w:left w:val="none" w:sz="0" w:space="0" w:color="auto"/>
            <w:bottom w:val="none" w:sz="0" w:space="0" w:color="auto"/>
            <w:right w:val="none" w:sz="0" w:space="0" w:color="auto"/>
          </w:divBdr>
        </w:div>
      </w:divsChild>
    </w:div>
    <w:div w:id="1836914317">
      <w:bodyDiv w:val="1"/>
      <w:marLeft w:val="0"/>
      <w:marRight w:val="0"/>
      <w:marTop w:val="0"/>
      <w:marBottom w:val="0"/>
      <w:divBdr>
        <w:top w:val="none" w:sz="0" w:space="0" w:color="auto"/>
        <w:left w:val="none" w:sz="0" w:space="0" w:color="auto"/>
        <w:bottom w:val="none" w:sz="0" w:space="0" w:color="auto"/>
        <w:right w:val="none" w:sz="0" w:space="0" w:color="auto"/>
      </w:divBdr>
    </w:div>
    <w:div w:id="18628176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7.emf"/><Relationship Id="rId39" Type="http://schemas.openxmlformats.org/officeDocument/2006/relationships/image" Target="media/image30.emf"/><Relationship Id="rId21" Type="http://schemas.openxmlformats.org/officeDocument/2006/relationships/image" Target="media/image12.emf"/><Relationship Id="rId34" Type="http://schemas.openxmlformats.org/officeDocument/2006/relationships/image" Target="media/image25.emf"/><Relationship Id="rId42" Type="http://schemas.openxmlformats.org/officeDocument/2006/relationships/image" Target="media/image33.emf"/><Relationship Id="rId47" Type="http://schemas.openxmlformats.org/officeDocument/2006/relationships/image" Target="media/image38.emf"/><Relationship Id="rId50" Type="http://schemas.openxmlformats.org/officeDocument/2006/relationships/image" Target="media/image41.emf"/><Relationship Id="rId55" Type="http://schemas.openxmlformats.org/officeDocument/2006/relationships/image" Target="media/image46.emf"/><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image" Target="media/image29.emf"/><Relationship Id="rId46" Type="http://schemas.openxmlformats.org/officeDocument/2006/relationships/image" Target="media/image37.emf"/><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image" Target="media/image20.emf"/><Relationship Id="rId41" Type="http://schemas.openxmlformats.org/officeDocument/2006/relationships/image" Target="media/image32.emf"/><Relationship Id="rId54" Type="http://schemas.openxmlformats.org/officeDocument/2006/relationships/image" Target="media/image45.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image" Target="media/image36.emf"/><Relationship Id="rId53" Type="http://schemas.openxmlformats.org/officeDocument/2006/relationships/image" Target="media/image44.emf"/><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image" Target="media/image40.emf"/><Relationship Id="rId57" Type="http://schemas.openxmlformats.org/officeDocument/2006/relationships/fontTable" Target="fontTable.xml"/><Relationship Id="rId10" Type="http://schemas.openxmlformats.org/officeDocument/2006/relationships/image" Target="media/image1.emf"/><Relationship Id="rId19" Type="http://schemas.openxmlformats.org/officeDocument/2006/relationships/image" Target="media/image10.emf"/><Relationship Id="rId31" Type="http://schemas.openxmlformats.org/officeDocument/2006/relationships/image" Target="media/image22.emf"/><Relationship Id="rId44" Type="http://schemas.openxmlformats.org/officeDocument/2006/relationships/image" Target="media/image35.emf"/><Relationship Id="rId52" Type="http://schemas.openxmlformats.org/officeDocument/2006/relationships/image" Target="media/image43.emf"/><Relationship Id="rId4" Type="http://schemas.microsoft.com/office/2007/relationships/stylesWithEffects" Target="stylesWithEffects.xml"/><Relationship Id="rId9" Type="http://schemas.openxmlformats.org/officeDocument/2006/relationships/hyperlink" Target="http://www.consultant.ru/document/cons_doc_LAW_15189/d3c83d33744eaf7b1b0b7d9e6520227c2cb3a5b5/" TargetMode="External"/><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image" Target="media/image34.emf"/><Relationship Id="rId48" Type="http://schemas.openxmlformats.org/officeDocument/2006/relationships/image" Target="media/image39.emf"/><Relationship Id="rId56"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2.em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A7A4D5-E1F2-47AF-9E1F-E3EDE37548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903</TotalTime>
  <Pages>115</Pages>
  <Words>38070</Words>
  <Characters>217001</Characters>
  <Application>Microsoft Office Word</Application>
  <DocSecurity>0</DocSecurity>
  <Lines>1808</Lines>
  <Paragraphs>509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254562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Сенникова</dc:creator>
  <cp:lastModifiedBy>Windows User</cp:lastModifiedBy>
  <cp:revision>9</cp:revision>
  <dcterms:created xsi:type="dcterms:W3CDTF">2020-11-05T14:22:00Z</dcterms:created>
  <dcterms:modified xsi:type="dcterms:W3CDTF">2021-04-25T12:06:00Z</dcterms:modified>
</cp:coreProperties>
</file>