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FAC" w:rsidRPr="00D67E8F" w:rsidRDefault="00745FAC" w:rsidP="00745FAC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7E8F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ПРАВИТЕЛЬСТВО РОССИЙСКОЙ ФЕДЕРАЦИИ</w:t>
      </w:r>
    </w:p>
    <w:p w:rsidR="00745FAC" w:rsidRPr="00D67E8F" w:rsidRDefault="00745FAC" w:rsidP="00745FAC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45FAC" w:rsidRPr="00D67E8F" w:rsidRDefault="00745FAC" w:rsidP="00745FAC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7E8F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ПОСТАНОВЛЕНИЕ</w:t>
      </w:r>
    </w:p>
    <w:p w:rsidR="00745FAC" w:rsidRPr="00D67E8F" w:rsidRDefault="00745FAC" w:rsidP="00745FAC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45FAC" w:rsidRPr="00D67E8F" w:rsidRDefault="00745FAC" w:rsidP="00745FAC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7E8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от 8 октября 2021 года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№</w:t>
      </w:r>
      <w:r w:rsidRPr="00D67E8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1707</w:t>
      </w:r>
    </w:p>
    <w:p w:rsidR="00745FAC" w:rsidRPr="00D67E8F" w:rsidRDefault="00745FAC" w:rsidP="00745FAC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45FAC" w:rsidRPr="00D67E8F" w:rsidRDefault="00745FAC" w:rsidP="00745FAC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7E8F">
        <w:rPr>
          <w:rFonts w:ascii="Times New Roman" w:hAnsi="Times New Roman" w:cs="Times New Roman"/>
          <w:b/>
          <w:bCs/>
          <w:color w:val="auto"/>
          <w:sz w:val="24"/>
          <w:szCs w:val="24"/>
        </w:rPr>
        <w:t>О внесении изменений в Положение о Министерстве труда и социальной защиты Российской Федерации и признании утратившими силу отдельных положений некоторых актов Правительства Российской Федерации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 xml:space="preserve">Правительство Российской Федерации </w:t>
      </w:r>
    </w:p>
    <w:p w:rsidR="00745FAC" w:rsidRPr="00D67E8F" w:rsidRDefault="00745FAC" w:rsidP="00745FAC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 xml:space="preserve">1. Утвердить прилагаемые изменения, которые вносятся в Положение о Министерстве труда и социальной защиты Российской Федерации, утвержденное постановлением Правительства Российской Федерации от 19 июня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7E8F">
        <w:rPr>
          <w:rFonts w:ascii="Times New Roman" w:hAnsi="Times New Roman" w:cs="Times New Roman"/>
          <w:sz w:val="24"/>
          <w:szCs w:val="24"/>
        </w:rPr>
        <w:t xml:space="preserve"> 610 "Об утверждении Положения о Министерстве труда и социальной защиты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7E8F">
        <w:rPr>
          <w:rFonts w:ascii="Times New Roman" w:hAnsi="Times New Roman" w:cs="Times New Roman"/>
          <w:sz w:val="24"/>
          <w:szCs w:val="24"/>
        </w:rPr>
        <w:t xml:space="preserve"> 26, ст.3528;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7E8F">
        <w:rPr>
          <w:rFonts w:ascii="Times New Roman" w:hAnsi="Times New Roman" w:cs="Times New Roman"/>
          <w:sz w:val="24"/>
          <w:szCs w:val="24"/>
        </w:rPr>
        <w:t xml:space="preserve"> 45, ст.5822).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 xml:space="preserve">со дня вступления в силу настоящего постановления подпункт "а" пункта 52 (в части, касающейся изменений, вносимых в подпункты 5.2.49 и 5.2.50 Положения о Министерстве труда и социальной защиты Российской Федерации) изменений, которые вносятся в акты Правительства Российской Федерации в части полномочий федеральных органов исполнительной власти в сфере образования, утвержденных постановлением Правительства Российской Федерации от 2 ноября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7E8F">
        <w:rPr>
          <w:rFonts w:ascii="Times New Roman" w:hAnsi="Times New Roman" w:cs="Times New Roman"/>
          <w:sz w:val="24"/>
          <w:szCs w:val="24"/>
        </w:rPr>
        <w:t xml:space="preserve"> 988 "О внесении изменений в некоторые акты Правительства Российской Федерации в части полномочий федеральных органов исполнительной власти в сфере образования" (Собрание законодательства Российской Федерации,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7E8F">
        <w:rPr>
          <w:rFonts w:ascii="Times New Roman" w:hAnsi="Times New Roman" w:cs="Times New Roman"/>
          <w:sz w:val="24"/>
          <w:szCs w:val="24"/>
        </w:rPr>
        <w:t xml:space="preserve"> 45, ст.5822);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с 1 января 2022 г.: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 xml:space="preserve">подпункт 5.2.44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7E8F">
        <w:rPr>
          <w:rFonts w:ascii="Times New Roman" w:hAnsi="Times New Roman" w:cs="Times New Roman"/>
          <w:sz w:val="24"/>
          <w:szCs w:val="24"/>
        </w:rPr>
        <w:t xml:space="preserve"> 610 "Об утверждении Положения о Министерстве труда и социальной защиты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7E8F">
        <w:rPr>
          <w:rFonts w:ascii="Times New Roman" w:hAnsi="Times New Roman" w:cs="Times New Roman"/>
          <w:sz w:val="24"/>
          <w:szCs w:val="24"/>
        </w:rPr>
        <w:t xml:space="preserve"> 26, ст.3528);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 xml:space="preserve">подпункт "а" пункта 52 (в части, касающейся изменений, вносимых в подпункт 5.2.44 Положения о Министерстве труда и социальной защиты Российской Федерации) изменений, которые вносятся в акты Правительства Российской Федерации в части полномочий федеральных органов исполнительной власти в сфере образования, утвержденных постановлением Правительства Российской Федерации от 2 ноября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7E8F">
        <w:rPr>
          <w:rFonts w:ascii="Times New Roman" w:hAnsi="Times New Roman" w:cs="Times New Roman"/>
          <w:sz w:val="24"/>
          <w:szCs w:val="24"/>
        </w:rPr>
        <w:t xml:space="preserve"> 988 "О внесении изменений в некоторые акты Правительства Российской Федерации в части полномочий федеральных органов исполнительной власти в сфере образования" (Собрание законодательства Российской Федерации,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7E8F">
        <w:rPr>
          <w:rFonts w:ascii="Times New Roman" w:hAnsi="Times New Roman" w:cs="Times New Roman"/>
          <w:sz w:val="24"/>
          <w:szCs w:val="24"/>
        </w:rPr>
        <w:t xml:space="preserve"> 45, ст.5822);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 xml:space="preserve">с 1 марта 2022 г. подпункты 5.2.18, 5.2.19, 5.2.23 и 5.2.24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7E8F">
        <w:rPr>
          <w:rFonts w:ascii="Times New Roman" w:hAnsi="Times New Roman" w:cs="Times New Roman"/>
          <w:sz w:val="24"/>
          <w:szCs w:val="24"/>
        </w:rPr>
        <w:t xml:space="preserve"> 610 "Об утверждении Положения о Министерстве труда и социальной защиты Российской Федерации" (Собрание законодательства Российской </w:t>
      </w:r>
      <w:r w:rsidRPr="00D67E8F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Федерации,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7E8F">
        <w:rPr>
          <w:rFonts w:ascii="Times New Roman" w:hAnsi="Times New Roman" w:cs="Times New Roman"/>
          <w:sz w:val="24"/>
          <w:szCs w:val="24"/>
        </w:rPr>
        <w:t xml:space="preserve"> 26, ст.3528).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3.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Министерства труда и социальной защиты Российской Федерации, а также бюджетных ассигнований, предусмотренных Министерству в федеральном бюджете на руководство и управление в сфере установленных функций.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опубликования, за исключением положений, для которых установлены иные сроки вступления в силу.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 xml:space="preserve">Подпункты 5.2.45 и 5.2.54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7E8F">
        <w:rPr>
          <w:rFonts w:ascii="Times New Roman" w:hAnsi="Times New Roman" w:cs="Times New Roman"/>
          <w:sz w:val="24"/>
          <w:szCs w:val="24"/>
        </w:rPr>
        <w:t xml:space="preserve"> 610 "Об утверждении Положения о Министерстве труда и социальной защиты Российской Федерации" (в редакции настоящего постановления), вступают в силу с 1 января 2022 г.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 xml:space="preserve">Подпункты 5.2.14, 5.2.16_6, 5.2.18_1, 5.2.19_1, 5.2.20, 5.2.23_1, 5.2.24_1, 5.2.24_2, 5.2.25-5.2.28, 5.2.31-5.2.34, 5.2.36, 5.2.36_1 и 5.2.41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7E8F">
        <w:rPr>
          <w:rFonts w:ascii="Times New Roman" w:hAnsi="Times New Roman" w:cs="Times New Roman"/>
          <w:sz w:val="24"/>
          <w:szCs w:val="24"/>
        </w:rPr>
        <w:t xml:space="preserve"> 610 "Об утверждении Положения о Министерстве труда и социальной защиты Российской Федерации" (в редакции настоящего постановления), вступают в силу с 1 марта 2022 г.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45FAC" w:rsidRPr="00D67E8F" w:rsidRDefault="00745FAC" w:rsidP="00745FAC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745FAC" w:rsidRPr="00D67E8F" w:rsidRDefault="00745FAC" w:rsidP="00745FAC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45FAC" w:rsidRPr="00D67E8F" w:rsidRDefault="00745FAC" w:rsidP="00745FAC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67E8F">
        <w:rPr>
          <w:rFonts w:ascii="Times New Roman" w:hAnsi="Times New Roman" w:cs="Times New Roman"/>
          <w:sz w:val="24"/>
          <w:szCs w:val="24"/>
        </w:rPr>
        <w:t>М.Мишустин</w:t>
      </w:r>
      <w:proofErr w:type="spellEnd"/>
      <w:r w:rsidRPr="00D67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FAC" w:rsidRPr="00D67E8F" w:rsidRDefault="00745FAC" w:rsidP="00745FAC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FAC" w:rsidRPr="00D67E8F" w:rsidRDefault="00745FAC" w:rsidP="00745FAC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FAC" w:rsidRPr="00D67E8F" w:rsidRDefault="00745FAC" w:rsidP="00745FAC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УТВЕРЖДЕНЫ</w:t>
      </w:r>
    </w:p>
    <w:p w:rsidR="00745FAC" w:rsidRPr="00D67E8F" w:rsidRDefault="00745FAC" w:rsidP="00745FAC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745FAC" w:rsidRPr="00D67E8F" w:rsidRDefault="00745FAC" w:rsidP="00745FAC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45FAC" w:rsidRPr="00D67E8F" w:rsidRDefault="00745FAC" w:rsidP="00745FAC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 xml:space="preserve">от 8 октября 2021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7E8F">
        <w:rPr>
          <w:rFonts w:ascii="Times New Roman" w:hAnsi="Times New Roman" w:cs="Times New Roman"/>
          <w:sz w:val="24"/>
          <w:szCs w:val="24"/>
        </w:rPr>
        <w:t xml:space="preserve"> 1707 </w:t>
      </w:r>
    </w:p>
    <w:p w:rsidR="00745FAC" w:rsidRPr="00D67E8F" w:rsidRDefault="00745FAC" w:rsidP="00745FAC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45FAC" w:rsidRPr="00D67E8F" w:rsidRDefault="00745FAC" w:rsidP="00745FAC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7E8F">
        <w:rPr>
          <w:rFonts w:ascii="Times New Roman" w:hAnsi="Times New Roman" w:cs="Times New Roman"/>
          <w:b/>
          <w:bCs/>
          <w:color w:val="auto"/>
          <w:sz w:val="24"/>
          <w:szCs w:val="24"/>
        </w:rPr>
        <w:t>Изменения, которые вносятся в Положение о Министерстве труда и социальной защиты Российской Федерации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1. Подпункт 5.2.14 изложить в следующей редакции: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"5.2.14. порядок проведения государственной экспертизы условий труда, типовые формы документов, необходимых для проведения государственной экспертизы условий труда;".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2. В подпункте 5.2.16_6 слово "типовое" заменить словом "примерное".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3. Дополнить подпунктом 5.2.18_1 следующего содержания: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"5.2.18_1. общие требования к организации безопасного рабочего места;".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 xml:space="preserve">4. Дополнить подпунктом 5.2.19_1 следующего содержания: 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"5.2.19_1. формы (способы) и рекомендации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труда, а также примерный перечень таких информационных материалов;".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5. Подпункт 5.2.20 изложить в следующей редакции: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 xml:space="preserve">"5.2.20. примерный перечень ежегодно реализуемых работодателем мероприятий по улучшению условий и охраны труда, ликвидации или снижению уровней профессиональных </w:t>
      </w:r>
      <w:r w:rsidRPr="00D67E8F">
        <w:rPr>
          <w:rFonts w:ascii="Times New Roman" w:hAnsi="Times New Roman" w:cs="Times New Roman"/>
          <w:sz w:val="24"/>
          <w:szCs w:val="24"/>
        </w:rPr>
        <w:lastRenderedPageBreak/>
        <w:t>рисков либо недопущению повышения их уровней;".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6. Дополнить подпунктом 5.2.23_1 следующего содержания: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"5.2.23_1. примерный перечень мероприятий по предотвращению случаев повреждения здоровья работников;".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 xml:space="preserve">7. Дополнить подпунктами 5.2.24_1 и 5.2.24_2 следующего содержания: 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"5.2.24_1. рекомендации по выбору методов оценки уровней профессиональных рисков и по снижению уровней таких рисков;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5.2.24_2. рекомендации по классификации, обнаружению, распознаванию и описанию опасностей;".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 xml:space="preserve">8. Подпункты 5.2.25-5.2.28 изложить в следующей редакции: 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"5.2.25. рекомендации по структуре службы охраны труда в организации и по численности работников службы охраны труда;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5.2.26. положение об особенностях расследования несчастных случаев на производстве в отдельных отраслях и организациях, формы документов, соответствующие классификаторы, необходимые для расследования несчастных случаев на производстве;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5.2.27. нормы и условия бесплатной выдачи лечебно-профилактического питания;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5.2.28. правила по охране труда, а также основные требования к порядку разработки и содержанию правил и инструкций по охране труда, разрабатываемых работодателями;".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 xml:space="preserve">9. Подпункты 5.2.31-5.2.34 изложить в следующей редакции: 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"5.2.31. правила обеспечения работников средствами индивидуальной защиты и смывающими средствами;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5.2.32. единые типовые нормы выдачи средств индивидуальной защиты и смывающих средств;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5.2.33. нормы и условия бесплатной выдачи молока или других равноценных пищевых продуктов, порядок осуществления компенсационной выплаты в размере, эквивалентном стоимости молока или других равноценных пищевых продуктов;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5.2.34. перечень вредных производственных факторов на рабочих местах с вредными условиями труда, установленными по результатам специальной оценки условий труда,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продукты;".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10. Подпункт 5.2.36 изложить в следующей редакции: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"5.2.36. перечень отдельных видов работ, при выполнении которых работникам предоставляется бесплатно по установленным нормам лечебно-профилактическое питание;".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 xml:space="preserve">11. Дополнить подпунктом 5.2.36_1 следующего содержания: 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"5.2.36_1. рекомендации по учету микроповреждений (микротравм) работников;".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12. В подпункте 5.2.41 слово "типовое" заменить словом "примерное".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 xml:space="preserve">13. Подпункт 5.2.45 изложить в следующей редакции: 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"5.2.45. требования к организации общественных работ;".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14. Подпункт 5.2.46 признать утратившим силу.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15. Подпункт 5.2.48 изложить в следующей редакции: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"5.2.48. правила прекращения, приостановки выплаты пособия по безработице;".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16. Подпункты 5.2.49 и 5.2.50 признать утратившими силу.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 xml:space="preserve">17. Подпункты 5.2.51-5.2.54 изложить в следующей редакции: 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"5.2.51. правила, в соответствии с которыми органы службы занятости осуществляют социальные выплаты гражданам, признанным в установленном порядке безработными, и выдачу предложений о досрочном назначении пенсии таким гражданам;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 xml:space="preserve">5.2.52. правила оказания материальной помощи безработным гражданам, утратившим </w:t>
      </w:r>
      <w:r w:rsidRPr="00D67E8F">
        <w:rPr>
          <w:rFonts w:ascii="Times New Roman" w:hAnsi="Times New Roman" w:cs="Times New Roman"/>
          <w:sz w:val="24"/>
          <w:szCs w:val="24"/>
        </w:rPr>
        <w:lastRenderedPageBreak/>
        <w:t>право на пособие по безработице в связи с истечением установленного периода его выплаты, и условия ее выплаты;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5.2.53. порядок ведения регистров получателей государственных услуг в сфере занятости населения, включая порядок, сроки и форму представления в них сведений, а также перечень видов информации, содержащейся в таких регистрах;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5.2.54. стандарты деятельности органов службы занятости по осуществлению полномочий в сфере занятости населения;".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18. Подпункт 5.2.57 изложить в следующей редакции: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"5.2.57. формы документов, связанных с предоставлением государственных услуг в области содействия занятости населения, и предписаний, предусмотренных подпунктами 11 и 12 пункта 3 статьи 7 Закона Российской Федерации "О занятости населения в Российской Федерации";".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19. Подпункт 5.2.59 признать утратившим силу.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20. В подпункте 5.6.26 слова "и оценку качества и доступности государственных услуг в области содействия занятости населения," исключить.</w:t>
      </w:r>
    </w:p>
    <w:p w:rsidR="00745FAC" w:rsidRPr="00D67E8F" w:rsidRDefault="00745FAC" w:rsidP="00745FA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E8F">
        <w:rPr>
          <w:rFonts w:ascii="Times New Roman" w:hAnsi="Times New Roman" w:cs="Times New Roman"/>
          <w:sz w:val="24"/>
          <w:szCs w:val="24"/>
        </w:rPr>
        <w:t>21. Подпункт 6.7 признать утратившим силу.</w:t>
      </w:r>
    </w:p>
    <w:p w:rsidR="00745FAC" w:rsidRPr="00D67E8F" w:rsidRDefault="00745FAC" w:rsidP="00745FAC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1C37" w:rsidRDefault="00371C37"/>
    <w:sectPr w:rsidR="00371C37" w:rsidSect="00745FAC">
      <w:pgSz w:w="11907" w:h="16840"/>
      <w:pgMar w:top="709" w:right="708" w:bottom="1134" w:left="1417" w:header="280" w:footer="2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AC"/>
    <w:rsid w:val="001046AA"/>
    <w:rsid w:val="00371C37"/>
    <w:rsid w:val="0074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08AD"/>
  <w15:chartTrackingRefBased/>
  <w15:docId w15:val="{0EB87907-BA4E-4552-9D8C-13D90B75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745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45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745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1404</Words>
  <Characters>8009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Блог-инженера.рф</dc:creator>
  <cp:keywords/>
  <dc:description/>
  <cp:lastModifiedBy>Пользователь Windows</cp:lastModifiedBy>
  <cp:revision>2</cp:revision>
  <dcterms:created xsi:type="dcterms:W3CDTF">2021-10-14T08:13:00Z</dcterms:created>
  <dcterms:modified xsi:type="dcterms:W3CDTF">2021-10-18T09:18:00Z</dcterms:modified>
</cp:coreProperties>
</file>